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3A5" w:rsidRPr="00543F54" w:rsidRDefault="006123A5" w:rsidP="00054B36">
      <w:pPr>
        <w:spacing w:line="276" w:lineRule="auto"/>
        <w:jc w:val="center"/>
        <w:rPr>
          <w:rFonts w:asciiTheme="minorHAnsi" w:hAnsiTheme="minorHAnsi" w:cs="Arial"/>
          <w:b/>
          <w:bCs/>
          <w:color w:val="000000"/>
          <w:sz w:val="22"/>
          <w:szCs w:val="22"/>
        </w:rPr>
      </w:pP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ANEXO I</w:t>
      </w: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TERMO DE REFERÊNCIA</w:t>
      </w: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 xml:space="preserve">Instituto Federal Ciência e Tecnologia Farroupilha </w:t>
      </w:r>
    </w:p>
    <w:p w:rsidR="006123A5" w:rsidRPr="002A2CE8" w:rsidRDefault="00812D52"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
          <w:bCs/>
          <w:color w:val="000000"/>
          <w:sz w:val="22"/>
          <w:szCs w:val="22"/>
        </w:rPr>
        <w:t>Campus Panambi</w:t>
      </w:r>
    </w:p>
    <w:p w:rsidR="006123A5" w:rsidRPr="002A2CE8" w:rsidRDefault="008A1737" w:rsidP="00054B36">
      <w:pPr>
        <w:spacing w:before="114" w:after="114" w:line="276" w:lineRule="auto"/>
        <w:jc w:val="center"/>
        <w:rPr>
          <w:rFonts w:asciiTheme="minorHAnsi" w:hAnsiTheme="minorHAnsi" w:cstheme="minorHAnsi"/>
          <w:sz w:val="22"/>
          <w:szCs w:val="22"/>
        </w:rPr>
      </w:pPr>
      <w:r w:rsidRPr="002A2CE8">
        <w:rPr>
          <w:rFonts w:asciiTheme="minorHAnsi" w:hAnsiTheme="minorHAnsi" w:cstheme="minorHAnsi"/>
          <w:bCs/>
          <w:color w:val="000000"/>
          <w:sz w:val="22"/>
          <w:szCs w:val="22"/>
        </w:rPr>
        <w:t xml:space="preserve">PREGÃO SRP Nº </w:t>
      </w:r>
      <w:r w:rsidR="00A25D46" w:rsidRPr="002A2CE8">
        <w:rPr>
          <w:rFonts w:asciiTheme="minorHAnsi" w:hAnsiTheme="minorHAnsi" w:cstheme="minorHAnsi"/>
          <w:bCs/>
          <w:color w:val="000000"/>
          <w:sz w:val="22"/>
          <w:szCs w:val="22"/>
        </w:rPr>
        <w:t>03/2016</w:t>
      </w:r>
    </w:p>
    <w:p w:rsidR="006123A5" w:rsidRPr="00F930F3" w:rsidRDefault="00812D52" w:rsidP="00054B36">
      <w:pPr>
        <w:spacing w:before="114" w:after="114" w:line="276" w:lineRule="auto"/>
        <w:jc w:val="center"/>
        <w:rPr>
          <w:rFonts w:asciiTheme="minorHAnsi" w:hAnsiTheme="minorHAnsi" w:cstheme="minorHAnsi"/>
          <w:bCs/>
          <w:color w:val="000000"/>
          <w:sz w:val="22"/>
          <w:szCs w:val="22"/>
        </w:rPr>
      </w:pPr>
      <w:r w:rsidRPr="002A2CE8">
        <w:rPr>
          <w:rFonts w:asciiTheme="minorHAnsi" w:hAnsiTheme="minorHAnsi" w:cstheme="minorHAnsi"/>
          <w:bCs/>
          <w:color w:val="000000"/>
          <w:sz w:val="22"/>
          <w:szCs w:val="22"/>
        </w:rPr>
        <w:t>(Proces</w:t>
      </w:r>
      <w:r w:rsidR="00A25D46" w:rsidRPr="002A2CE8">
        <w:rPr>
          <w:rFonts w:asciiTheme="minorHAnsi" w:hAnsiTheme="minorHAnsi" w:cstheme="minorHAnsi"/>
          <w:bCs/>
          <w:color w:val="000000"/>
          <w:sz w:val="22"/>
          <w:szCs w:val="22"/>
        </w:rPr>
        <w:t>so Administrativo n.°23240.000076/2016-83</w:t>
      </w:r>
      <w:r w:rsidRPr="00F930F3">
        <w:rPr>
          <w:rFonts w:asciiTheme="minorHAnsi" w:hAnsiTheme="minorHAnsi" w:cstheme="minorHAnsi"/>
          <w:bCs/>
          <w:color w:val="000000"/>
          <w:sz w:val="22"/>
          <w:szCs w:val="22"/>
        </w:rPr>
        <w:t>)</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DO OBJETO</w:t>
      </w:r>
    </w:p>
    <w:p w:rsidR="006123A5" w:rsidRDefault="00BD6D30" w:rsidP="00054B36">
      <w:pPr>
        <w:numPr>
          <w:ilvl w:val="1"/>
          <w:numId w:val="1"/>
        </w:numPr>
        <w:spacing w:before="120" w:after="120" w:line="276" w:lineRule="auto"/>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 objeto da presente Licitação </w:t>
      </w:r>
      <w:r w:rsidR="00812D52" w:rsidRPr="00F930F3">
        <w:rPr>
          <w:rFonts w:asciiTheme="minorHAnsi" w:hAnsiTheme="minorHAnsi" w:cstheme="minorHAnsi"/>
          <w:color w:val="000000"/>
          <w:sz w:val="22"/>
          <w:szCs w:val="22"/>
        </w:rPr>
        <w:t>é o registro de preços para eventual contratação de empresa especializada na prestação de</w:t>
      </w:r>
      <w:r w:rsidR="00812D52" w:rsidRPr="00F930F3">
        <w:rPr>
          <w:rFonts w:asciiTheme="minorHAnsi" w:hAnsiTheme="minorHAnsi" w:cstheme="minorHAnsi"/>
          <w:b/>
          <w:bCs/>
          <w:color w:val="000000"/>
          <w:sz w:val="22"/>
          <w:szCs w:val="22"/>
        </w:rPr>
        <w:t xml:space="preserve"> serviço de coleta, transporte e destinação final de resíduos </w:t>
      </w:r>
      <w:r w:rsidR="00812D52" w:rsidRPr="00F930F3">
        <w:rPr>
          <w:rFonts w:asciiTheme="minorHAnsi" w:hAnsiTheme="minorHAnsi" w:cstheme="minorHAnsi"/>
          <w:color w:val="000000"/>
          <w:sz w:val="22"/>
          <w:szCs w:val="22"/>
        </w:rPr>
        <w:t xml:space="preserve">conforme NBR 10004 (classes, I, II A e II B), para atendimento da Lei nº 12305/2010 – Plano Nacional de resíduos e empresa especializada na prestação de serviços de coleta, transporte, tratamento e disposição final de </w:t>
      </w:r>
      <w:r w:rsidR="00812D52" w:rsidRPr="00F930F3">
        <w:rPr>
          <w:rFonts w:asciiTheme="minorHAnsi" w:hAnsiTheme="minorHAnsi" w:cstheme="minorHAnsi"/>
          <w:b/>
          <w:bCs/>
          <w:color w:val="000000"/>
          <w:sz w:val="22"/>
          <w:szCs w:val="22"/>
        </w:rPr>
        <w:t>resíduos de serviços de saúde (RSS)</w:t>
      </w:r>
      <w:r w:rsidR="00812D52" w:rsidRPr="00F930F3">
        <w:rPr>
          <w:rFonts w:asciiTheme="minorHAnsi" w:hAnsiTheme="minorHAnsi" w:cstheme="minorHAnsi"/>
          <w:color w:val="000000"/>
          <w:sz w:val="22"/>
          <w:szCs w:val="22"/>
        </w:rPr>
        <w:t xml:space="preserve"> dos grupos de risco “A”, “B” e “E” conforme Resolução </w:t>
      </w:r>
      <w:r w:rsidR="00A27C28" w:rsidRPr="00F930F3">
        <w:rPr>
          <w:rFonts w:asciiTheme="minorHAnsi" w:hAnsiTheme="minorHAnsi" w:cstheme="minorHAnsi"/>
          <w:color w:val="000000"/>
          <w:sz w:val="22"/>
          <w:szCs w:val="22"/>
        </w:rPr>
        <w:t>CONAMA 358/05</w:t>
      </w:r>
      <w:r w:rsidRPr="00F930F3">
        <w:rPr>
          <w:rFonts w:asciiTheme="minorHAnsi" w:hAnsiTheme="minorHAnsi" w:cstheme="minorHAnsi"/>
          <w:color w:val="000000"/>
          <w:sz w:val="22"/>
          <w:szCs w:val="22"/>
        </w:rPr>
        <w:t xml:space="preserve"> e </w:t>
      </w:r>
      <w:r w:rsidR="00C53483" w:rsidRPr="00F930F3">
        <w:rPr>
          <w:rFonts w:asciiTheme="minorHAnsi" w:hAnsiTheme="minorHAnsi" w:cstheme="minorHAnsi"/>
          <w:b/>
          <w:color w:val="000000"/>
          <w:sz w:val="22"/>
          <w:szCs w:val="22"/>
        </w:rPr>
        <w:t xml:space="preserve">resíduos de construção civil </w:t>
      </w:r>
      <w:r w:rsidR="00C53483" w:rsidRPr="00F930F3">
        <w:rPr>
          <w:rFonts w:asciiTheme="minorHAnsi" w:hAnsiTheme="minorHAnsi" w:cstheme="minorHAnsi"/>
          <w:color w:val="000000"/>
          <w:sz w:val="22"/>
          <w:szCs w:val="22"/>
        </w:rPr>
        <w:t xml:space="preserve">conforme CONAMA </w:t>
      </w:r>
      <w:r w:rsidRPr="00F930F3">
        <w:rPr>
          <w:rFonts w:asciiTheme="minorHAnsi" w:hAnsiTheme="minorHAnsi" w:cstheme="minorHAnsi"/>
          <w:color w:val="000000" w:themeColor="text1"/>
          <w:sz w:val="22"/>
          <w:szCs w:val="22"/>
        </w:rPr>
        <w:t>307/2002</w:t>
      </w:r>
      <w:r w:rsidR="00A27C28" w:rsidRPr="00F930F3">
        <w:rPr>
          <w:rFonts w:asciiTheme="minorHAnsi" w:hAnsiTheme="minorHAnsi" w:cstheme="minorHAnsi"/>
          <w:color w:val="000000"/>
          <w:sz w:val="22"/>
          <w:szCs w:val="22"/>
        </w:rPr>
        <w:t>.</w:t>
      </w:r>
      <w:r w:rsidR="00A25D46" w:rsidRPr="00F930F3">
        <w:rPr>
          <w:rFonts w:asciiTheme="minorHAnsi" w:hAnsiTheme="minorHAnsi" w:cstheme="minorHAnsi"/>
          <w:color w:val="000000"/>
          <w:sz w:val="22"/>
          <w:szCs w:val="22"/>
        </w:rPr>
        <w:t xml:space="preserve"> C</w:t>
      </w:r>
      <w:r w:rsidR="00812D52" w:rsidRPr="00F930F3">
        <w:rPr>
          <w:rFonts w:asciiTheme="minorHAnsi" w:hAnsiTheme="minorHAnsi" w:cstheme="minorHAnsi"/>
          <w:color w:val="000000"/>
          <w:sz w:val="22"/>
          <w:szCs w:val="22"/>
        </w:rPr>
        <w:t>onforme condições, quantidades, exigências e estimativas, inclusive as encaminhadas pelos órgãos e entidades participantes (quando for o caso), estabelecidas neste instrumento:</w:t>
      </w:r>
    </w:p>
    <w:p w:rsidR="003C35F9" w:rsidRPr="00D47793" w:rsidRDefault="003C35F9" w:rsidP="003C35F9">
      <w:pPr>
        <w:spacing w:before="120" w:after="120" w:line="276" w:lineRule="auto"/>
        <w:ind w:left="426"/>
        <w:jc w:val="both"/>
        <w:rPr>
          <w:rFonts w:asciiTheme="minorHAnsi" w:hAnsiTheme="minorHAnsi" w:cstheme="minorHAnsi"/>
          <w:b/>
          <w:color w:val="000000"/>
          <w:sz w:val="22"/>
          <w:szCs w:val="22"/>
        </w:rPr>
      </w:pPr>
      <w:r w:rsidRPr="00D47793">
        <w:rPr>
          <w:rFonts w:asciiTheme="minorHAnsi" w:hAnsiTheme="minorHAnsi" w:cstheme="minorHAnsi"/>
          <w:b/>
          <w:bCs/>
          <w:color w:val="000000"/>
          <w:sz w:val="22"/>
          <w:szCs w:val="22"/>
        </w:rPr>
        <w:t>Instituto Federal Farroupilha Campus Panambi</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5619A6" w:rsidRPr="00F930F3" w:rsidTr="00AE29BA">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313D8C" w:rsidP="00054B36">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w:t>
            </w:r>
            <w:r w:rsidR="005619A6" w:rsidRPr="00F930F3">
              <w:rPr>
                <w:rFonts w:asciiTheme="minorHAnsi" w:hAnsiTheme="minorHAnsi" w:cstheme="minorHAnsi"/>
                <w:bCs/>
                <w:color w:val="000000" w:themeColor="text1"/>
                <w:sz w:val="22"/>
                <w:szCs w:val="22"/>
              </w:rPr>
              <w:t>idade</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5619A6" w:rsidP="00A25D46">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sidR="00A25D46" w:rsidRPr="00F930F3">
              <w:rPr>
                <w:rFonts w:asciiTheme="minorHAnsi" w:hAnsiTheme="minorHAnsi" w:cstheme="minorHAnsi"/>
                <w:bCs/>
                <w:color w:val="000000" w:themeColor="text1"/>
                <w:sz w:val="22"/>
                <w:szCs w:val="22"/>
              </w:rPr>
              <w:t>Estimado</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619A6" w:rsidP="00054B36">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680A5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sidR="00680A57">
              <w:rPr>
                <w:rFonts w:asciiTheme="minorHAnsi" w:hAnsiTheme="minorHAnsi" w:cstheme="minorHAnsi"/>
                <w:bCs/>
                <w:color w:val="000000" w:themeColor="text1"/>
                <w:sz w:val="22"/>
                <w:szCs w:val="22"/>
              </w:rPr>
              <w:t>Total</w:t>
            </w:r>
          </w:p>
        </w:tc>
      </w:tr>
      <w:tr w:rsidR="005619A6" w:rsidRPr="00F930F3" w:rsidTr="00AE29BA">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5619A6" w:rsidRPr="00F930F3" w:rsidRDefault="00707FC8" w:rsidP="00054B36">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1</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1</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44949" w:rsidP="00054B36">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5619A6" w:rsidRPr="00F930F3" w:rsidTr="00AE29BA">
        <w:tc>
          <w:tcPr>
            <w:tcW w:w="852" w:type="dxa"/>
            <w:vMerge/>
            <w:tcBorders>
              <w:left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2</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resíduos - </w:t>
            </w:r>
            <w:r w:rsidRPr="00F930F3">
              <w:rPr>
                <w:rFonts w:asciiTheme="minorHAnsi" w:hAnsiTheme="minorHAnsi" w:cstheme="minorHAnsi"/>
                <w:color w:val="000000"/>
                <w:sz w:val="22"/>
                <w:szCs w:val="22"/>
              </w:rPr>
              <w:lastRenderedPageBreak/>
              <w:t>CLASSE II A.</w:t>
            </w:r>
          </w:p>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6464A3"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w:t>
            </w:r>
            <w:r w:rsidR="00090158" w:rsidRPr="00F930F3">
              <w:rPr>
                <w:rFonts w:asciiTheme="minorHAnsi" w:hAnsiTheme="minorHAnsi" w:cstheme="minorHAnsi"/>
                <w:color w:val="000000"/>
                <w:sz w:val="22"/>
                <w:szCs w:val="22"/>
              </w:rPr>
              <w:t>³</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5619A6" w:rsidRDefault="00544949" w:rsidP="00054B36">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p w:rsidR="00544949" w:rsidRPr="00F930F3" w:rsidRDefault="00544949" w:rsidP="00054B36">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R$ 1.329,15</w:t>
            </w:r>
          </w:p>
        </w:tc>
      </w:tr>
      <w:tr w:rsidR="005619A6" w:rsidRPr="00F930F3" w:rsidTr="00AE29BA">
        <w:tc>
          <w:tcPr>
            <w:tcW w:w="852" w:type="dxa"/>
            <w:vMerge/>
            <w:tcBorders>
              <w:left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3</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1412" w:type="dxa"/>
            <w:tcBorders>
              <w:top w:val="single" w:sz="4" w:space="0" w:color="000001"/>
              <w:left w:val="single" w:sz="4" w:space="0" w:color="000001"/>
              <w:bottom w:val="single" w:sz="4" w:space="0" w:color="000001"/>
              <w:right w:val="single" w:sz="4" w:space="0" w:color="000001"/>
            </w:tcBorders>
          </w:tcPr>
          <w:p w:rsidR="005619A6" w:rsidRDefault="00544949" w:rsidP="00054B36">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p w:rsidR="00544949" w:rsidRPr="00F930F3" w:rsidRDefault="00544949" w:rsidP="00054B36">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R$ 1.321,35</w:t>
            </w:r>
          </w:p>
        </w:tc>
      </w:tr>
      <w:tr w:rsidR="005619A6" w:rsidRPr="00F930F3" w:rsidTr="00AE29BA">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4</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090158" w:rsidRPr="00F930F3" w:rsidRDefault="005619A6" w:rsidP="00090158">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5619A6" w:rsidRPr="00F930F3" w:rsidRDefault="00090158" w:rsidP="00090158">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35552D" w:rsidP="00054B36">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E945B0"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R$ 582,00</w:t>
            </w:r>
          </w:p>
        </w:tc>
      </w:tr>
      <w:tr w:rsidR="005619A6" w:rsidRPr="00F930F3" w:rsidTr="00AE29BA">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2</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B96512" w:rsidP="00054B36">
            <w:pPr>
              <w:widowControl w:val="0"/>
              <w:suppressAutoHyphens/>
              <w:spacing w:after="120" w:line="276" w:lineRule="auto"/>
              <w:jc w:val="center"/>
              <w:rPr>
                <w:rFonts w:asciiTheme="minorHAnsi" w:hAnsiTheme="minorHAnsi" w:cstheme="minorHAnsi"/>
                <w:color w:val="000000"/>
                <w:sz w:val="22"/>
                <w:szCs w:val="22"/>
              </w:rPr>
            </w:pPr>
            <w:proofErr w:type="gramStart"/>
            <w:r w:rsidRPr="00F930F3">
              <w:rPr>
                <w:rFonts w:asciiTheme="minorHAnsi" w:hAnsiTheme="minorHAnsi" w:cstheme="minorHAnsi"/>
                <w:color w:val="auto"/>
                <w:sz w:val="22"/>
                <w:szCs w:val="22"/>
              </w:rPr>
              <w:t>5</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AE29BA" w:rsidRDefault="00897B69" w:rsidP="00054B36">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003A0D36"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00AE29BA" w:rsidRPr="00F930F3">
              <w:rPr>
                <w:rFonts w:asciiTheme="minorHAnsi" w:hAnsiTheme="minorHAnsi" w:cstheme="minorHAnsi"/>
                <w:color w:val="auto"/>
                <w:sz w:val="22"/>
                <w:szCs w:val="22"/>
              </w:rPr>
              <w:t xml:space="preserve"> </w:t>
            </w:r>
            <w:r w:rsidR="003A0D36" w:rsidRPr="00F930F3">
              <w:rPr>
                <w:rFonts w:asciiTheme="minorHAnsi" w:hAnsiTheme="minorHAnsi" w:cstheme="minorHAnsi"/>
                <w:color w:val="auto"/>
                <w:sz w:val="22"/>
                <w:szCs w:val="22"/>
              </w:rPr>
              <w:lastRenderedPageBreak/>
              <w:t>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4494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R$ 4.687,92</w:t>
            </w:r>
          </w:p>
        </w:tc>
      </w:tr>
      <w:tr w:rsidR="005619A6" w:rsidRPr="00F930F3" w:rsidTr="00AE29BA">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B96512" w:rsidP="00054B36">
            <w:pPr>
              <w:widowControl w:val="0"/>
              <w:suppressAutoHyphens/>
              <w:spacing w:after="120" w:line="276" w:lineRule="auto"/>
              <w:jc w:val="center"/>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6</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5619A6" w:rsidP="00054B36">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003A0D36"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5619A6" w:rsidRPr="00F930F3" w:rsidRDefault="00090158" w:rsidP="00054B36">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5619A6" w:rsidRPr="00F930F3" w:rsidRDefault="0054494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619A6" w:rsidRPr="00F930F3" w:rsidRDefault="00680A57"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R$ 6.840,00</w:t>
            </w:r>
          </w:p>
        </w:tc>
      </w:tr>
      <w:tr w:rsidR="00897B69" w:rsidRPr="00F930F3" w:rsidTr="00AE29BA">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jc w:val="center"/>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7</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240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R$ 96,00</w:t>
            </w:r>
          </w:p>
        </w:tc>
      </w:tr>
      <w:tr w:rsidR="00897B69" w:rsidRPr="00F930F3" w:rsidTr="00AE29BA">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jc w:val="center"/>
              <w:rPr>
                <w:rFonts w:asciiTheme="minorHAnsi" w:hAnsiTheme="minorHAnsi" w:cstheme="minorHAnsi"/>
                <w:color w:val="FF0000"/>
                <w:sz w:val="22"/>
                <w:szCs w:val="22"/>
              </w:rPr>
            </w:pPr>
            <w:proofErr w:type="gramStart"/>
            <w:r w:rsidRPr="00680A57">
              <w:rPr>
                <w:rFonts w:asciiTheme="minorHAnsi" w:hAnsiTheme="minorHAnsi" w:cstheme="minorHAnsi"/>
                <w:color w:val="auto"/>
                <w:sz w:val="22"/>
                <w:szCs w:val="22"/>
              </w:rPr>
              <w:t>8</w:t>
            </w:r>
            <w:proofErr w:type="gramEnd"/>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36</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R$ 181,08</w:t>
            </w:r>
          </w:p>
        </w:tc>
      </w:tr>
      <w:tr w:rsidR="00897B69" w:rsidRPr="00F930F3" w:rsidTr="000F257B">
        <w:trPr>
          <w:trHeight w:val="22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3</w:t>
            </w:r>
            <w:proofErr w:type="gramEnd"/>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roofErr w:type="gramStart"/>
            <w:r w:rsidRPr="00F930F3">
              <w:rPr>
                <w:rFonts w:asciiTheme="minorHAnsi" w:hAnsiTheme="minorHAnsi" w:cstheme="minorHAnsi"/>
                <w:sz w:val="22"/>
                <w:szCs w:val="22"/>
              </w:rPr>
              <w:t>9</w:t>
            </w:r>
            <w:proofErr w:type="gramEnd"/>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gramEnd"/>
            <w:r w:rsidRPr="00F930F3">
              <w:rPr>
                <w:rFonts w:asciiTheme="minorHAnsi" w:hAnsiTheme="minorHAnsi" w:cstheme="minorHAnsi"/>
                <w:color w:val="auto"/>
                <w:sz w:val="22"/>
                <w:szCs w:val="22"/>
              </w:rPr>
              <w:t>.Quando</w:t>
            </w:r>
            <w:proofErr w:type="spellEnd"/>
            <w:r w:rsidRPr="00F930F3">
              <w:rPr>
                <w:rFonts w:asciiTheme="minorHAnsi" w:hAnsiTheme="minorHAnsi" w:cstheme="minorHAnsi"/>
                <w:color w:val="auto"/>
                <w:sz w:val="22"/>
                <w:szCs w:val="22"/>
              </w:rPr>
              <w:t xml:space="preserve"> demandada a contratada deverá fornecer recipientes de acondicionamento devidamente identificados (do tipo caçamba estacionária tipo “papa entulho”) que deverão ser removidos após transcorrido </w:t>
            </w:r>
            <w:r w:rsidRPr="00F930F3">
              <w:rPr>
                <w:rFonts w:asciiTheme="minorHAnsi" w:hAnsiTheme="minorHAnsi" w:cstheme="minorHAnsi"/>
                <w:color w:val="auto"/>
                <w:sz w:val="22"/>
                <w:szCs w:val="22"/>
              </w:rPr>
              <w:lastRenderedPageBreak/>
              <w:t xml:space="preserve">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897B69" w:rsidRPr="00F930F3" w:rsidRDefault="00897B69" w:rsidP="00054B36">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897B69" w:rsidRPr="00F930F3" w:rsidRDefault="00897B69" w:rsidP="00054B36">
            <w:pPr>
              <w:spacing w:line="276" w:lineRule="auto"/>
              <w:rPr>
                <w:rFonts w:asciiTheme="minorHAnsi" w:hAnsiTheme="minorHAnsi" w:cstheme="minorHAnsi"/>
                <w:color w:val="000000"/>
                <w:sz w:val="22"/>
                <w:szCs w:val="22"/>
              </w:rPr>
            </w:pPr>
          </w:p>
        </w:tc>
        <w:tc>
          <w:tcPr>
            <w:tcW w:w="1212" w:type="dxa"/>
            <w:tcBorders>
              <w:top w:val="single" w:sz="4" w:space="0" w:color="000001"/>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1412" w:type="dxa"/>
            <w:tcBorders>
              <w:top w:val="single" w:sz="4" w:space="0" w:color="000001"/>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R$ 7.880,00</w:t>
            </w:r>
          </w:p>
        </w:tc>
      </w:tr>
      <w:tr w:rsidR="00897B69" w:rsidRPr="00F930F3" w:rsidTr="00AE29BA">
        <w:trPr>
          <w:trHeight w:val="555"/>
        </w:trPr>
        <w:tc>
          <w:tcPr>
            <w:tcW w:w="852" w:type="dxa"/>
            <w:vMerge/>
            <w:tcBorders>
              <w:left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r w:rsidRPr="00F930F3">
              <w:rPr>
                <w:rFonts w:asciiTheme="minorHAnsi" w:hAnsiTheme="minorHAnsi" w:cstheme="minorHAnsi"/>
                <w:sz w:val="22"/>
                <w:szCs w:val="22"/>
              </w:rPr>
              <w:t>10</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 </w:t>
            </w:r>
          </w:p>
        </w:tc>
        <w:tc>
          <w:tcPr>
            <w:tcW w:w="12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R$ 9.603,25</w:t>
            </w:r>
          </w:p>
        </w:tc>
      </w:tr>
      <w:tr w:rsidR="00897B69" w:rsidRPr="00F930F3" w:rsidTr="00AE29BA">
        <w:trPr>
          <w:trHeight w:val="420"/>
        </w:trPr>
        <w:tc>
          <w:tcPr>
            <w:tcW w:w="852" w:type="dxa"/>
            <w:vMerge/>
            <w:tcBorders>
              <w:left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90158">
            <w:pPr>
              <w:widowControl w:val="0"/>
              <w:suppressAutoHyphens/>
              <w:spacing w:after="120" w:line="276" w:lineRule="auto"/>
              <w:jc w:val="center"/>
              <w:rPr>
                <w:rFonts w:asciiTheme="minorHAnsi" w:hAnsiTheme="minorHAnsi" w:cstheme="minorHAnsi"/>
                <w:sz w:val="22"/>
                <w:szCs w:val="22"/>
              </w:rPr>
            </w:pPr>
            <w:r w:rsidRPr="00F930F3">
              <w:rPr>
                <w:rFonts w:asciiTheme="minorHAnsi" w:hAnsiTheme="minorHAnsi" w:cstheme="minorHAnsi"/>
                <w:sz w:val="22"/>
                <w:szCs w:val="22"/>
              </w:rPr>
              <w:t>11</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R$ 4.235,00</w:t>
            </w:r>
          </w:p>
        </w:tc>
      </w:tr>
      <w:tr w:rsidR="00897B69" w:rsidRPr="00F930F3" w:rsidTr="00AE29BA">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spacing w:line="276" w:lineRule="auto"/>
              <w:rPr>
                <w:rFonts w:asciiTheme="minorHAnsi" w:hAnsiTheme="minorHAnsi" w:cstheme="minorHAnsi"/>
                <w:color w:val="auto"/>
                <w:sz w:val="22"/>
                <w:szCs w:val="22"/>
              </w:rPr>
            </w:pPr>
          </w:p>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897B69" w:rsidRPr="00F930F3" w:rsidRDefault="00897B69" w:rsidP="00054B36">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R$ 39.700,75</w:t>
            </w:r>
          </w:p>
        </w:tc>
      </w:tr>
    </w:tbl>
    <w:p w:rsidR="00897B69" w:rsidRDefault="00897B69" w:rsidP="00054B36">
      <w:pPr>
        <w:spacing w:line="276" w:lineRule="auto"/>
        <w:rPr>
          <w:rFonts w:asciiTheme="minorHAnsi" w:hAnsiTheme="minorHAnsi" w:cstheme="minorHAnsi"/>
          <w:color w:val="auto"/>
          <w:sz w:val="22"/>
          <w:szCs w:val="22"/>
        </w:rPr>
      </w:pPr>
    </w:p>
    <w:p w:rsidR="00054B36" w:rsidRPr="00F930F3" w:rsidRDefault="00054B36" w:rsidP="00054B36">
      <w:pPr>
        <w:spacing w:line="276" w:lineRule="auto"/>
        <w:rPr>
          <w:rFonts w:asciiTheme="minorHAnsi" w:hAnsiTheme="minorHAnsi" w:cstheme="minorHAnsi"/>
          <w:color w:val="auto"/>
          <w:sz w:val="22"/>
          <w:szCs w:val="22"/>
        </w:rPr>
      </w:pPr>
    </w:p>
    <w:p w:rsidR="003C35F9" w:rsidRPr="00D47793" w:rsidRDefault="003C35F9" w:rsidP="003C35F9">
      <w:pPr>
        <w:spacing w:before="120" w:after="120" w:line="276" w:lineRule="auto"/>
        <w:ind w:left="426"/>
        <w:jc w:val="both"/>
        <w:rPr>
          <w:rFonts w:asciiTheme="minorHAnsi" w:hAnsiTheme="minorHAnsi" w:cstheme="minorHAnsi"/>
          <w:b/>
          <w:color w:val="auto"/>
          <w:sz w:val="22"/>
          <w:szCs w:val="22"/>
        </w:rPr>
      </w:pPr>
      <w:r w:rsidRPr="00D47793">
        <w:rPr>
          <w:rFonts w:asciiTheme="minorHAnsi" w:hAnsiTheme="minorHAnsi" w:cstheme="minorHAnsi"/>
          <w:b/>
          <w:bCs/>
          <w:color w:val="000000"/>
          <w:sz w:val="22"/>
          <w:szCs w:val="22"/>
        </w:rPr>
        <w:lastRenderedPageBreak/>
        <w:t xml:space="preserve">Instituto Federal Farroupilha Campus </w:t>
      </w:r>
      <w:r w:rsidRPr="00D47793">
        <w:rPr>
          <w:rFonts w:asciiTheme="minorHAnsi" w:hAnsiTheme="minorHAnsi" w:cstheme="minorHAnsi"/>
          <w:b/>
          <w:color w:val="auto"/>
          <w:sz w:val="22"/>
          <w:szCs w:val="22"/>
        </w:rPr>
        <w:t>São Vicente do Sul</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3C35F9" w:rsidRPr="00F930F3" w:rsidTr="00C14780">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3C35F9" w:rsidRPr="00F930F3" w:rsidTr="00C14780">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3C35F9" w:rsidRPr="00F930F3" w:rsidRDefault="00FE09BA" w:rsidP="00C14780">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4</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3C35F9" w:rsidRPr="00F930F3" w:rsidTr="00C14780">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R$ 1.329,15</w:t>
            </w:r>
          </w:p>
        </w:tc>
      </w:tr>
      <w:tr w:rsidR="003C35F9" w:rsidRPr="00F930F3" w:rsidTr="00C14780">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w:t>
            </w:r>
            <w:r w:rsidRPr="00F930F3">
              <w:rPr>
                <w:rFonts w:asciiTheme="minorHAnsi" w:hAnsiTheme="minorHAnsi" w:cstheme="minorHAnsi"/>
                <w:color w:val="auto"/>
                <w:sz w:val="22"/>
                <w:szCs w:val="22"/>
              </w:rPr>
              <w:lastRenderedPageBreak/>
              <w:t>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R$ 1.321,35</w:t>
            </w:r>
          </w:p>
        </w:tc>
      </w:tr>
      <w:tr w:rsidR="003C35F9" w:rsidRPr="00F930F3" w:rsidTr="00C14780">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582,00</w:t>
            </w:r>
          </w:p>
        </w:tc>
      </w:tr>
      <w:tr w:rsidR="003C35F9" w:rsidRPr="00F930F3" w:rsidTr="00C14780">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FE09BA" w:rsidP="00C14780">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16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AE29BA" w:rsidRDefault="003C35F9" w:rsidP="00C14780">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R$ 4.687,92</w:t>
            </w:r>
          </w:p>
        </w:tc>
      </w:tr>
      <w:tr w:rsidR="003C35F9"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17</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R$ 6.840,00</w:t>
            </w:r>
          </w:p>
        </w:tc>
      </w:tr>
      <w:tr w:rsidR="003C35F9"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18</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w:t>
            </w:r>
            <w:r w:rsidRPr="00F930F3">
              <w:rPr>
                <w:rFonts w:asciiTheme="minorHAnsi" w:hAnsiTheme="minorHAnsi" w:cstheme="minorHAnsi"/>
                <w:color w:val="000000"/>
                <w:sz w:val="22"/>
                <w:szCs w:val="22"/>
              </w:rPr>
              <w:lastRenderedPageBreak/>
              <w:t>capacidade de 15l</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Unidade</w:t>
            </w: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R$ 0,40</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240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96,00</w:t>
            </w:r>
          </w:p>
        </w:tc>
      </w:tr>
      <w:tr w:rsidR="003C35F9"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19</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36</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R$ 181,08</w:t>
            </w:r>
          </w:p>
        </w:tc>
      </w:tr>
      <w:tr w:rsidR="003C35F9" w:rsidRPr="00F930F3" w:rsidTr="00C14780">
        <w:trPr>
          <w:trHeight w:val="5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p w:rsidR="003C35F9" w:rsidRPr="00F930F3" w:rsidRDefault="00FE09BA" w:rsidP="00C14780">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6</w:t>
            </w:r>
            <w:proofErr w:type="gramEnd"/>
          </w:p>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20</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gramEnd"/>
            <w:r w:rsidRPr="00F930F3">
              <w:rPr>
                <w:rFonts w:asciiTheme="minorHAnsi" w:hAnsiTheme="minorHAnsi" w:cstheme="minorHAnsi"/>
                <w:color w:val="auto"/>
                <w:sz w:val="22"/>
                <w:szCs w:val="22"/>
              </w:rPr>
              <w:t>.Quando</w:t>
            </w:r>
            <w:proofErr w:type="spellEnd"/>
            <w:r w:rsidRPr="00F930F3">
              <w:rPr>
                <w:rFonts w:asciiTheme="minorHAnsi" w:hAnsiTheme="minorHAnsi" w:cstheme="minorHAnsi"/>
                <w:color w:val="auto"/>
                <w:sz w:val="22"/>
                <w:szCs w:val="22"/>
              </w:rPr>
              <w:t xml:space="preserve"> demandada a contratada deverá fornecer recipientes de acondicionamento devidamente identificados (do tipo caçamba estacionária tipo “papa entulho”) que deverão ser removidos após transcorrido 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3C35F9" w:rsidRPr="00F930F3" w:rsidRDefault="003C35F9" w:rsidP="00C14780">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3C35F9" w:rsidRPr="00F930F3" w:rsidRDefault="003C35F9" w:rsidP="00C14780">
            <w:pPr>
              <w:spacing w:line="276" w:lineRule="auto"/>
              <w:rPr>
                <w:rFonts w:asciiTheme="minorHAnsi" w:hAnsiTheme="minorHAnsi" w:cstheme="minorHAnsi"/>
                <w:color w:val="000000"/>
                <w:sz w:val="22"/>
                <w:szCs w:val="22"/>
              </w:rPr>
            </w:pPr>
          </w:p>
        </w:tc>
        <w:tc>
          <w:tcPr>
            <w:tcW w:w="1212" w:type="dxa"/>
            <w:tcBorders>
              <w:top w:val="single" w:sz="4" w:space="0" w:color="000001"/>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1412" w:type="dxa"/>
            <w:tcBorders>
              <w:top w:val="single" w:sz="4" w:space="0" w:color="000001"/>
              <w:left w:val="single" w:sz="4" w:space="0" w:color="000001"/>
              <w:bottom w:val="single" w:sz="4" w:space="0" w:color="auto"/>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R$ 7.880,00</w:t>
            </w:r>
          </w:p>
        </w:tc>
      </w:tr>
      <w:tr w:rsidR="003C35F9" w:rsidRPr="00F930F3" w:rsidTr="00C14780">
        <w:trPr>
          <w:trHeight w:val="555"/>
        </w:trPr>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21</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w:t>
            </w:r>
            <w:r w:rsidRPr="00F930F3">
              <w:rPr>
                <w:rFonts w:asciiTheme="minorHAnsi" w:hAnsiTheme="minorHAnsi" w:cstheme="minorHAnsi"/>
                <w:color w:val="auto"/>
                <w:sz w:val="22"/>
                <w:szCs w:val="22"/>
              </w:rPr>
              <w:lastRenderedPageBreak/>
              <w:t xml:space="preserve">resíduos. </w:t>
            </w:r>
          </w:p>
        </w:tc>
        <w:tc>
          <w:tcPr>
            <w:tcW w:w="1212"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auto"/>
              <w:left w:val="single" w:sz="4" w:space="0" w:color="000001"/>
              <w:bottom w:val="single" w:sz="4" w:space="0" w:color="auto"/>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R$ 9.603,25</w:t>
            </w:r>
          </w:p>
        </w:tc>
      </w:tr>
      <w:tr w:rsidR="003C35F9" w:rsidRPr="00F930F3" w:rsidTr="00C14780">
        <w:trPr>
          <w:trHeight w:val="420"/>
        </w:trPr>
        <w:tc>
          <w:tcPr>
            <w:tcW w:w="852" w:type="dxa"/>
            <w:vMerge/>
            <w:tcBorders>
              <w:left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83399"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22</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3C35F9" w:rsidRPr="00F930F3" w:rsidRDefault="000C1358"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C35F9" w:rsidRPr="00F930F3" w:rsidRDefault="004C2687"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R$ 4.235,00</w:t>
            </w:r>
          </w:p>
        </w:tc>
      </w:tr>
      <w:tr w:rsidR="003C35F9" w:rsidRPr="00F930F3" w:rsidTr="00C14780">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C35F9" w:rsidRPr="00F930F3" w:rsidRDefault="003C35F9" w:rsidP="00C14780">
            <w:pPr>
              <w:spacing w:line="276" w:lineRule="auto"/>
              <w:rPr>
                <w:rFonts w:asciiTheme="minorHAnsi" w:hAnsiTheme="minorHAnsi" w:cstheme="minorHAnsi"/>
                <w:color w:val="auto"/>
                <w:sz w:val="22"/>
                <w:szCs w:val="22"/>
              </w:rPr>
            </w:pPr>
          </w:p>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3C35F9" w:rsidRPr="00F930F3" w:rsidRDefault="003C35F9" w:rsidP="00C14780">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C35F9" w:rsidRPr="00F930F3" w:rsidRDefault="00220E24"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R$ 39.700,75</w:t>
            </w:r>
          </w:p>
        </w:tc>
      </w:tr>
    </w:tbl>
    <w:p w:rsidR="004A5728" w:rsidRPr="00D47793" w:rsidRDefault="004A5728" w:rsidP="004A5728">
      <w:pPr>
        <w:spacing w:before="120" w:after="120" w:line="276" w:lineRule="auto"/>
        <w:ind w:left="426"/>
        <w:jc w:val="both"/>
        <w:rPr>
          <w:rFonts w:asciiTheme="minorHAnsi" w:hAnsiTheme="minorHAnsi" w:cstheme="minorHAnsi"/>
          <w:b/>
          <w:color w:val="auto"/>
          <w:sz w:val="22"/>
          <w:szCs w:val="22"/>
        </w:rPr>
      </w:pPr>
      <w:r w:rsidRPr="00D47793">
        <w:rPr>
          <w:rFonts w:asciiTheme="minorHAnsi" w:hAnsiTheme="minorHAnsi" w:cstheme="minorHAnsi"/>
          <w:b/>
          <w:bCs/>
          <w:color w:val="000000"/>
          <w:sz w:val="22"/>
          <w:szCs w:val="22"/>
        </w:rPr>
        <w:t xml:space="preserve">Instituto Federal Farroupilha </w:t>
      </w:r>
      <w:r>
        <w:rPr>
          <w:rFonts w:asciiTheme="minorHAnsi" w:hAnsiTheme="minorHAnsi" w:cstheme="minorHAnsi"/>
          <w:b/>
          <w:bCs/>
          <w:color w:val="000000"/>
          <w:sz w:val="22"/>
          <w:szCs w:val="22"/>
        </w:rPr>
        <w:t>- Reitoria</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4A5728"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4A5728" w:rsidRPr="00F930F3" w:rsidTr="004C2687">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4A5728" w:rsidRPr="00F930F3" w:rsidRDefault="00FE09BA" w:rsidP="004C2687">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7</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23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4A5728" w:rsidRPr="00F930F3" w:rsidTr="004C2687">
        <w:tc>
          <w:tcPr>
            <w:tcW w:w="852" w:type="dxa"/>
            <w:vMerge/>
            <w:tcBorders>
              <w:left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2</w:t>
            </w:r>
            <w:r w:rsidR="00A317A7">
              <w:rPr>
                <w:rFonts w:asciiTheme="minorHAnsi" w:hAnsiTheme="minorHAnsi" w:cstheme="minorHAnsi"/>
                <w:color w:val="000000"/>
                <w:sz w:val="22"/>
                <w:szCs w:val="22"/>
              </w:rPr>
              <w:t>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contratada deverá </w:t>
            </w:r>
            <w:r w:rsidRPr="00F930F3">
              <w:rPr>
                <w:rFonts w:asciiTheme="minorHAnsi" w:hAnsiTheme="minorHAnsi" w:cstheme="minorHAnsi"/>
                <w:color w:val="000000"/>
                <w:sz w:val="22"/>
                <w:szCs w:val="22"/>
              </w:rPr>
              <w:lastRenderedPageBreak/>
              <w:t>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R$ 1.329,15</w:t>
            </w:r>
          </w:p>
        </w:tc>
      </w:tr>
      <w:tr w:rsidR="004A5728" w:rsidRPr="00F930F3" w:rsidTr="004C2687">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230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R$ 446,20</w:t>
            </w:r>
          </w:p>
        </w:tc>
      </w:tr>
      <w:tr w:rsidR="004A5728" w:rsidRPr="00F930F3" w:rsidTr="004C2687">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FE09BA"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8</w:t>
            </w:r>
            <w:proofErr w:type="gramEnd"/>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26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AE29BA" w:rsidRDefault="004A5728"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1</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r>
      <w:tr w:rsidR="004A5728"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27</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w:t>
            </w:r>
            <w:r w:rsidRPr="00F930F3">
              <w:rPr>
                <w:rFonts w:asciiTheme="minorHAnsi" w:hAnsiTheme="minorHAnsi" w:cstheme="minorHAnsi"/>
                <w:color w:val="auto"/>
                <w:sz w:val="22"/>
                <w:szCs w:val="22"/>
              </w:rPr>
              <w:lastRenderedPageBreak/>
              <w:t>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4</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R$ 2.280,00</w:t>
            </w:r>
          </w:p>
        </w:tc>
      </w:tr>
      <w:tr w:rsidR="004A5728" w:rsidRPr="00F930F3" w:rsidTr="000F257B">
        <w:tc>
          <w:tcPr>
            <w:tcW w:w="852" w:type="dxa"/>
            <w:vMerge/>
            <w:tcBorders>
              <w:top w:val="single" w:sz="4" w:space="0" w:color="000001"/>
              <w:left w:val="single" w:sz="4" w:space="0" w:color="000001"/>
              <w:bottom w:val="nil"/>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640EC7" w:rsidRDefault="00A317A7" w:rsidP="004C2687">
            <w:pPr>
              <w:widowControl w:val="0"/>
              <w:suppressAutoHyphens/>
              <w:spacing w:after="120" w:line="276" w:lineRule="auto"/>
              <w:jc w:val="center"/>
              <w:rPr>
                <w:rFonts w:asciiTheme="minorHAnsi" w:hAnsiTheme="minorHAnsi" w:cstheme="minorHAnsi"/>
                <w:color w:val="auto"/>
                <w:sz w:val="22"/>
                <w:szCs w:val="22"/>
              </w:rPr>
            </w:pPr>
            <w:r w:rsidRPr="00640EC7">
              <w:rPr>
                <w:rFonts w:asciiTheme="minorHAnsi" w:hAnsiTheme="minorHAnsi" w:cstheme="minorHAnsi"/>
                <w:color w:val="auto"/>
                <w:sz w:val="22"/>
                <w:szCs w:val="22"/>
              </w:rPr>
              <w:t>28</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sidRPr="00640EC7">
              <w:rPr>
                <w:rFonts w:asciiTheme="minorHAnsi" w:hAnsiTheme="minorHAnsi" w:cstheme="minorHAnsi"/>
                <w:color w:val="000000"/>
                <w:sz w:val="22"/>
                <w:szCs w:val="22"/>
              </w:rPr>
              <w:t>sacos</w:t>
            </w:r>
            <w:proofErr w:type="gramEnd"/>
            <w:r w:rsidRPr="00640EC7">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Unidade</w:t>
            </w:r>
          </w:p>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140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4A5728" w:rsidRPr="00640EC7" w:rsidRDefault="004A5728"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R$ 56,00</w:t>
            </w:r>
          </w:p>
        </w:tc>
      </w:tr>
      <w:tr w:rsidR="00AF7FCD" w:rsidRPr="00F930F3" w:rsidTr="000F257B">
        <w:tc>
          <w:tcPr>
            <w:tcW w:w="852" w:type="dxa"/>
            <w:tcBorders>
              <w:top w:val="nil"/>
              <w:left w:val="single" w:sz="4" w:space="0" w:color="auto"/>
              <w:bottom w:val="single" w:sz="4" w:space="0" w:color="auto"/>
              <w:right w:val="single" w:sz="4" w:space="0" w:color="auto"/>
            </w:tcBorders>
            <w:shd w:val="clear" w:color="auto" w:fill="auto"/>
            <w:tcMar>
              <w:left w:w="93" w:type="dxa"/>
            </w:tcMar>
          </w:tcPr>
          <w:p w:rsidR="00AF7FCD" w:rsidRPr="00640EC7" w:rsidRDefault="00AF7FCD" w:rsidP="004C2687">
            <w:pPr>
              <w:widowControl w:val="0"/>
              <w:suppressAutoHyphens/>
              <w:spacing w:after="120" w:line="276" w:lineRule="auto"/>
              <w:jc w:val="center"/>
              <w:rPr>
                <w:rFonts w:asciiTheme="minorHAnsi" w:hAnsiTheme="minorHAnsi" w:cstheme="minorHAnsi"/>
                <w:sz w:val="22"/>
                <w:szCs w:val="22"/>
                <w:highlight w:val="yellow"/>
              </w:rPr>
            </w:pPr>
          </w:p>
        </w:tc>
        <w:tc>
          <w:tcPr>
            <w:tcW w:w="756" w:type="dxa"/>
            <w:tcBorders>
              <w:top w:val="single" w:sz="4" w:space="0" w:color="000001"/>
              <w:left w:val="single" w:sz="4" w:space="0" w:color="auto"/>
              <w:bottom w:val="single" w:sz="4" w:space="0" w:color="000001"/>
              <w:right w:val="single" w:sz="4" w:space="0" w:color="000001"/>
            </w:tcBorders>
            <w:shd w:val="clear" w:color="auto" w:fill="auto"/>
            <w:tcMar>
              <w:left w:w="93" w:type="dxa"/>
            </w:tcMar>
          </w:tcPr>
          <w:p w:rsidR="00AF7FCD" w:rsidRPr="00640EC7" w:rsidRDefault="00640EC7" w:rsidP="004C2687">
            <w:pPr>
              <w:widowControl w:val="0"/>
              <w:suppressAutoHyphens/>
              <w:spacing w:after="120" w:line="276" w:lineRule="auto"/>
              <w:jc w:val="center"/>
              <w:rPr>
                <w:rFonts w:asciiTheme="minorHAnsi" w:hAnsiTheme="minorHAnsi" w:cstheme="minorHAnsi"/>
                <w:color w:val="auto"/>
                <w:sz w:val="22"/>
                <w:szCs w:val="22"/>
              </w:rPr>
            </w:pPr>
            <w:r w:rsidRPr="00640EC7">
              <w:rPr>
                <w:rFonts w:asciiTheme="minorHAnsi" w:hAnsiTheme="minorHAnsi" w:cstheme="minorHAnsi"/>
                <w:color w:val="auto"/>
                <w:sz w:val="22"/>
                <w:szCs w:val="22"/>
              </w:rPr>
              <w:t>73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AF7FCD" w:rsidRPr="00640EC7" w:rsidRDefault="00AF7FCD" w:rsidP="00FE09BA">
            <w:pPr>
              <w:widowControl w:val="0"/>
              <w:suppressAutoHyphens/>
              <w:spacing w:after="120" w:line="276" w:lineRule="auto"/>
              <w:rPr>
                <w:rFonts w:asciiTheme="minorHAnsi" w:hAnsiTheme="minorHAnsi" w:cstheme="minorHAnsi"/>
                <w:color w:val="000000"/>
                <w:sz w:val="22"/>
                <w:szCs w:val="22"/>
              </w:rPr>
            </w:pPr>
            <w:proofErr w:type="gramStart"/>
            <w:r w:rsidRPr="00640EC7">
              <w:rPr>
                <w:rFonts w:asciiTheme="minorHAnsi" w:hAnsiTheme="minorHAnsi" w:cstheme="minorHAnsi"/>
                <w:color w:val="000000"/>
                <w:sz w:val="22"/>
                <w:szCs w:val="22"/>
              </w:rPr>
              <w:t>caixas</w:t>
            </w:r>
            <w:proofErr w:type="gramEnd"/>
            <w:r w:rsidRPr="00640EC7">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AF7FCD" w:rsidRPr="00640EC7" w:rsidRDefault="00AF7FCD" w:rsidP="00FE09BA">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AF7FCD" w:rsidRPr="00640EC7" w:rsidRDefault="00AF7FCD" w:rsidP="00FE09BA">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AF7FCD" w:rsidRPr="00640EC7" w:rsidRDefault="00AF7FCD" w:rsidP="004C2687">
            <w:pPr>
              <w:widowControl w:val="0"/>
              <w:suppressAutoHyphens/>
              <w:spacing w:after="120" w:line="276" w:lineRule="auto"/>
              <w:rPr>
                <w:rFonts w:asciiTheme="minorHAnsi" w:hAnsiTheme="minorHAnsi" w:cstheme="minorHAnsi"/>
                <w:color w:val="000000"/>
                <w:sz w:val="22"/>
                <w:szCs w:val="22"/>
              </w:rPr>
            </w:pPr>
            <w:proofErr w:type="gramStart"/>
            <w:r w:rsidRPr="00640EC7">
              <w:rPr>
                <w:rFonts w:asciiTheme="minorHAnsi" w:hAnsiTheme="minorHAnsi" w:cstheme="minorHAnsi"/>
                <w:color w:val="000000"/>
                <w:sz w:val="22"/>
                <w:szCs w:val="22"/>
              </w:rPr>
              <w:t>8</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AF7FCD" w:rsidRPr="00640EC7" w:rsidRDefault="00AF7FCD" w:rsidP="004C2687">
            <w:pPr>
              <w:widowControl w:val="0"/>
              <w:suppressAutoHyphens/>
              <w:spacing w:after="120" w:line="276" w:lineRule="auto"/>
              <w:rPr>
                <w:rFonts w:asciiTheme="minorHAnsi" w:hAnsiTheme="minorHAnsi" w:cstheme="minorHAnsi"/>
                <w:color w:val="000000"/>
                <w:sz w:val="22"/>
                <w:szCs w:val="22"/>
              </w:rPr>
            </w:pPr>
            <w:r w:rsidRPr="00640EC7">
              <w:rPr>
                <w:rFonts w:asciiTheme="minorHAnsi" w:hAnsiTheme="minorHAnsi" w:cstheme="minorHAnsi"/>
                <w:color w:val="000000"/>
                <w:sz w:val="22"/>
                <w:szCs w:val="22"/>
              </w:rPr>
              <w:t>40,24</w:t>
            </w:r>
          </w:p>
        </w:tc>
      </w:tr>
      <w:tr w:rsidR="004A5728" w:rsidRPr="00F930F3" w:rsidTr="000F257B">
        <w:trPr>
          <w:trHeight w:val="555"/>
        </w:trPr>
        <w:tc>
          <w:tcPr>
            <w:tcW w:w="852" w:type="dxa"/>
            <w:vMerge w:val="restart"/>
            <w:tcBorders>
              <w:top w:val="single" w:sz="4" w:space="0" w:color="auto"/>
              <w:left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p w:rsidR="004A5728" w:rsidRPr="00F930F3" w:rsidRDefault="00FE09BA" w:rsidP="004C2687">
            <w:pPr>
              <w:widowControl w:val="0"/>
              <w:suppressAutoHyphens/>
              <w:spacing w:after="120" w:line="276" w:lineRule="auto"/>
              <w:jc w:val="center"/>
              <w:rPr>
                <w:rFonts w:asciiTheme="minorHAnsi" w:hAnsiTheme="minorHAnsi" w:cstheme="minorHAnsi"/>
                <w:sz w:val="22"/>
                <w:szCs w:val="22"/>
              </w:rPr>
            </w:pPr>
            <w:proofErr w:type="gramStart"/>
            <w:r>
              <w:rPr>
                <w:rFonts w:asciiTheme="minorHAnsi" w:hAnsiTheme="minorHAnsi" w:cstheme="minorHAnsi"/>
                <w:sz w:val="22"/>
                <w:szCs w:val="22"/>
              </w:rPr>
              <w:t>9</w:t>
            </w:r>
            <w:proofErr w:type="gramEnd"/>
          </w:p>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4A5728" w:rsidRPr="00F930F3" w:rsidRDefault="00573845"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29</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 </w:t>
            </w:r>
          </w:p>
        </w:tc>
        <w:tc>
          <w:tcPr>
            <w:tcW w:w="1212" w:type="dxa"/>
            <w:tcBorders>
              <w:top w:val="single" w:sz="4" w:space="0" w:color="000001"/>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000001"/>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R$ 1.920,65</w:t>
            </w:r>
          </w:p>
        </w:tc>
      </w:tr>
      <w:tr w:rsidR="004A5728" w:rsidRPr="00F930F3" w:rsidTr="004C2687">
        <w:trPr>
          <w:trHeight w:val="555"/>
        </w:trPr>
        <w:tc>
          <w:tcPr>
            <w:tcW w:w="852" w:type="dxa"/>
            <w:vMerge/>
            <w:tcBorders>
              <w:left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4A5728" w:rsidRPr="00F930F3" w:rsidRDefault="00A317A7"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w:t>
            </w:r>
            <w:r w:rsidR="00573845">
              <w:rPr>
                <w:rFonts w:asciiTheme="minorHAnsi" w:hAnsiTheme="minorHAnsi" w:cstheme="minorHAnsi"/>
                <w:sz w:val="22"/>
                <w:szCs w:val="22"/>
              </w:rPr>
              <w:t>0</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R$ 2.117,50</w:t>
            </w:r>
          </w:p>
        </w:tc>
      </w:tr>
      <w:tr w:rsidR="004A5728"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spacing w:line="276" w:lineRule="auto"/>
              <w:rPr>
                <w:rFonts w:asciiTheme="minorHAnsi" w:hAnsiTheme="minorHAnsi" w:cstheme="minorHAnsi"/>
                <w:color w:val="auto"/>
                <w:sz w:val="22"/>
                <w:szCs w:val="22"/>
              </w:rPr>
            </w:pPr>
          </w:p>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4A5728" w:rsidRPr="00F930F3" w:rsidRDefault="004A5728"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R$ 11.525,40</w:t>
            </w:r>
          </w:p>
        </w:tc>
      </w:tr>
    </w:tbl>
    <w:p w:rsidR="004A5728" w:rsidRDefault="004A5728" w:rsidP="003C35F9">
      <w:pPr>
        <w:spacing w:before="120" w:after="120" w:line="276" w:lineRule="auto"/>
        <w:ind w:left="426"/>
        <w:jc w:val="both"/>
        <w:rPr>
          <w:rFonts w:asciiTheme="minorHAnsi" w:hAnsiTheme="minorHAnsi" w:cstheme="minorHAnsi"/>
          <w:color w:val="auto"/>
          <w:sz w:val="22"/>
          <w:szCs w:val="22"/>
        </w:rPr>
      </w:pPr>
    </w:p>
    <w:p w:rsidR="00573845" w:rsidRDefault="00573845" w:rsidP="003C35F9">
      <w:pPr>
        <w:spacing w:before="120" w:after="120" w:line="276" w:lineRule="auto"/>
        <w:ind w:left="426"/>
        <w:jc w:val="both"/>
        <w:rPr>
          <w:rFonts w:asciiTheme="minorHAnsi" w:hAnsiTheme="minorHAnsi" w:cstheme="minorHAnsi"/>
          <w:color w:val="auto"/>
          <w:sz w:val="22"/>
          <w:szCs w:val="22"/>
        </w:rPr>
      </w:pPr>
    </w:p>
    <w:p w:rsidR="00573845" w:rsidRDefault="00573845" w:rsidP="003C35F9">
      <w:pPr>
        <w:spacing w:before="120" w:after="120" w:line="276" w:lineRule="auto"/>
        <w:ind w:left="426"/>
        <w:jc w:val="both"/>
        <w:rPr>
          <w:rFonts w:asciiTheme="minorHAnsi" w:hAnsiTheme="minorHAnsi" w:cstheme="minorHAnsi"/>
          <w:color w:val="auto"/>
          <w:sz w:val="22"/>
          <w:szCs w:val="22"/>
        </w:rPr>
      </w:pPr>
    </w:p>
    <w:p w:rsidR="003C35F9" w:rsidRPr="00D47793" w:rsidRDefault="00C14780" w:rsidP="003C35F9">
      <w:pPr>
        <w:spacing w:before="120" w:after="120" w:line="276" w:lineRule="auto"/>
        <w:ind w:left="426"/>
        <w:jc w:val="both"/>
        <w:rPr>
          <w:rFonts w:asciiTheme="minorHAnsi" w:hAnsiTheme="minorHAnsi" w:cstheme="minorHAnsi"/>
          <w:b/>
          <w:bCs/>
          <w:color w:val="000000"/>
          <w:sz w:val="22"/>
          <w:szCs w:val="22"/>
        </w:rPr>
      </w:pPr>
      <w:r w:rsidRPr="00D47793">
        <w:rPr>
          <w:rFonts w:asciiTheme="minorHAnsi" w:hAnsiTheme="minorHAnsi" w:cstheme="minorHAnsi"/>
          <w:b/>
          <w:bCs/>
          <w:color w:val="000000"/>
          <w:sz w:val="22"/>
          <w:szCs w:val="22"/>
        </w:rPr>
        <w:t>Instituto Federal Farroupilha Reitoria – Campus Frederico Westphalen</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C14780" w:rsidRPr="00F930F3" w:rsidTr="00C14780">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C14780" w:rsidRPr="00F930F3" w:rsidTr="00C14780">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FF75E0">
              <w:rPr>
                <w:rFonts w:asciiTheme="minorHAnsi" w:hAnsiTheme="minorHAnsi" w:cstheme="minorHAnsi"/>
                <w:sz w:val="22"/>
                <w:szCs w:val="22"/>
              </w:rPr>
              <w:t>0</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3</w:t>
            </w:r>
            <w:r w:rsidR="00C14780" w:rsidRPr="00F930F3">
              <w:rPr>
                <w:rFonts w:asciiTheme="minorHAnsi" w:hAnsiTheme="minorHAnsi" w:cstheme="minorHAnsi"/>
                <w:color w:val="000000"/>
                <w:sz w:val="22"/>
                <w:szCs w:val="22"/>
              </w:rPr>
              <w:t>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C14780" w:rsidRPr="00F930F3" w:rsidTr="00C14780">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230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R$ 620,80</w:t>
            </w:r>
          </w:p>
        </w:tc>
      </w:tr>
      <w:tr w:rsidR="00C14780" w:rsidRPr="00F930F3" w:rsidTr="00C14780">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F75E0"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11</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33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AE29BA" w:rsidRDefault="00C14780" w:rsidP="00C14780">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w:t>
            </w:r>
            <w:r w:rsidRPr="00F930F3">
              <w:rPr>
                <w:rFonts w:asciiTheme="minorHAnsi" w:hAnsiTheme="minorHAnsi" w:cstheme="minorHAnsi"/>
                <w:color w:val="auto"/>
                <w:sz w:val="22"/>
                <w:szCs w:val="22"/>
              </w:rPr>
              <w:lastRenderedPageBreak/>
              <w:t>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1</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r>
      <w:tr w:rsidR="00C14780"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34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4</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R$ 2.280,00</w:t>
            </w:r>
          </w:p>
        </w:tc>
      </w:tr>
      <w:tr w:rsidR="00C14780"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35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138</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R$ 55,20</w:t>
            </w:r>
          </w:p>
        </w:tc>
      </w:tr>
      <w:tr w:rsidR="00C14780" w:rsidRPr="00F930F3" w:rsidTr="00C14780">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573845" w:rsidP="00C14780">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36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R$ 25,15</w:t>
            </w:r>
          </w:p>
        </w:tc>
      </w:tr>
      <w:tr w:rsidR="00D47793" w:rsidRPr="00F930F3" w:rsidTr="00C14780">
        <w:trPr>
          <w:trHeight w:val="5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p w:rsidR="00D47793" w:rsidRPr="00F930F3" w:rsidRDefault="00CD3137"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12</w:t>
            </w:r>
          </w:p>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573845"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37</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000001"/>
              <w:left w:val="single" w:sz="4" w:space="0" w:color="000001"/>
              <w:bottom w:val="single" w:sz="4" w:space="0" w:color="auto"/>
              <w:right w:val="single" w:sz="4" w:space="0" w:color="000001"/>
            </w:tcBorders>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R$ 1.920,65</w:t>
            </w:r>
          </w:p>
        </w:tc>
      </w:tr>
      <w:tr w:rsidR="00D47793" w:rsidRPr="00F930F3" w:rsidTr="00C14780">
        <w:trPr>
          <w:trHeight w:val="555"/>
        </w:trPr>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573845" w:rsidP="00C14780">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38</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C14780">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xml:space="preserve">. Quando </w:t>
            </w:r>
            <w:r w:rsidRPr="00F930F3">
              <w:rPr>
                <w:rFonts w:asciiTheme="minorHAnsi" w:hAnsiTheme="minorHAnsi" w:cstheme="minorHAnsi"/>
                <w:color w:val="auto"/>
                <w:sz w:val="22"/>
                <w:szCs w:val="22"/>
              </w:rPr>
              <w:lastRenderedPageBreak/>
              <w:t>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R$ 2.117,50</w:t>
            </w:r>
          </w:p>
        </w:tc>
      </w:tr>
      <w:tr w:rsidR="00C14780" w:rsidRPr="00F930F3" w:rsidTr="00C14780">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C14780" w:rsidRPr="00F930F3" w:rsidRDefault="00C14780" w:rsidP="00C14780">
            <w:pPr>
              <w:spacing w:line="276" w:lineRule="auto"/>
              <w:rPr>
                <w:rFonts w:asciiTheme="minorHAnsi" w:hAnsiTheme="minorHAnsi" w:cstheme="minorHAnsi"/>
                <w:color w:val="auto"/>
                <w:sz w:val="22"/>
                <w:szCs w:val="22"/>
              </w:rPr>
            </w:pPr>
          </w:p>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C14780" w:rsidRPr="00F930F3" w:rsidRDefault="00C14780" w:rsidP="00C14780">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C14780" w:rsidRPr="00F930F3" w:rsidRDefault="00F86DA0" w:rsidP="00C14780">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R$ 10.354,46</w:t>
            </w:r>
          </w:p>
        </w:tc>
      </w:tr>
    </w:tbl>
    <w:p w:rsidR="00D47793" w:rsidRDefault="00D47793" w:rsidP="003C35F9">
      <w:pPr>
        <w:spacing w:before="120" w:after="120" w:line="276" w:lineRule="auto"/>
        <w:ind w:left="426"/>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Instituto Feder</w:t>
      </w:r>
      <w:r>
        <w:rPr>
          <w:rFonts w:asciiTheme="minorHAnsi" w:hAnsiTheme="minorHAnsi" w:cstheme="minorHAnsi"/>
          <w:b/>
          <w:bCs/>
          <w:color w:val="000000"/>
          <w:sz w:val="22"/>
          <w:szCs w:val="22"/>
        </w:rPr>
        <w:t xml:space="preserve">al Farroupilha Campus </w:t>
      </w:r>
      <w:proofErr w:type="spellStart"/>
      <w:r>
        <w:rPr>
          <w:rFonts w:asciiTheme="minorHAnsi" w:hAnsiTheme="minorHAnsi" w:cstheme="minorHAnsi"/>
          <w:b/>
          <w:bCs/>
          <w:color w:val="000000"/>
          <w:sz w:val="22"/>
          <w:szCs w:val="22"/>
        </w:rPr>
        <w:t>Jaguari</w:t>
      </w:r>
      <w:proofErr w:type="spellEnd"/>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4C2687">
        <w:tc>
          <w:tcPr>
            <w:tcW w:w="852" w:type="dxa"/>
            <w:tcBorders>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39</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400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776,00</w:t>
            </w:r>
          </w:p>
        </w:tc>
      </w:tr>
      <w:tr w:rsidR="00D47793" w:rsidRPr="00F930F3" w:rsidTr="004C2687">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D4B8F"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13</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40</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4.687,92</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41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TRATAMENTO E DESTINAÇÃO FINAL DE RESÍDUOS DO GRUPO “B”- </w:t>
            </w:r>
            <w:r w:rsidRPr="00F930F3">
              <w:rPr>
                <w:rFonts w:asciiTheme="minorHAnsi" w:hAnsiTheme="minorHAnsi" w:cstheme="minorHAnsi"/>
                <w:color w:val="000000"/>
                <w:sz w:val="22"/>
                <w:szCs w:val="22"/>
              </w:rPr>
              <w:lastRenderedPageBreak/>
              <w:t>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4</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2.280,00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42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300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120,00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43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50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D47793">
              <w:rPr>
                <w:rFonts w:asciiTheme="minorHAnsi" w:hAnsiTheme="minorHAnsi" w:cstheme="minorHAnsi"/>
                <w:color w:val="000000"/>
                <w:sz w:val="22"/>
                <w:szCs w:val="22"/>
              </w:rPr>
              <w:t>251,50</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R$ 8.115,42</w:t>
            </w:r>
          </w:p>
        </w:tc>
      </w:tr>
    </w:tbl>
    <w:p w:rsidR="00D47793" w:rsidRDefault="00F86DA0"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 xml:space="preserve">o Federal Farroupilha </w:t>
      </w:r>
      <w:r w:rsidRPr="00D47793">
        <w:rPr>
          <w:rFonts w:asciiTheme="minorHAnsi" w:hAnsiTheme="minorHAnsi" w:cstheme="minorHAnsi"/>
          <w:b/>
          <w:bCs/>
          <w:color w:val="000000"/>
          <w:sz w:val="22"/>
          <w:szCs w:val="22"/>
        </w:rPr>
        <w:t>Campus</w:t>
      </w:r>
      <w:r>
        <w:rPr>
          <w:rFonts w:asciiTheme="minorHAnsi" w:hAnsiTheme="minorHAnsi" w:cstheme="minorHAnsi"/>
          <w:b/>
          <w:bCs/>
          <w:color w:val="000000"/>
          <w:sz w:val="22"/>
          <w:szCs w:val="22"/>
        </w:rPr>
        <w:t xml:space="preserve"> Júlio de Castilhos </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B577C1" w:rsidRPr="00F930F3" w:rsidTr="00B577C1">
        <w:tc>
          <w:tcPr>
            <w:tcW w:w="852" w:type="dxa"/>
            <w:tcBorders>
              <w:top w:val="single" w:sz="4" w:space="0" w:color="000001"/>
              <w:left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AF7FCD"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44</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B577C1"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2</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F86DA0" w:rsidP="00B577C1">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B577C1">
              <w:rPr>
                <w:rFonts w:asciiTheme="minorHAnsi" w:hAnsiTheme="minorHAnsi" w:cstheme="minorHAnsi"/>
                <w:color w:val="000000"/>
                <w:sz w:val="22"/>
                <w:szCs w:val="22"/>
              </w:rPr>
              <w:t>1.178,00</w:t>
            </w:r>
          </w:p>
        </w:tc>
      </w:tr>
      <w:tr w:rsidR="00B577C1" w:rsidRPr="00F930F3" w:rsidTr="00B577C1">
        <w:tc>
          <w:tcPr>
            <w:tcW w:w="852" w:type="dxa"/>
            <w:vMerge w:val="restart"/>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4</w:t>
            </w:r>
            <w:r w:rsidR="00D47793" w:rsidRPr="00F930F3">
              <w:rPr>
                <w:rFonts w:asciiTheme="minorHAnsi" w:hAnsiTheme="minorHAnsi" w:cstheme="minorHAnsi"/>
                <w:color w:val="auto"/>
                <w:sz w:val="22"/>
                <w:szCs w:val="22"/>
              </w:rPr>
              <w:t>5</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w:t>
            </w:r>
            <w:r w:rsidRPr="00F930F3">
              <w:rPr>
                <w:rFonts w:asciiTheme="minorHAnsi" w:hAnsiTheme="minorHAnsi" w:cstheme="minorHAnsi"/>
                <w:color w:val="auto"/>
                <w:sz w:val="22"/>
                <w:szCs w:val="22"/>
              </w:rPr>
              <w:lastRenderedPageBreak/>
              <w:t>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lastRenderedPageBreak/>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B577C1"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2</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F86DA0" w:rsidP="00B577C1">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B577C1">
              <w:rPr>
                <w:rFonts w:asciiTheme="minorHAnsi" w:hAnsiTheme="minorHAnsi" w:cstheme="minorHAnsi"/>
                <w:color w:val="000000"/>
                <w:sz w:val="22"/>
                <w:szCs w:val="22"/>
              </w:rPr>
              <w:t>781,32</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F86DA0" w:rsidP="00B577C1">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B577C1">
              <w:rPr>
                <w:rFonts w:asciiTheme="minorHAnsi" w:hAnsiTheme="minorHAnsi" w:cstheme="minorHAnsi"/>
                <w:color w:val="000000"/>
                <w:sz w:val="22"/>
                <w:szCs w:val="22"/>
              </w:rPr>
              <w:t>1.959,32</w:t>
            </w:r>
          </w:p>
        </w:tc>
      </w:tr>
    </w:tbl>
    <w:p w:rsidR="00D47793" w:rsidRDefault="00F86DA0"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o Federal Farroupilha</w:t>
      </w:r>
      <w:r w:rsidRPr="00D47793">
        <w:rPr>
          <w:rFonts w:asciiTheme="minorHAnsi" w:hAnsiTheme="minorHAnsi" w:cstheme="minorHAnsi"/>
          <w:b/>
          <w:bCs/>
          <w:color w:val="000000"/>
          <w:sz w:val="22"/>
          <w:szCs w:val="22"/>
        </w:rPr>
        <w:t xml:space="preserve"> Campus</w:t>
      </w:r>
      <w:r>
        <w:rPr>
          <w:rFonts w:asciiTheme="minorHAnsi" w:hAnsiTheme="minorHAnsi" w:cstheme="minorHAnsi"/>
          <w:b/>
          <w:bCs/>
          <w:color w:val="000000"/>
          <w:sz w:val="22"/>
          <w:szCs w:val="22"/>
        </w:rPr>
        <w:t xml:space="preserve"> São Borja</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B577C1">
        <w:tc>
          <w:tcPr>
            <w:tcW w:w="85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B577C1">
        <w:tc>
          <w:tcPr>
            <w:tcW w:w="852" w:type="dxa"/>
            <w:tcBorders>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r w:rsidRPr="00F930F3">
              <w:rPr>
                <w:rFonts w:asciiTheme="minorHAnsi" w:hAnsiTheme="minorHAnsi" w:cstheme="minorHAnsi"/>
                <w:sz w:val="22"/>
                <w:szCs w:val="22"/>
              </w:rPr>
              <w:t>4</w:t>
            </w:r>
            <w:r w:rsidR="00202A2B">
              <w:rPr>
                <w:rFonts w:asciiTheme="minorHAnsi" w:hAnsiTheme="minorHAnsi" w:cstheme="minorHAnsi"/>
                <w:sz w:val="22"/>
                <w:szCs w:val="22"/>
              </w:rPr>
              <w:t>6</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F86DA0"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800</w:t>
            </w:r>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R$ 1.552,00</w:t>
            </w:r>
          </w:p>
        </w:tc>
      </w:tr>
      <w:tr w:rsidR="00D47793" w:rsidRPr="00F930F3" w:rsidTr="00B577C1">
        <w:tc>
          <w:tcPr>
            <w:tcW w:w="852" w:type="dxa"/>
            <w:vMerge w:val="restart"/>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5B085F"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14</w:t>
            </w: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47</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2</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R$ 781,32</w:t>
            </w:r>
          </w:p>
        </w:tc>
      </w:tr>
      <w:tr w:rsidR="00D47793" w:rsidRPr="00F930F3" w:rsidTr="00B577C1">
        <w:tc>
          <w:tcPr>
            <w:tcW w:w="852" w:type="dxa"/>
            <w:vMerge/>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4</w:t>
            </w:r>
            <w:r w:rsidR="00D47793" w:rsidRPr="00680A57">
              <w:rPr>
                <w:rFonts w:asciiTheme="minorHAnsi" w:hAnsiTheme="minorHAnsi" w:cstheme="minorHAnsi"/>
                <w:color w:val="auto"/>
                <w:sz w:val="22"/>
                <w:szCs w:val="22"/>
              </w:rPr>
              <w:t>8</w:t>
            </w:r>
          </w:p>
        </w:tc>
        <w:tc>
          <w:tcPr>
            <w:tcW w:w="2815"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shd w:val="clear" w:color="auto" w:fill="FFFFFF" w:themeFill="background1"/>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R$ 25,15</w:t>
            </w:r>
          </w:p>
        </w:tc>
      </w:tr>
      <w:tr w:rsidR="00D47793" w:rsidRPr="00F930F3" w:rsidTr="00B577C1">
        <w:trPr>
          <w:trHeight w:val="360"/>
        </w:trPr>
        <w:tc>
          <w:tcPr>
            <w:tcW w:w="852" w:type="dxa"/>
            <w:vMerge/>
            <w:tcBorders>
              <w:left w:val="single" w:sz="4" w:space="0" w:color="000001"/>
              <w:bottom w:val="single" w:sz="4" w:space="0" w:color="auto"/>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shd w:val="clear" w:color="auto" w:fill="FFFFFF" w:themeFill="background1"/>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FFFFFF" w:themeFill="background1"/>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R$ 2.358,47</w:t>
            </w:r>
          </w:p>
        </w:tc>
      </w:tr>
    </w:tbl>
    <w:p w:rsidR="00D47793" w:rsidRDefault="002A35FB"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lastRenderedPageBreak/>
        <w:t>Instituto Federal Farroupilha Campus</w:t>
      </w:r>
      <w:r>
        <w:rPr>
          <w:rFonts w:asciiTheme="minorHAnsi" w:hAnsiTheme="minorHAnsi" w:cstheme="minorHAnsi"/>
          <w:b/>
          <w:bCs/>
          <w:color w:val="000000"/>
          <w:sz w:val="22"/>
          <w:szCs w:val="22"/>
        </w:rPr>
        <w:t xml:space="preserve"> Santa Rosa</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4C2687">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D873EA">
              <w:rPr>
                <w:rFonts w:asciiTheme="minorHAnsi" w:hAnsiTheme="minorHAnsi" w:cstheme="minorHAnsi"/>
                <w:sz w:val="22"/>
                <w:szCs w:val="22"/>
              </w:rPr>
              <w:t>5</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49</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R$ 5.890,00</w:t>
            </w:r>
          </w:p>
        </w:tc>
      </w:tr>
      <w:tr w:rsidR="00D47793" w:rsidRPr="00F930F3" w:rsidTr="004C2687">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50</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R$ 2.658,30</w:t>
            </w:r>
          </w:p>
        </w:tc>
      </w:tr>
      <w:tr w:rsidR="00D47793" w:rsidRPr="00F930F3" w:rsidTr="004C2687">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w:t>
            </w:r>
            <w:r w:rsidRPr="00F930F3">
              <w:rPr>
                <w:rFonts w:asciiTheme="minorHAnsi" w:hAnsiTheme="minorHAnsi" w:cstheme="minorHAnsi"/>
                <w:color w:val="auto"/>
                <w:sz w:val="22"/>
                <w:szCs w:val="22"/>
              </w:rPr>
              <w:lastRenderedPageBreak/>
              <w:t>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R$ 2.642,70</w:t>
            </w:r>
          </w:p>
        </w:tc>
      </w:tr>
      <w:tr w:rsidR="00D47793" w:rsidRPr="00F930F3" w:rsidTr="004C2687">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52</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Pr>
                <w:rFonts w:cs="Arial"/>
                <w:color w:val="000000"/>
              </w:rPr>
              <w:t>Unidades</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1500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R$ 2.910,00</w:t>
            </w:r>
          </w:p>
        </w:tc>
      </w:tr>
      <w:tr w:rsidR="00D47793" w:rsidRPr="00F930F3" w:rsidTr="004C2687">
        <w:tc>
          <w:tcPr>
            <w:tcW w:w="852"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873EA"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16</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auto"/>
                <w:sz w:val="22"/>
                <w:szCs w:val="22"/>
              </w:rPr>
              <w:t>5</w:t>
            </w:r>
            <w:r w:rsidR="00202A2B">
              <w:rPr>
                <w:rFonts w:asciiTheme="minorHAnsi" w:hAnsiTheme="minorHAnsi" w:cstheme="minorHAnsi"/>
                <w:color w:val="auto"/>
                <w:sz w:val="22"/>
                <w:szCs w:val="22"/>
              </w:rPr>
              <w:t>3</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AE29BA" w:rsidRDefault="00D47793"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54</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55</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w:t>
            </w:r>
            <w:r w:rsidRPr="00F930F3">
              <w:rPr>
                <w:rFonts w:asciiTheme="minorHAnsi" w:hAnsiTheme="minorHAnsi" w:cstheme="minorHAnsi"/>
                <w:color w:val="000000"/>
                <w:sz w:val="22"/>
                <w:szCs w:val="22"/>
              </w:rPr>
              <w:lastRenderedPageBreak/>
              <w:t>capacidade de 15l</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Unidade</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R$ 0,40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1000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Pr>
                <w:rFonts w:asciiTheme="minorHAnsi" w:hAnsiTheme="minorHAnsi" w:cstheme="minorHAnsi"/>
                <w:color w:val="000000"/>
                <w:sz w:val="22"/>
                <w:szCs w:val="22"/>
              </w:rPr>
              <w:lastRenderedPageBreak/>
              <w:t>400,00</w:t>
            </w:r>
          </w:p>
        </w:tc>
      </w:tr>
      <w:tr w:rsidR="00D47793" w:rsidRPr="00F930F3" w:rsidTr="004C2687">
        <w:tc>
          <w:tcPr>
            <w:tcW w:w="852"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56</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200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R$ 1.006,00</w:t>
            </w:r>
          </w:p>
        </w:tc>
      </w:tr>
      <w:tr w:rsidR="00D47793" w:rsidRPr="00F930F3" w:rsidTr="004C2687">
        <w:trPr>
          <w:trHeight w:val="555"/>
        </w:trPr>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p w:rsidR="00D47793" w:rsidRPr="00F930F3" w:rsidRDefault="00ED3B5A"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17</w:t>
            </w:r>
          </w:p>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57</w:t>
            </w:r>
          </w:p>
        </w:tc>
        <w:tc>
          <w:tcPr>
            <w:tcW w:w="281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gramEnd"/>
            <w:r w:rsidRPr="00F930F3">
              <w:rPr>
                <w:rFonts w:asciiTheme="minorHAnsi" w:hAnsiTheme="minorHAnsi" w:cstheme="minorHAnsi"/>
                <w:color w:val="auto"/>
                <w:sz w:val="22"/>
                <w:szCs w:val="22"/>
              </w:rPr>
              <w:t>.Quando</w:t>
            </w:r>
            <w:proofErr w:type="spellEnd"/>
            <w:r w:rsidRPr="00F930F3">
              <w:rPr>
                <w:rFonts w:asciiTheme="minorHAnsi" w:hAnsiTheme="minorHAnsi" w:cstheme="minorHAnsi"/>
                <w:color w:val="auto"/>
                <w:sz w:val="22"/>
                <w:szCs w:val="22"/>
              </w:rPr>
              <w:t xml:space="preserve"> demandada a contratada deverá fornecer recipientes de acondicionamento devidamente identificados (do tipo caçamba estacionária tipo “papa entulho”) que deverão ser removidos após transcorrido 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D47793" w:rsidRPr="00F930F3" w:rsidRDefault="00D47793" w:rsidP="004C2687">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D47793" w:rsidRPr="00F930F3" w:rsidRDefault="00D47793" w:rsidP="004C2687">
            <w:pPr>
              <w:spacing w:line="276" w:lineRule="auto"/>
              <w:rPr>
                <w:rFonts w:asciiTheme="minorHAnsi" w:hAnsiTheme="minorHAnsi" w:cstheme="minorHAnsi"/>
                <w:color w:val="000000"/>
                <w:sz w:val="22"/>
                <w:szCs w:val="22"/>
              </w:rPr>
            </w:pPr>
          </w:p>
        </w:tc>
        <w:tc>
          <w:tcPr>
            <w:tcW w:w="1212"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1412" w:type="dxa"/>
            <w:tcBorders>
              <w:top w:val="single" w:sz="4" w:space="0" w:color="000001"/>
              <w:left w:val="single" w:sz="4" w:space="0" w:color="000001"/>
              <w:bottom w:val="single" w:sz="4" w:space="0" w:color="auto"/>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25</w:t>
            </w:r>
          </w:p>
        </w:tc>
        <w:tc>
          <w:tcPr>
            <w:tcW w:w="1092"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R$ 7.880,00</w:t>
            </w:r>
          </w:p>
        </w:tc>
      </w:tr>
      <w:tr w:rsidR="00D47793" w:rsidRPr="00F930F3" w:rsidTr="004C2687">
        <w:trPr>
          <w:trHeight w:val="555"/>
        </w:trPr>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58</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w:t>
            </w:r>
            <w:r w:rsidRPr="00F930F3">
              <w:rPr>
                <w:rFonts w:asciiTheme="minorHAnsi" w:hAnsiTheme="minorHAnsi" w:cstheme="minorHAnsi"/>
                <w:color w:val="auto"/>
                <w:sz w:val="22"/>
                <w:szCs w:val="22"/>
              </w:rPr>
              <w:lastRenderedPageBreak/>
              <w:t xml:space="preserve">resíduos. </w:t>
            </w:r>
          </w:p>
        </w:tc>
        <w:tc>
          <w:tcPr>
            <w:tcW w:w="1212"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1040"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1412" w:type="dxa"/>
            <w:tcBorders>
              <w:top w:val="single" w:sz="4" w:space="0" w:color="auto"/>
              <w:left w:val="single" w:sz="4" w:space="0" w:color="000001"/>
              <w:bottom w:val="single" w:sz="4" w:space="0" w:color="auto"/>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65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R$ 24.968,45</w:t>
            </w:r>
          </w:p>
        </w:tc>
      </w:tr>
      <w:tr w:rsidR="00D47793" w:rsidRPr="00F930F3" w:rsidTr="004C2687">
        <w:trPr>
          <w:trHeight w:val="420"/>
        </w:trPr>
        <w:tc>
          <w:tcPr>
            <w:tcW w:w="852" w:type="dxa"/>
            <w:vMerge/>
            <w:tcBorders>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59</w:t>
            </w:r>
          </w:p>
        </w:tc>
        <w:tc>
          <w:tcPr>
            <w:tcW w:w="281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Quando houver demanda, a contratada deverá fornecer recipientes de acondicionamento devidamente identificados para o recolhimento destes resíduos.</w:t>
            </w:r>
          </w:p>
        </w:tc>
        <w:tc>
          <w:tcPr>
            <w:tcW w:w="1212"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1040" w:type="dxa"/>
            <w:tcBorders>
              <w:top w:val="single" w:sz="4" w:space="0" w:color="auto"/>
              <w:left w:val="single" w:sz="4" w:space="0" w:color="000001"/>
              <w:bottom w:val="single" w:sz="4" w:space="0" w:color="auto"/>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1412" w:type="dxa"/>
            <w:tcBorders>
              <w:top w:val="single" w:sz="4" w:space="0" w:color="auto"/>
              <w:left w:val="single" w:sz="4" w:space="0" w:color="000001"/>
              <w:bottom w:val="single" w:sz="4" w:space="0" w:color="auto"/>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15</w:t>
            </w:r>
          </w:p>
        </w:tc>
        <w:tc>
          <w:tcPr>
            <w:tcW w:w="1092"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R$ 6.352,50</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R$ 64.314,55</w:t>
            </w:r>
          </w:p>
        </w:tc>
      </w:tr>
    </w:tbl>
    <w:p w:rsidR="00D47793" w:rsidRDefault="002A35FB" w:rsidP="003C35F9">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o Federal Farroupilha</w:t>
      </w:r>
      <w:r w:rsidRPr="00D47793">
        <w:rPr>
          <w:rFonts w:asciiTheme="minorHAnsi" w:hAnsiTheme="minorHAnsi" w:cstheme="minorHAnsi"/>
          <w:b/>
          <w:bCs/>
          <w:color w:val="000000"/>
          <w:sz w:val="22"/>
          <w:szCs w:val="22"/>
        </w:rPr>
        <w:t xml:space="preserve"> Campus</w:t>
      </w:r>
      <w:r>
        <w:rPr>
          <w:rFonts w:asciiTheme="minorHAnsi" w:hAnsiTheme="minorHAnsi" w:cstheme="minorHAnsi"/>
          <w:b/>
          <w:bCs/>
          <w:color w:val="000000"/>
          <w:sz w:val="22"/>
          <w:szCs w:val="22"/>
        </w:rPr>
        <w:t xml:space="preserve"> Santo Augusto</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52"/>
        <w:gridCol w:w="756"/>
        <w:gridCol w:w="2815"/>
        <w:gridCol w:w="1212"/>
        <w:gridCol w:w="1040"/>
        <w:gridCol w:w="1412"/>
        <w:gridCol w:w="1092"/>
      </w:tblGrid>
      <w:tr w:rsidR="00D47793" w:rsidRPr="00F930F3" w:rsidTr="004C2687">
        <w:tc>
          <w:tcPr>
            <w:tcW w:w="85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D47793" w:rsidRPr="00F930F3" w:rsidTr="004C2687">
        <w:tc>
          <w:tcPr>
            <w:tcW w:w="852" w:type="dxa"/>
            <w:vMerge w:val="restart"/>
            <w:tcBorders>
              <w:top w:val="single" w:sz="4" w:space="0" w:color="000001"/>
              <w:left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ED3B5A">
              <w:rPr>
                <w:rFonts w:asciiTheme="minorHAnsi" w:hAnsiTheme="minorHAnsi" w:cstheme="minorHAnsi"/>
                <w:sz w:val="22"/>
                <w:szCs w:val="22"/>
              </w:rPr>
              <w:t>8</w:t>
            </w: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60</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1</w:t>
            </w:r>
            <w:proofErr w:type="gramEnd"/>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589,00</w:t>
            </w:r>
          </w:p>
        </w:tc>
      </w:tr>
      <w:tr w:rsidR="00D47793" w:rsidRPr="00F930F3" w:rsidTr="004C2687">
        <w:tc>
          <w:tcPr>
            <w:tcW w:w="852" w:type="dxa"/>
            <w:vMerge/>
            <w:tcBorders>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61</w:t>
            </w:r>
          </w:p>
        </w:tc>
        <w:tc>
          <w:tcPr>
            <w:tcW w:w="281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A contratada deverá fornecer recipientes de </w:t>
            </w:r>
            <w:r w:rsidRPr="00F930F3">
              <w:rPr>
                <w:rFonts w:asciiTheme="minorHAnsi" w:hAnsiTheme="minorHAnsi" w:cstheme="minorHAnsi"/>
                <w:color w:val="auto"/>
                <w:sz w:val="22"/>
                <w:szCs w:val="22"/>
              </w:rPr>
              <w:lastRenderedPageBreak/>
              <w:t>acondicionamento devidamente identificados para o recolhimento destes resíduos.</w:t>
            </w:r>
          </w:p>
        </w:tc>
        <w:tc>
          <w:tcPr>
            <w:tcW w:w="1212" w:type="dxa"/>
            <w:tcBorders>
              <w:top w:val="single" w:sz="4" w:space="0" w:color="000001"/>
              <w:left w:val="single" w:sz="4" w:space="0" w:color="000001"/>
              <w:bottom w:val="single" w:sz="4" w:space="0" w:color="000001"/>
              <w:right w:val="single" w:sz="4" w:space="0" w:color="000001"/>
            </w:tcBorders>
          </w:tcPr>
          <w:p w:rsidR="00D47793" w:rsidRPr="00BD145D" w:rsidRDefault="00D47793" w:rsidP="004C2687">
            <w:pPr>
              <w:widowControl w:val="0"/>
              <w:suppressAutoHyphens/>
              <w:spacing w:after="120" w:line="276" w:lineRule="auto"/>
              <w:jc w:val="center"/>
              <w:rPr>
                <w:rFonts w:asciiTheme="minorHAnsi" w:hAnsiTheme="minorHAnsi" w:cstheme="minorHAnsi"/>
                <w:color w:val="000000"/>
                <w:sz w:val="22"/>
                <w:szCs w:val="22"/>
              </w:rPr>
            </w:pPr>
            <w:r w:rsidRPr="00BD145D">
              <w:rPr>
                <w:rFonts w:cs="Arial"/>
                <w:color w:val="000000"/>
              </w:rPr>
              <w:lastRenderedPageBreak/>
              <w:t>Unidades</w:t>
            </w:r>
          </w:p>
        </w:tc>
        <w:tc>
          <w:tcPr>
            <w:tcW w:w="1040" w:type="dxa"/>
            <w:tcBorders>
              <w:top w:val="single" w:sz="4" w:space="0" w:color="000001"/>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1412" w:type="dxa"/>
            <w:tcBorders>
              <w:top w:val="single" w:sz="4" w:space="0" w:color="000001"/>
              <w:left w:val="single" w:sz="4" w:space="0" w:color="000001"/>
              <w:bottom w:val="single" w:sz="4" w:space="0" w:color="000001"/>
              <w:right w:val="single" w:sz="4" w:space="0" w:color="000001"/>
            </w:tcBorders>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20</w:t>
            </w:r>
          </w:p>
        </w:tc>
        <w:tc>
          <w:tcPr>
            <w:tcW w:w="109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R$ 38,80</w:t>
            </w:r>
          </w:p>
        </w:tc>
      </w:tr>
      <w:tr w:rsidR="00D47793" w:rsidRPr="00F930F3" w:rsidTr="004C2687">
        <w:trPr>
          <w:trHeight w:val="360"/>
        </w:trPr>
        <w:tc>
          <w:tcPr>
            <w:tcW w:w="852" w:type="dxa"/>
            <w:vMerge/>
            <w:tcBorders>
              <w:left w:val="single" w:sz="4" w:space="0" w:color="000001"/>
              <w:bottom w:val="single" w:sz="4" w:space="0" w:color="auto"/>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756"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widowControl w:val="0"/>
              <w:suppressAutoHyphens/>
              <w:spacing w:after="120" w:line="276" w:lineRule="auto"/>
              <w:jc w:val="center"/>
              <w:rPr>
                <w:rFonts w:asciiTheme="minorHAnsi" w:hAnsiTheme="minorHAnsi" w:cstheme="minorHAnsi"/>
                <w:sz w:val="22"/>
                <w:szCs w:val="22"/>
              </w:rPr>
            </w:pPr>
          </w:p>
        </w:tc>
        <w:tc>
          <w:tcPr>
            <w:tcW w:w="281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D47793" w:rsidP="004C2687">
            <w:pPr>
              <w:spacing w:line="276" w:lineRule="auto"/>
              <w:rPr>
                <w:rFonts w:asciiTheme="minorHAnsi" w:hAnsiTheme="minorHAnsi" w:cstheme="minorHAnsi"/>
                <w:color w:val="auto"/>
                <w:sz w:val="22"/>
                <w:szCs w:val="22"/>
              </w:rPr>
            </w:pPr>
          </w:p>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40"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412" w:type="dxa"/>
            <w:tcBorders>
              <w:top w:val="single" w:sz="4" w:space="0" w:color="auto"/>
              <w:left w:val="single" w:sz="4" w:space="0" w:color="000001"/>
              <w:bottom w:val="single" w:sz="4" w:space="0" w:color="000001"/>
              <w:right w:val="single" w:sz="4" w:space="0" w:color="000001"/>
            </w:tcBorders>
          </w:tcPr>
          <w:p w:rsidR="00D47793" w:rsidRPr="00F930F3" w:rsidRDefault="00D47793" w:rsidP="004C2687">
            <w:pPr>
              <w:widowControl w:val="0"/>
              <w:suppressAutoHyphens/>
              <w:spacing w:after="120" w:line="276" w:lineRule="auto"/>
              <w:rPr>
                <w:rFonts w:asciiTheme="minorHAnsi" w:hAnsiTheme="minorHAnsi" w:cstheme="minorHAnsi"/>
                <w:color w:val="000000"/>
                <w:sz w:val="22"/>
                <w:szCs w:val="22"/>
              </w:rPr>
            </w:pPr>
          </w:p>
        </w:tc>
        <w:tc>
          <w:tcPr>
            <w:tcW w:w="1092"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D47793" w:rsidRPr="00F930F3" w:rsidRDefault="002A35FB"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w:t>
            </w:r>
            <w:r w:rsidR="00164A41">
              <w:rPr>
                <w:rFonts w:asciiTheme="minorHAnsi" w:hAnsiTheme="minorHAnsi" w:cstheme="minorHAnsi"/>
                <w:color w:val="000000"/>
                <w:sz w:val="22"/>
                <w:szCs w:val="22"/>
              </w:rPr>
              <w:t>627,80</w:t>
            </w:r>
          </w:p>
        </w:tc>
      </w:tr>
    </w:tbl>
    <w:p w:rsidR="00610612" w:rsidRDefault="00610612" w:rsidP="00610612">
      <w:pPr>
        <w:spacing w:before="120" w:after="120" w:line="276" w:lineRule="auto"/>
        <w:ind w:left="567"/>
        <w:jc w:val="both"/>
        <w:rPr>
          <w:rFonts w:asciiTheme="minorHAnsi" w:hAnsiTheme="minorHAnsi" w:cstheme="minorHAnsi"/>
          <w:color w:val="auto"/>
          <w:sz w:val="22"/>
          <w:szCs w:val="22"/>
        </w:rPr>
      </w:pPr>
      <w:r w:rsidRPr="00D47793">
        <w:rPr>
          <w:rFonts w:asciiTheme="minorHAnsi" w:hAnsiTheme="minorHAnsi" w:cstheme="minorHAnsi"/>
          <w:b/>
          <w:bCs/>
          <w:color w:val="000000"/>
          <w:sz w:val="22"/>
          <w:szCs w:val="22"/>
        </w:rPr>
        <w:t>Institut</w:t>
      </w:r>
      <w:r>
        <w:rPr>
          <w:rFonts w:asciiTheme="minorHAnsi" w:hAnsiTheme="minorHAnsi" w:cstheme="minorHAnsi"/>
          <w:b/>
          <w:bCs/>
          <w:color w:val="000000"/>
          <w:sz w:val="22"/>
          <w:szCs w:val="22"/>
        </w:rPr>
        <w:t>o Federal Farroupilha</w:t>
      </w:r>
      <w:r w:rsidRPr="00D47793">
        <w:rPr>
          <w:rFonts w:asciiTheme="minorHAnsi" w:hAnsiTheme="minorHAnsi" w:cstheme="minorHAnsi"/>
          <w:b/>
          <w:bCs/>
          <w:color w:val="000000"/>
          <w:sz w:val="22"/>
          <w:szCs w:val="22"/>
        </w:rPr>
        <w:t xml:space="preserve"> Campus</w:t>
      </w:r>
      <w:r>
        <w:rPr>
          <w:rFonts w:asciiTheme="minorHAnsi" w:hAnsiTheme="minorHAnsi" w:cstheme="minorHAnsi"/>
          <w:b/>
          <w:bCs/>
          <w:color w:val="000000"/>
          <w:sz w:val="22"/>
          <w:szCs w:val="22"/>
        </w:rPr>
        <w:t xml:space="preserve"> Alegrete</w:t>
      </w: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ayout w:type="fixed"/>
        <w:tblCellMar>
          <w:left w:w="93" w:type="dxa"/>
        </w:tblCellMar>
        <w:tblLook w:val="04A0" w:firstRow="1" w:lastRow="0" w:firstColumn="1" w:lastColumn="0" w:noHBand="0" w:noVBand="1"/>
      </w:tblPr>
      <w:tblGrid>
        <w:gridCol w:w="844"/>
        <w:gridCol w:w="747"/>
        <w:gridCol w:w="3229"/>
        <w:gridCol w:w="1276"/>
        <w:gridCol w:w="992"/>
        <w:gridCol w:w="887"/>
        <w:gridCol w:w="1204"/>
      </w:tblGrid>
      <w:tr w:rsidR="00610612" w:rsidRPr="00F930F3" w:rsidTr="00A93272">
        <w:tc>
          <w:tcPr>
            <w:tcW w:w="84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Grupo</w:t>
            </w: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ITEM</w:t>
            </w:r>
          </w:p>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spacing w:after="120" w:line="276" w:lineRule="auto"/>
              <w:jc w:val="center"/>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DESCRIÇÃO/</w:t>
            </w:r>
          </w:p>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bCs/>
                <w:color w:val="000000"/>
                <w:sz w:val="22"/>
                <w:szCs w:val="22"/>
              </w:rPr>
              <w:t>ESPECIFICAÇÃO</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Unidade</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Valor Estimado</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Quantidade estimada</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bCs/>
                <w:color w:val="000000" w:themeColor="text1"/>
                <w:sz w:val="22"/>
                <w:szCs w:val="22"/>
              </w:rPr>
            </w:pPr>
            <w:r w:rsidRPr="00F930F3">
              <w:rPr>
                <w:rFonts w:asciiTheme="minorHAnsi" w:hAnsiTheme="minorHAnsi" w:cstheme="minorHAnsi"/>
                <w:bCs/>
                <w:color w:val="000000" w:themeColor="text1"/>
                <w:sz w:val="22"/>
                <w:szCs w:val="22"/>
              </w:rPr>
              <w:t xml:space="preserve">Valor </w:t>
            </w:r>
            <w:r>
              <w:rPr>
                <w:rFonts w:asciiTheme="minorHAnsi" w:hAnsiTheme="minorHAnsi" w:cstheme="minorHAnsi"/>
                <w:bCs/>
                <w:color w:val="000000" w:themeColor="text1"/>
                <w:sz w:val="22"/>
                <w:szCs w:val="22"/>
              </w:rPr>
              <w:t>Total</w:t>
            </w:r>
          </w:p>
        </w:tc>
      </w:tr>
      <w:tr w:rsidR="00610612" w:rsidRPr="00F930F3" w:rsidTr="00A93272">
        <w:tc>
          <w:tcPr>
            <w:tcW w:w="844" w:type="dxa"/>
            <w:vMerge w:val="restart"/>
            <w:tcBorders>
              <w:top w:val="single" w:sz="4" w:space="0" w:color="000001"/>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1</w:t>
            </w:r>
            <w:r w:rsidR="00ED3B5A">
              <w:rPr>
                <w:rFonts w:asciiTheme="minorHAnsi" w:hAnsiTheme="minorHAnsi" w:cstheme="minorHAnsi"/>
                <w:sz w:val="22"/>
                <w:szCs w:val="22"/>
              </w:rPr>
              <w:t>9</w:t>
            </w: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62</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R$ 589,00</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R$ 2.945,00</w:t>
            </w:r>
          </w:p>
        </w:tc>
      </w:tr>
      <w:tr w:rsidR="00610612" w:rsidRPr="00F930F3" w:rsidTr="00A93272">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000000"/>
                <w:sz w:val="22"/>
                <w:szCs w:val="22"/>
              </w:rPr>
              <w:t>63</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A.</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M³</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R$ 265,83</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R$ 1.329,15</w:t>
            </w:r>
          </w:p>
        </w:tc>
      </w:tr>
      <w:tr w:rsidR="00610612" w:rsidRPr="00F930F3" w:rsidTr="00A93272">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64</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e destinação final de resíduos - CLASSE II B.</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contratada deverá fornecer recipientes de acondicionamento.</w:t>
            </w:r>
            <w:r w:rsidRPr="00F930F3">
              <w:rPr>
                <w:rFonts w:asciiTheme="minorHAnsi" w:hAnsiTheme="minorHAnsi" w:cstheme="minorHAnsi"/>
                <w:color w:val="auto"/>
                <w:sz w:val="22"/>
                <w:szCs w:val="22"/>
              </w:rPr>
              <w:t xml:space="preserve"> Quando </w:t>
            </w:r>
            <w:r w:rsidRPr="00F930F3">
              <w:rPr>
                <w:rFonts w:asciiTheme="minorHAnsi" w:hAnsiTheme="minorHAnsi" w:cstheme="minorHAnsi"/>
                <w:color w:val="auto"/>
                <w:sz w:val="22"/>
                <w:szCs w:val="22"/>
              </w:rPr>
              <w:lastRenderedPageBreak/>
              <w:t>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M³</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R$ 264,27</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Pr>
                <w:rFonts w:asciiTheme="minorHAnsi" w:hAnsiTheme="minorHAnsi" w:cstheme="minorHAnsi"/>
                <w:color w:val="000000"/>
                <w:sz w:val="22"/>
                <w:szCs w:val="22"/>
              </w:rPr>
              <w:t>5</w:t>
            </w:r>
            <w:proofErr w:type="gramEnd"/>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R$ 1.321,35</w:t>
            </w:r>
          </w:p>
        </w:tc>
      </w:tr>
      <w:tr w:rsidR="00610612" w:rsidRPr="00F930F3" w:rsidTr="00A93272">
        <w:tc>
          <w:tcPr>
            <w:tcW w:w="844" w:type="dxa"/>
            <w:vMerge/>
            <w:tcBorders>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65</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Coleta, transporte e destinação final de LÂMPADAS FLUORECENTES </w:t>
            </w:r>
            <w:proofErr w:type="gramStart"/>
            <w:r w:rsidRPr="00F930F3">
              <w:rPr>
                <w:rFonts w:asciiTheme="minorHAnsi" w:hAnsiTheme="minorHAnsi" w:cstheme="minorHAnsi"/>
                <w:color w:val="000000"/>
                <w:sz w:val="22"/>
                <w:szCs w:val="22"/>
              </w:rPr>
              <w:t>-</w:t>
            </w:r>
            <w:proofErr w:type="gramEnd"/>
            <w:r w:rsidRPr="00F930F3">
              <w:rPr>
                <w:rFonts w:asciiTheme="minorHAnsi" w:hAnsiTheme="minorHAnsi" w:cstheme="minorHAnsi"/>
                <w:color w:val="000000"/>
                <w:sz w:val="22"/>
                <w:szCs w:val="22"/>
              </w:rPr>
              <w:t xml:space="preserve"> </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0C1358"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0C1358">
              <w:rPr>
                <w:rFonts w:cs="Arial"/>
                <w:color w:val="000000"/>
              </w:rPr>
              <w:t>Unidades</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 R$ 1,94</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1800</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R$ 3.492,00</w:t>
            </w:r>
          </w:p>
        </w:tc>
      </w:tr>
      <w:tr w:rsidR="00610612" w:rsidRPr="00F930F3" w:rsidTr="00A93272">
        <w:tc>
          <w:tcPr>
            <w:tcW w:w="844"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color w:val="000000"/>
                <w:sz w:val="22"/>
                <w:szCs w:val="22"/>
              </w:rPr>
            </w:pPr>
            <w:r w:rsidRPr="00F930F3">
              <w:rPr>
                <w:rFonts w:asciiTheme="minorHAnsi" w:hAnsiTheme="minorHAnsi" w:cstheme="minorHAnsi"/>
                <w:color w:val="000000"/>
                <w:sz w:val="22"/>
                <w:szCs w:val="22"/>
              </w:rPr>
              <w:t>2</w:t>
            </w:r>
            <w:r w:rsidR="00ED3B5A">
              <w:rPr>
                <w:rFonts w:asciiTheme="minorHAnsi" w:hAnsiTheme="minorHAnsi" w:cstheme="minorHAnsi"/>
                <w:color w:val="000000"/>
                <w:sz w:val="22"/>
                <w:szCs w:val="22"/>
              </w:rPr>
              <w:t>0</w:t>
            </w: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000000"/>
                <w:sz w:val="22"/>
                <w:szCs w:val="22"/>
              </w:rPr>
            </w:pPr>
            <w:r>
              <w:rPr>
                <w:rFonts w:asciiTheme="minorHAnsi" w:hAnsiTheme="minorHAnsi" w:cstheme="minorHAnsi"/>
                <w:color w:val="auto"/>
                <w:sz w:val="22"/>
                <w:szCs w:val="22"/>
              </w:rPr>
              <w:t>66</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AE29BA" w:rsidRDefault="00610612" w:rsidP="004C2687">
            <w:pPr>
              <w:widowControl w:val="0"/>
              <w:suppressAutoHyphens/>
              <w:spacing w:after="120" w:line="276" w:lineRule="auto"/>
              <w:rPr>
                <w:rFonts w:asciiTheme="minorHAnsi" w:hAnsiTheme="minorHAnsi" w:cstheme="minorHAnsi"/>
                <w:color w:val="auto"/>
                <w:sz w:val="22"/>
                <w:szCs w:val="22"/>
              </w:rPr>
            </w:pPr>
            <w:r w:rsidRPr="00F930F3">
              <w:rPr>
                <w:rFonts w:asciiTheme="minorHAnsi" w:hAnsiTheme="minorHAnsi" w:cstheme="minorHAnsi"/>
                <w:color w:val="000000"/>
                <w:sz w:val="22"/>
                <w:szCs w:val="22"/>
              </w:rPr>
              <w:t>Coleta, transporte, tratamento e destinação final de resíduos do gr</w:t>
            </w:r>
            <w:r>
              <w:rPr>
                <w:rFonts w:asciiTheme="minorHAnsi" w:hAnsiTheme="minorHAnsi" w:cstheme="minorHAnsi"/>
                <w:color w:val="000000"/>
                <w:sz w:val="22"/>
                <w:szCs w:val="22"/>
              </w:rPr>
              <w:t>upo “A” - resíduos infectantes</w:t>
            </w:r>
            <w:r w:rsidRPr="00F930F3">
              <w:rPr>
                <w:rFonts w:asciiTheme="minorHAnsi" w:hAnsiTheme="minorHAnsi" w:cstheme="minorHAnsi"/>
                <w:color w:val="auto"/>
                <w:sz w:val="22"/>
                <w:szCs w:val="22"/>
              </w:rPr>
              <w:t xml:space="preserve"> </w:t>
            </w:r>
            <w:r w:rsidRPr="00F930F3">
              <w:rPr>
                <w:rFonts w:asciiTheme="minorHAnsi" w:hAnsiTheme="minorHAnsi" w:cstheme="minorHAnsi"/>
                <w:color w:val="000000"/>
                <w:sz w:val="22"/>
                <w:szCs w:val="22"/>
              </w:rPr>
              <w:t xml:space="preserve">e resíduos do grupo “E” - resíduos </w:t>
            </w:r>
            <w:proofErr w:type="spellStart"/>
            <w:r w:rsidRPr="00F930F3">
              <w:rPr>
                <w:rFonts w:asciiTheme="minorHAnsi" w:hAnsiTheme="minorHAnsi" w:cstheme="minorHAnsi"/>
                <w:color w:val="000000"/>
                <w:sz w:val="22"/>
                <w:szCs w:val="22"/>
              </w:rPr>
              <w:t>perfurocortante</w:t>
            </w:r>
            <w:proofErr w:type="spellEnd"/>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R$ 390,66</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15</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R$ 5.859,90</w:t>
            </w:r>
          </w:p>
        </w:tc>
      </w:tr>
      <w:tr w:rsidR="00610612" w:rsidRPr="00F930F3" w:rsidTr="00A93272">
        <w:tc>
          <w:tcPr>
            <w:tcW w:w="844"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color w:val="auto"/>
                <w:sz w:val="22"/>
                <w:szCs w:val="22"/>
              </w:rPr>
            </w:pPr>
            <w:r w:rsidRPr="00F930F3">
              <w:rPr>
                <w:rFonts w:asciiTheme="minorHAnsi" w:hAnsiTheme="minorHAnsi" w:cstheme="minorHAnsi"/>
                <w:color w:val="auto"/>
                <w:sz w:val="22"/>
                <w:szCs w:val="22"/>
              </w:rPr>
              <w:t>6</w:t>
            </w:r>
            <w:r w:rsidR="00202A2B">
              <w:rPr>
                <w:rFonts w:asciiTheme="minorHAnsi" w:hAnsiTheme="minorHAnsi" w:cstheme="minorHAnsi"/>
                <w:color w:val="auto"/>
                <w:sz w:val="22"/>
                <w:szCs w:val="22"/>
              </w:rPr>
              <w:t>7</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COLETA, TRANSPORTE, TRATAMENTO E DESTINAÇÃO FINAL DE RESÍDUOS DO GRUPO “B”- RESÍDUOS QUÍMICOS *</w:t>
            </w:r>
            <w:r w:rsidRPr="00F930F3">
              <w:rPr>
                <w:rFonts w:asciiTheme="minorHAnsi" w:hAnsiTheme="minorHAnsi" w:cstheme="minorHAnsi"/>
                <w:color w:val="auto"/>
                <w:sz w:val="22"/>
                <w:szCs w:val="22"/>
              </w:rPr>
              <w:t xml:space="preserve"> Quando houver demanda, a contratada deverá fornecer recipientes de acondicionamento devidamente identificados para o recolhimento destes resíduos.</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spellStart"/>
            <w:r w:rsidRPr="00F930F3">
              <w:rPr>
                <w:rFonts w:asciiTheme="minorHAnsi" w:hAnsiTheme="minorHAnsi" w:cstheme="minorHAnsi"/>
                <w:color w:val="000000"/>
                <w:sz w:val="22"/>
                <w:szCs w:val="22"/>
              </w:rPr>
              <w:t>Bombona</w:t>
            </w:r>
            <w:proofErr w:type="spellEnd"/>
            <w:r w:rsidRPr="00F930F3">
              <w:rPr>
                <w:rFonts w:asciiTheme="minorHAnsi" w:hAnsiTheme="minorHAnsi" w:cstheme="minorHAnsi"/>
                <w:color w:val="000000"/>
                <w:sz w:val="22"/>
                <w:szCs w:val="22"/>
              </w:rPr>
              <w:t xml:space="preserve"> de 200l</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R$ 570,00</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17</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R$ 9.690,00</w:t>
            </w:r>
          </w:p>
        </w:tc>
      </w:tr>
      <w:tr w:rsidR="00610612" w:rsidRPr="00F930F3" w:rsidTr="00A93272">
        <w:tc>
          <w:tcPr>
            <w:tcW w:w="844"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68</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sacos</w:t>
            </w:r>
            <w:proofErr w:type="gramEnd"/>
            <w:r w:rsidRPr="00F930F3">
              <w:rPr>
                <w:rFonts w:asciiTheme="minorHAnsi" w:hAnsiTheme="minorHAnsi" w:cstheme="minorHAnsi"/>
                <w:color w:val="000000"/>
                <w:sz w:val="22"/>
                <w:szCs w:val="22"/>
              </w:rPr>
              <w:t xml:space="preserve"> brancos leitosos capacidade de 15l</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R$ 0,40</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2400</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R$ 960,00</w:t>
            </w:r>
          </w:p>
        </w:tc>
      </w:tr>
      <w:tr w:rsidR="00610612" w:rsidRPr="00F930F3" w:rsidTr="00A93272">
        <w:tc>
          <w:tcPr>
            <w:tcW w:w="844"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color w:val="FF0000"/>
                <w:sz w:val="22"/>
                <w:szCs w:val="22"/>
              </w:rPr>
            </w:pPr>
            <w:r>
              <w:rPr>
                <w:rFonts w:asciiTheme="minorHAnsi" w:hAnsiTheme="minorHAnsi" w:cstheme="minorHAnsi"/>
                <w:color w:val="auto"/>
                <w:sz w:val="22"/>
                <w:szCs w:val="22"/>
              </w:rPr>
              <w:t>69</w:t>
            </w:r>
          </w:p>
        </w:tc>
        <w:tc>
          <w:tcPr>
            <w:tcW w:w="322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roofErr w:type="gramStart"/>
            <w:r w:rsidRPr="00F930F3">
              <w:rPr>
                <w:rFonts w:asciiTheme="minorHAnsi" w:hAnsiTheme="minorHAnsi" w:cstheme="minorHAnsi"/>
                <w:color w:val="000000"/>
                <w:sz w:val="22"/>
                <w:szCs w:val="22"/>
              </w:rPr>
              <w:t>caixas</w:t>
            </w:r>
            <w:proofErr w:type="gramEnd"/>
            <w:r w:rsidRPr="00F930F3">
              <w:rPr>
                <w:rFonts w:asciiTheme="minorHAnsi" w:hAnsiTheme="minorHAnsi" w:cstheme="minorHAnsi"/>
                <w:color w:val="000000"/>
                <w:sz w:val="22"/>
                <w:szCs w:val="22"/>
              </w:rPr>
              <w:t xml:space="preserve"> de papelão de 3l para material perfuro cortante</w:t>
            </w:r>
          </w:p>
        </w:tc>
        <w:tc>
          <w:tcPr>
            <w:tcW w:w="1276"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sidRPr="00F930F3">
              <w:rPr>
                <w:rFonts w:asciiTheme="minorHAnsi" w:hAnsiTheme="minorHAnsi" w:cstheme="minorHAnsi"/>
                <w:color w:val="000000"/>
                <w:sz w:val="22"/>
                <w:szCs w:val="22"/>
              </w:rPr>
              <w:t>Unidade</w:t>
            </w:r>
          </w:p>
        </w:tc>
        <w:tc>
          <w:tcPr>
            <w:tcW w:w="992"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R$ 5,03 </w:t>
            </w:r>
          </w:p>
        </w:tc>
        <w:tc>
          <w:tcPr>
            <w:tcW w:w="887" w:type="dxa"/>
            <w:tcBorders>
              <w:top w:val="single" w:sz="4" w:space="0" w:color="000001"/>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70</w:t>
            </w:r>
          </w:p>
        </w:tc>
        <w:tc>
          <w:tcPr>
            <w:tcW w:w="1204"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R$ 352,10</w:t>
            </w:r>
          </w:p>
        </w:tc>
      </w:tr>
      <w:tr w:rsidR="00610612" w:rsidRPr="00F930F3" w:rsidTr="00C53F9A">
        <w:trPr>
          <w:trHeight w:val="6365"/>
        </w:trPr>
        <w:tc>
          <w:tcPr>
            <w:tcW w:w="844" w:type="dxa"/>
            <w:vMerge w:val="restart"/>
            <w:tcBorders>
              <w:top w:val="single" w:sz="4" w:space="0" w:color="000001"/>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p w:rsidR="00610612" w:rsidRPr="00F930F3" w:rsidRDefault="00FD2BC4"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21</w:t>
            </w:r>
          </w:p>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70</w:t>
            </w:r>
          </w:p>
        </w:tc>
        <w:tc>
          <w:tcPr>
            <w:tcW w:w="3229"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F930F3">
              <w:rPr>
                <w:rFonts w:asciiTheme="minorHAnsi" w:hAnsiTheme="minorHAnsi" w:cstheme="minorHAnsi"/>
                <w:color w:val="auto"/>
                <w:sz w:val="22"/>
                <w:szCs w:val="22"/>
              </w:rPr>
              <w:t>IF</w:t>
            </w:r>
            <w:r>
              <w:rPr>
                <w:rFonts w:asciiTheme="minorHAnsi" w:hAnsiTheme="minorHAnsi" w:cstheme="minorHAnsi"/>
                <w:color w:val="auto"/>
                <w:sz w:val="22"/>
                <w:szCs w:val="22"/>
              </w:rPr>
              <w:t>Farroupilha</w:t>
            </w:r>
            <w:proofErr w:type="spellEnd"/>
            <w:proofErr w:type="gramEnd"/>
            <w:r w:rsidRPr="00F930F3">
              <w:rPr>
                <w:rFonts w:asciiTheme="minorHAnsi" w:hAnsiTheme="minorHAnsi" w:cstheme="minorHAnsi"/>
                <w:color w:val="auto"/>
                <w:sz w:val="22"/>
                <w:szCs w:val="22"/>
              </w:rPr>
              <w:t>.</w:t>
            </w:r>
            <w:r w:rsidR="00075DA9">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Quando demandada a contratada deverá fornecer recipientes de acondicionamento devidamente identificados (do tipo caçamba estacionária tipo “papa entulho”) que deverão ser removidos </w:t>
            </w:r>
            <w:proofErr w:type="gramStart"/>
            <w:r w:rsidRPr="00F930F3">
              <w:rPr>
                <w:rFonts w:asciiTheme="minorHAnsi" w:hAnsiTheme="minorHAnsi" w:cstheme="minorHAnsi"/>
                <w:color w:val="auto"/>
                <w:sz w:val="22"/>
                <w:szCs w:val="22"/>
              </w:rPr>
              <w:t>após</w:t>
            </w:r>
            <w:proofErr w:type="gramEnd"/>
            <w:r w:rsidRPr="00F930F3">
              <w:rPr>
                <w:rFonts w:asciiTheme="minorHAnsi" w:hAnsiTheme="minorHAnsi" w:cstheme="minorHAnsi"/>
                <w:color w:val="auto"/>
                <w:sz w:val="22"/>
                <w:szCs w:val="22"/>
              </w:rPr>
              <w:t xml:space="preserve"> transcorrido período de 15 dias. Emitindo </w:t>
            </w:r>
            <w:r w:rsidRPr="00F930F3">
              <w:rPr>
                <w:rFonts w:asciiTheme="minorHAnsi" w:hAnsiTheme="minorHAnsi" w:cstheme="minorHAnsi"/>
                <w:bCs/>
                <w:color w:val="auto"/>
                <w:sz w:val="22"/>
                <w:szCs w:val="22"/>
              </w:rPr>
              <w:t>um comprovante de entrega dos resíduos na Central de Triagem/Reciclagem, que garante a correta destinação final do material.</w:t>
            </w:r>
          </w:p>
          <w:p w:rsidR="00610612" w:rsidRPr="00F930F3" w:rsidRDefault="00610612" w:rsidP="004C2687">
            <w:pPr>
              <w:widowControl w:val="0"/>
              <w:suppressAutoHyphens/>
              <w:spacing w:after="120" w:line="276" w:lineRule="auto"/>
              <w:rPr>
                <w:rFonts w:asciiTheme="minorHAnsi" w:hAnsiTheme="minorHAnsi" w:cstheme="minorHAnsi"/>
                <w:sz w:val="22"/>
                <w:szCs w:val="22"/>
              </w:rPr>
            </w:pPr>
            <w:r w:rsidRPr="00F930F3">
              <w:rPr>
                <w:rFonts w:asciiTheme="minorHAnsi" w:hAnsiTheme="minorHAnsi" w:cstheme="minorHAnsi"/>
                <w:sz w:val="22"/>
                <w:szCs w:val="22"/>
              </w:rPr>
              <w:t>CONAMA 307</w:t>
            </w:r>
          </w:p>
          <w:p w:rsidR="00610612" w:rsidRPr="00F930F3" w:rsidRDefault="00610612" w:rsidP="004C2687">
            <w:pPr>
              <w:spacing w:line="276" w:lineRule="auto"/>
              <w:rPr>
                <w:rFonts w:asciiTheme="minorHAnsi" w:hAnsiTheme="minorHAnsi" w:cstheme="minorHAnsi"/>
                <w:color w:val="000000"/>
                <w:sz w:val="22"/>
                <w:szCs w:val="22"/>
              </w:rPr>
            </w:pPr>
          </w:p>
        </w:tc>
        <w:tc>
          <w:tcPr>
            <w:tcW w:w="1276" w:type="dxa"/>
            <w:tcBorders>
              <w:top w:val="single" w:sz="4" w:space="0" w:color="000001"/>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992" w:type="dxa"/>
            <w:tcBorders>
              <w:top w:val="single" w:sz="4" w:space="0" w:color="000001"/>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R$ 315,20</w:t>
            </w:r>
          </w:p>
        </w:tc>
        <w:tc>
          <w:tcPr>
            <w:tcW w:w="887" w:type="dxa"/>
            <w:tcBorders>
              <w:top w:val="single" w:sz="4" w:space="0" w:color="000001"/>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125</w:t>
            </w:r>
          </w:p>
        </w:tc>
        <w:tc>
          <w:tcPr>
            <w:tcW w:w="1204"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R$ 39.400,00</w:t>
            </w:r>
          </w:p>
        </w:tc>
      </w:tr>
      <w:tr w:rsidR="00610612" w:rsidRPr="00F930F3" w:rsidTr="00A93272">
        <w:trPr>
          <w:trHeight w:val="555"/>
        </w:trPr>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71</w:t>
            </w:r>
          </w:p>
        </w:tc>
        <w:tc>
          <w:tcPr>
            <w:tcW w:w="3229"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CLASSE B ou C (definidos pela Resolução CONAMA 307/2002 e suas alterações) oriundos do laboratório de edificação do IF. Quando houver demanda, a contratada deverá fornecer recipientes de acondicionamento devidamente identificados para o recolhimento destes resíduos. </w:t>
            </w:r>
          </w:p>
        </w:tc>
        <w:tc>
          <w:tcPr>
            <w:tcW w:w="1276"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M³</w:t>
            </w:r>
          </w:p>
        </w:tc>
        <w:tc>
          <w:tcPr>
            <w:tcW w:w="992"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R$ 384,13</w:t>
            </w:r>
          </w:p>
        </w:tc>
        <w:tc>
          <w:tcPr>
            <w:tcW w:w="887"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125</w:t>
            </w:r>
          </w:p>
        </w:tc>
        <w:tc>
          <w:tcPr>
            <w:tcW w:w="1204"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R$ 48.016,25</w:t>
            </w:r>
          </w:p>
        </w:tc>
      </w:tr>
      <w:tr w:rsidR="00610612" w:rsidRPr="00F930F3" w:rsidTr="000F257B">
        <w:trPr>
          <w:trHeight w:val="837"/>
        </w:trPr>
        <w:tc>
          <w:tcPr>
            <w:tcW w:w="844" w:type="dxa"/>
            <w:vMerge/>
            <w:tcBorders>
              <w:left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202A2B" w:rsidP="004C2687">
            <w:pPr>
              <w:widowControl w:val="0"/>
              <w:suppressAutoHyphens/>
              <w:spacing w:after="120" w:line="276" w:lineRule="auto"/>
              <w:jc w:val="center"/>
              <w:rPr>
                <w:rFonts w:asciiTheme="minorHAnsi" w:hAnsiTheme="minorHAnsi" w:cstheme="minorHAnsi"/>
                <w:sz w:val="22"/>
                <w:szCs w:val="22"/>
              </w:rPr>
            </w:pPr>
            <w:r>
              <w:rPr>
                <w:rFonts w:asciiTheme="minorHAnsi" w:hAnsiTheme="minorHAnsi" w:cstheme="minorHAnsi"/>
                <w:sz w:val="22"/>
                <w:szCs w:val="22"/>
              </w:rPr>
              <w:t>72</w:t>
            </w:r>
          </w:p>
        </w:tc>
        <w:tc>
          <w:tcPr>
            <w:tcW w:w="3229"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000000"/>
                <w:sz w:val="22"/>
                <w:szCs w:val="22"/>
              </w:rPr>
            </w:pPr>
            <w:r w:rsidRPr="00F930F3">
              <w:rPr>
                <w:rFonts w:asciiTheme="minorHAnsi" w:hAnsiTheme="minorHAnsi" w:cstheme="minorHAnsi"/>
                <w:color w:val="auto"/>
                <w:sz w:val="22"/>
                <w:szCs w:val="22"/>
              </w:rPr>
              <w:t xml:space="preserve">Coleta, transporte e destinação final de resíduos - </w:t>
            </w:r>
            <w:proofErr w:type="gramStart"/>
            <w:r w:rsidRPr="00F930F3">
              <w:rPr>
                <w:rFonts w:asciiTheme="minorHAnsi" w:hAnsiTheme="minorHAnsi" w:cstheme="minorHAnsi"/>
                <w:color w:val="auto"/>
                <w:sz w:val="22"/>
                <w:szCs w:val="22"/>
              </w:rPr>
              <w:t>CLASSE D (definidos pela Resolução CONAMA 307/2002 e suas alterações) oriundos do laboratório de edificação do IF</w:t>
            </w:r>
            <w:proofErr w:type="gramEnd"/>
            <w:r w:rsidRPr="00F930F3">
              <w:rPr>
                <w:rFonts w:asciiTheme="minorHAnsi" w:hAnsiTheme="minorHAnsi" w:cstheme="minorHAnsi"/>
                <w:color w:val="auto"/>
                <w:sz w:val="22"/>
                <w:szCs w:val="22"/>
              </w:rPr>
              <w:t xml:space="preserve">. Quando houver demanda, a contratada deverá fornecer recipientes de acondicionamento </w:t>
            </w:r>
            <w:r w:rsidRPr="00F930F3">
              <w:rPr>
                <w:rFonts w:asciiTheme="minorHAnsi" w:hAnsiTheme="minorHAnsi" w:cstheme="minorHAnsi"/>
                <w:color w:val="auto"/>
                <w:sz w:val="22"/>
                <w:szCs w:val="22"/>
              </w:rPr>
              <w:lastRenderedPageBreak/>
              <w:t>devidamente identificados para o recolhimento destes resíduos.</w:t>
            </w:r>
          </w:p>
        </w:tc>
        <w:tc>
          <w:tcPr>
            <w:tcW w:w="1276"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M³</w:t>
            </w:r>
          </w:p>
        </w:tc>
        <w:tc>
          <w:tcPr>
            <w:tcW w:w="992"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R$ 423,50</w:t>
            </w:r>
          </w:p>
        </w:tc>
        <w:tc>
          <w:tcPr>
            <w:tcW w:w="887" w:type="dxa"/>
            <w:tcBorders>
              <w:top w:val="single" w:sz="4" w:space="0" w:color="auto"/>
              <w:left w:val="single" w:sz="4" w:space="0" w:color="000001"/>
              <w:bottom w:val="single" w:sz="4" w:space="0" w:color="auto"/>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110</w:t>
            </w:r>
          </w:p>
        </w:tc>
        <w:tc>
          <w:tcPr>
            <w:tcW w:w="1204"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R$ 46.585,00</w:t>
            </w:r>
          </w:p>
        </w:tc>
      </w:tr>
      <w:tr w:rsidR="00610612" w:rsidRPr="00F930F3" w:rsidTr="002306C8">
        <w:trPr>
          <w:trHeight w:val="403"/>
        </w:trPr>
        <w:tc>
          <w:tcPr>
            <w:tcW w:w="844" w:type="dxa"/>
            <w:vMerge/>
            <w:tcBorders>
              <w:left w:val="single" w:sz="4" w:space="0" w:color="000001"/>
              <w:bottom w:val="single" w:sz="4" w:space="0" w:color="auto"/>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747"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jc w:val="center"/>
              <w:rPr>
                <w:rFonts w:asciiTheme="minorHAnsi" w:hAnsiTheme="minorHAnsi" w:cstheme="minorHAnsi"/>
                <w:sz w:val="22"/>
                <w:szCs w:val="22"/>
              </w:rPr>
            </w:pPr>
          </w:p>
        </w:tc>
        <w:tc>
          <w:tcPr>
            <w:tcW w:w="3229"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spacing w:line="276" w:lineRule="auto"/>
              <w:rPr>
                <w:rFonts w:asciiTheme="minorHAnsi" w:hAnsiTheme="minorHAnsi" w:cstheme="minorHAnsi"/>
                <w:color w:val="auto"/>
                <w:sz w:val="22"/>
                <w:szCs w:val="22"/>
              </w:rPr>
            </w:pPr>
          </w:p>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TOTAL GERAL</w:t>
            </w:r>
          </w:p>
        </w:tc>
        <w:tc>
          <w:tcPr>
            <w:tcW w:w="1276" w:type="dxa"/>
            <w:tcBorders>
              <w:top w:val="single" w:sz="4" w:space="0" w:color="auto"/>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992" w:type="dxa"/>
            <w:tcBorders>
              <w:top w:val="single" w:sz="4" w:space="0" w:color="auto"/>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887" w:type="dxa"/>
            <w:tcBorders>
              <w:top w:val="single" w:sz="4" w:space="0" w:color="auto"/>
              <w:left w:val="single" w:sz="4" w:space="0" w:color="000001"/>
              <w:bottom w:val="single" w:sz="4" w:space="0" w:color="000001"/>
              <w:right w:val="single" w:sz="4" w:space="0" w:color="000001"/>
            </w:tcBorders>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p>
        </w:tc>
        <w:tc>
          <w:tcPr>
            <w:tcW w:w="1204"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610612" w:rsidRPr="00F930F3" w:rsidRDefault="00610612" w:rsidP="004C2687">
            <w:pPr>
              <w:widowControl w:val="0"/>
              <w:suppressAutoHyphens/>
              <w:spacing w:after="120" w:line="276" w:lineRule="auto"/>
              <w:rPr>
                <w:rFonts w:asciiTheme="minorHAnsi" w:hAnsiTheme="minorHAnsi" w:cstheme="minorHAnsi"/>
                <w:color w:val="000000"/>
                <w:sz w:val="22"/>
                <w:szCs w:val="22"/>
              </w:rPr>
            </w:pPr>
            <w:r>
              <w:rPr>
                <w:rFonts w:asciiTheme="minorHAnsi" w:hAnsiTheme="minorHAnsi" w:cstheme="minorHAnsi"/>
                <w:color w:val="000000"/>
                <w:sz w:val="22"/>
                <w:szCs w:val="22"/>
              </w:rPr>
              <w:t>R$ 159.950,75</w:t>
            </w:r>
          </w:p>
        </w:tc>
      </w:tr>
    </w:tbl>
    <w:p w:rsidR="00610612" w:rsidRDefault="00610612" w:rsidP="003C35F9">
      <w:pPr>
        <w:spacing w:before="120" w:after="120" w:line="276" w:lineRule="auto"/>
        <w:ind w:left="567"/>
        <w:jc w:val="both"/>
        <w:rPr>
          <w:rFonts w:asciiTheme="minorHAnsi" w:hAnsiTheme="minorHAnsi" w:cstheme="minorHAnsi"/>
          <w:color w:val="auto"/>
          <w:sz w:val="22"/>
          <w:szCs w:val="22"/>
        </w:rPr>
      </w:pPr>
    </w:p>
    <w:p w:rsidR="00054B36" w:rsidRPr="00A93272" w:rsidRDefault="003A6A4E" w:rsidP="00054B36">
      <w:pPr>
        <w:numPr>
          <w:ilvl w:val="1"/>
          <w:numId w:val="1"/>
        </w:numPr>
        <w:spacing w:before="120" w:after="120" w:line="276" w:lineRule="auto"/>
        <w:jc w:val="both"/>
        <w:rPr>
          <w:rFonts w:asciiTheme="minorHAnsi" w:hAnsiTheme="minorHAnsi" w:cstheme="minorHAnsi"/>
          <w:b/>
          <w:color w:val="auto"/>
          <w:sz w:val="22"/>
          <w:szCs w:val="22"/>
        </w:rPr>
      </w:pPr>
      <w:r w:rsidRPr="00A93272">
        <w:rPr>
          <w:rFonts w:asciiTheme="minorHAnsi" w:hAnsiTheme="minorHAnsi" w:cstheme="minorHAnsi"/>
          <w:b/>
          <w:color w:val="auto"/>
          <w:sz w:val="22"/>
          <w:szCs w:val="22"/>
        </w:rPr>
        <w:t>Da</w:t>
      </w:r>
      <w:r w:rsidR="00054B36" w:rsidRPr="00A93272">
        <w:rPr>
          <w:rFonts w:asciiTheme="minorHAnsi" w:hAnsiTheme="minorHAnsi" w:cstheme="minorHAnsi"/>
          <w:b/>
          <w:color w:val="auto"/>
          <w:sz w:val="22"/>
          <w:szCs w:val="22"/>
        </w:rPr>
        <w:t xml:space="preserve"> especificação das classes dos resíduos:</w:t>
      </w:r>
    </w:p>
    <w:p w:rsidR="0014784E" w:rsidRPr="00F930F3" w:rsidRDefault="0014784E" w:rsidP="00054B36">
      <w:pPr>
        <w:numPr>
          <w:ilvl w:val="2"/>
          <w:numId w:val="1"/>
        </w:numPr>
        <w:spacing w:before="120" w:after="120" w:line="276" w:lineRule="auto"/>
        <w:jc w:val="both"/>
        <w:rPr>
          <w:rFonts w:asciiTheme="minorHAnsi" w:hAnsiTheme="minorHAnsi" w:cstheme="minorHAnsi"/>
          <w:color w:val="auto"/>
          <w:sz w:val="22"/>
          <w:szCs w:val="22"/>
        </w:rPr>
      </w:pPr>
      <w:r w:rsidRPr="00F930F3">
        <w:rPr>
          <w:rFonts w:asciiTheme="minorHAnsi" w:hAnsiTheme="minorHAnsi" w:cstheme="minorHAnsi"/>
          <w:bCs/>
          <w:color w:val="000000"/>
          <w:sz w:val="22"/>
          <w:szCs w:val="22"/>
        </w:rPr>
        <w:t xml:space="preserve">Para Resíduos </w:t>
      </w:r>
      <w:r w:rsidR="00B7667B" w:rsidRPr="00F930F3">
        <w:rPr>
          <w:rFonts w:asciiTheme="minorHAnsi" w:hAnsiTheme="minorHAnsi" w:cstheme="minorHAnsi"/>
          <w:bCs/>
          <w:color w:val="000000"/>
          <w:sz w:val="22"/>
          <w:szCs w:val="22"/>
        </w:rPr>
        <w:t>sólidos,</w:t>
      </w:r>
      <w:r w:rsidR="00B7667B">
        <w:rPr>
          <w:rFonts w:asciiTheme="minorHAnsi" w:hAnsiTheme="minorHAnsi" w:cstheme="minorHAnsi"/>
          <w:bCs/>
          <w:color w:val="000000"/>
          <w:sz w:val="22"/>
          <w:szCs w:val="22"/>
        </w:rPr>
        <w:t xml:space="preserve"> </w:t>
      </w:r>
      <w:r w:rsidR="000C14F0" w:rsidRPr="00F930F3">
        <w:rPr>
          <w:rFonts w:asciiTheme="minorHAnsi" w:hAnsiTheme="minorHAnsi" w:cstheme="minorHAnsi"/>
          <w:color w:val="000000"/>
          <w:sz w:val="22"/>
          <w:szCs w:val="22"/>
        </w:rPr>
        <w:t>há classificação específica conforme</w:t>
      </w:r>
      <w:r w:rsidRPr="00F930F3">
        <w:rPr>
          <w:rFonts w:asciiTheme="minorHAnsi" w:hAnsiTheme="minorHAnsi" w:cstheme="minorHAnsi"/>
          <w:color w:val="000000"/>
          <w:sz w:val="22"/>
          <w:szCs w:val="22"/>
        </w:rPr>
        <w:t xml:space="preserve"> NBR </w:t>
      </w:r>
      <w:proofErr w:type="gramStart"/>
      <w:r w:rsidRPr="00F930F3">
        <w:rPr>
          <w:rFonts w:asciiTheme="minorHAnsi" w:hAnsiTheme="minorHAnsi" w:cstheme="minorHAnsi"/>
          <w:color w:val="000000"/>
          <w:sz w:val="22"/>
          <w:szCs w:val="22"/>
        </w:rPr>
        <w:t>10004</w:t>
      </w:r>
      <w:proofErr w:type="gramEnd"/>
    </w:p>
    <w:p w:rsidR="000C14F0" w:rsidRPr="00F930F3" w:rsidRDefault="006464A3" w:rsidP="006464A3">
      <w:pPr>
        <w:tabs>
          <w:tab w:val="left" w:pos="6759"/>
        </w:tabs>
        <w:spacing w:before="120" w:after="120" w:line="276"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 - Perigosos;</w:t>
      </w:r>
      <w:r w:rsidRPr="00F930F3">
        <w:rPr>
          <w:rFonts w:asciiTheme="minorHAnsi" w:hAnsiTheme="minorHAnsi" w:cstheme="minorHAnsi"/>
          <w:color w:val="auto"/>
          <w:sz w:val="22"/>
          <w:szCs w:val="22"/>
        </w:rPr>
        <w:tab/>
      </w:r>
    </w:p>
    <w:p w:rsidR="000C14F0" w:rsidRPr="00F930F3" w:rsidRDefault="006464A3" w:rsidP="000C14F0">
      <w:pPr>
        <w:spacing w:before="120" w:after="120" w:line="276"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II – Não perigosos;</w:t>
      </w:r>
    </w:p>
    <w:p w:rsidR="000C14F0" w:rsidRPr="00F930F3" w:rsidRDefault="006464A3" w:rsidP="000C14F0">
      <w:pPr>
        <w:spacing w:before="120" w:after="120" w:line="276"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II A – Não inertes.</w:t>
      </w:r>
    </w:p>
    <w:p w:rsidR="000C14F0" w:rsidRPr="00F930F3" w:rsidRDefault="006464A3" w:rsidP="000C14F0">
      <w:pPr>
        <w:spacing w:before="120" w:after="240" w:line="360" w:lineRule="auto"/>
        <w:ind w:left="2160"/>
        <w:jc w:val="both"/>
        <w:rPr>
          <w:rFonts w:asciiTheme="minorHAnsi" w:hAnsiTheme="minorHAnsi" w:cstheme="minorHAnsi"/>
          <w:color w:val="auto"/>
          <w:sz w:val="22"/>
          <w:szCs w:val="22"/>
        </w:rPr>
      </w:pPr>
      <w:proofErr w:type="gramStart"/>
      <w:r w:rsidRPr="00F930F3">
        <w:rPr>
          <w:rFonts w:asciiTheme="minorHAnsi" w:hAnsiTheme="minorHAnsi" w:cstheme="minorHAnsi"/>
          <w:color w:val="auto"/>
          <w:sz w:val="22"/>
          <w:szCs w:val="22"/>
        </w:rPr>
        <w:t>R</w:t>
      </w:r>
      <w:r w:rsidR="000C14F0" w:rsidRPr="00F930F3">
        <w:rPr>
          <w:rFonts w:asciiTheme="minorHAnsi" w:hAnsiTheme="minorHAnsi" w:cstheme="minorHAnsi"/>
          <w:color w:val="auto"/>
          <w:sz w:val="22"/>
          <w:szCs w:val="22"/>
        </w:rPr>
        <w:t>esíduos classe</w:t>
      </w:r>
      <w:proofErr w:type="gramEnd"/>
      <w:r w:rsidR="000C14F0" w:rsidRPr="00F930F3">
        <w:rPr>
          <w:rFonts w:asciiTheme="minorHAnsi" w:hAnsiTheme="minorHAnsi" w:cstheme="minorHAnsi"/>
          <w:color w:val="auto"/>
          <w:sz w:val="22"/>
          <w:szCs w:val="22"/>
        </w:rPr>
        <w:t xml:space="preserve"> II B – Inertes.</w:t>
      </w:r>
    </w:p>
    <w:p w:rsidR="00054B36" w:rsidRPr="00F930F3" w:rsidRDefault="0014784E" w:rsidP="00054B36">
      <w:pPr>
        <w:numPr>
          <w:ilvl w:val="2"/>
          <w:numId w:val="1"/>
        </w:numPr>
        <w:spacing w:before="120" w:after="120" w:line="276" w:lineRule="auto"/>
        <w:jc w:val="both"/>
        <w:rPr>
          <w:rFonts w:asciiTheme="minorHAnsi" w:hAnsiTheme="minorHAnsi" w:cstheme="minorHAnsi"/>
          <w:color w:val="auto"/>
          <w:sz w:val="22"/>
          <w:szCs w:val="22"/>
        </w:rPr>
      </w:pPr>
      <w:r w:rsidRPr="00F930F3">
        <w:rPr>
          <w:rFonts w:asciiTheme="minorHAnsi" w:hAnsiTheme="minorHAnsi" w:cstheme="minorHAnsi"/>
          <w:color w:val="000000"/>
          <w:sz w:val="22"/>
          <w:szCs w:val="22"/>
        </w:rPr>
        <w:t xml:space="preserve">Para </w:t>
      </w:r>
      <w:r w:rsidRPr="00F930F3">
        <w:rPr>
          <w:rFonts w:asciiTheme="minorHAnsi" w:hAnsiTheme="minorHAnsi" w:cstheme="minorHAnsi"/>
          <w:bCs/>
          <w:color w:val="000000"/>
          <w:sz w:val="22"/>
          <w:szCs w:val="22"/>
        </w:rPr>
        <w:t>resíduos de serviços de saúde (RSS)</w:t>
      </w:r>
      <w:r w:rsidRPr="00F930F3">
        <w:rPr>
          <w:rFonts w:asciiTheme="minorHAnsi" w:hAnsiTheme="minorHAnsi" w:cstheme="minorHAnsi"/>
          <w:color w:val="000000"/>
          <w:sz w:val="22"/>
          <w:szCs w:val="22"/>
        </w:rPr>
        <w:t xml:space="preserve">, há classificação específica conforme Resolução CONAMA </w:t>
      </w:r>
      <w:proofErr w:type="gramStart"/>
      <w:r w:rsidRPr="00F930F3">
        <w:rPr>
          <w:rFonts w:asciiTheme="minorHAnsi" w:hAnsiTheme="minorHAnsi" w:cstheme="minorHAnsi"/>
          <w:color w:val="000000"/>
          <w:sz w:val="22"/>
          <w:szCs w:val="22"/>
        </w:rPr>
        <w:t>358/05</w:t>
      </w:r>
      <w:proofErr w:type="gramEnd"/>
    </w:p>
    <w:p w:rsidR="0014784E" w:rsidRPr="00F930F3" w:rsidRDefault="0014784E" w:rsidP="0014784E">
      <w:pPr>
        <w:spacing w:before="120" w:after="120" w:line="276" w:lineRule="auto"/>
        <w:ind w:left="216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GRUPO A: Resíduos com a possível presença de agentes biológicos que, por suas características;</w:t>
      </w:r>
    </w:p>
    <w:p w:rsidR="0014784E" w:rsidRPr="00F930F3" w:rsidRDefault="0014784E" w:rsidP="0014784E">
      <w:pPr>
        <w:spacing w:before="120" w:after="120" w:line="276" w:lineRule="auto"/>
        <w:ind w:left="216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GRUPO B: Resíduos contendo substâncias químicas que podem apresentar risco</w:t>
      </w:r>
      <w:r w:rsidR="001A47A7">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à saúde pública ou ao meio ambiente, dependendo de suas características de </w:t>
      </w:r>
      <w:proofErr w:type="spellStart"/>
      <w:r w:rsidRPr="00F930F3">
        <w:rPr>
          <w:rFonts w:asciiTheme="minorHAnsi" w:hAnsiTheme="minorHAnsi" w:cstheme="minorHAnsi"/>
          <w:color w:val="auto"/>
          <w:sz w:val="22"/>
          <w:szCs w:val="22"/>
        </w:rPr>
        <w:t>inflamabilidade</w:t>
      </w:r>
      <w:proofErr w:type="spellEnd"/>
      <w:r w:rsidRPr="00F930F3">
        <w:rPr>
          <w:rFonts w:asciiTheme="minorHAnsi" w:hAnsiTheme="minorHAnsi" w:cstheme="minorHAnsi"/>
          <w:color w:val="auto"/>
          <w:sz w:val="22"/>
          <w:szCs w:val="22"/>
        </w:rPr>
        <w:t xml:space="preserve">, </w:t>
      </w:r>
      <w:proofErr w:type="spellStart"/>
      <w:r w:rsidRPr="00F930F3">
        <w:rPr>
          <w:rFonts w:asciiTheme="minorHAnsi" w:hAnsiTheme="minorHAnsi" w:cstheme="minorHAnsi"/>
          <w:color w:val="auto"/>
          <w:sz w:val="22"/>
          <w:szCs w:val="22"/>
        </w:rPr>
        <w:t>corrosividade</w:t>
      </w:r>
      <w:proofErr w:type="spellEnd"/>
      <w:r w:rsidRPr="00F930F3">
        <w:rPr>
          <w:rFonts w:asciiTheme="minorHAnsi" w:hAnsiTheme="minorHAnsi" w:cstheme="minorHAnsi"/>
          <w:color w:val="auto"/>
          <w:sz w:val="22"/>
          <w:szCs w:val="22"/>
        </w:rPr>
        <w:t>, reatividade e toxicidade.</w:t>
      </w:r>
    </w:p>
    <w:p w:rsidR="0014784E" w:rsidRPr="00F930F3" w:rsidRDefault="0014784E" w:rsidP="0014784E">
      <w:pPr>
        <w:spacing w:before="120" w:after="240" w:line="276" w:lineRule="auto"/>
        <w:ind w:left="216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GRUPO E - Materiais </w:t>
      </w:r>
      <w:proofErr w:type="spellStart"/>
      <w:r w:rsidRPr="00F930F3">
        <w:rPr>
          <w:rFonts w:asciiTheme="minorHAnsi" w:hAnsiTheme="minorHAnsi" w:cstheme="minorHAnsi"/>
          <w:color w:val="auto"/>
          <w:sz w:val="22"/>
          <w:szCs w:val="22"/>
        </w:rPr>
        <w:t>perfuro</w:t>
      </w:r>
      <w:r w:rsidR="001A47A7">
        <w:rPr>
          <w:rFonts w:asciiTheme="minorHAnsi" w:hAnsiTheme="minorHAnsi" w:cstheme="minorHAnsi"/>
          <w:color w:val="auto"/>
          <w:sz w:val="22"/>
          <w:szCs w:val="22"/>
        </w:rPr>
        <w:t>s</w:t>
      </w:r>
      <w:proofErr w:type="spellEnd"/>
      <w:r w:rsidR="001A47A7">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cortantes ou </w:t>
      </w:r>
      <w:proofErr w:type="spellStart"/>
      <w:r w:rsidRPr="00F930F3">
        <w:rPr>
          <w:rFonts w:asciiTheme="minorHAnsi" w:hAnsiTheme="minorHAnsi" w:cstheme="minorHAnsi"/>
          <w:color w:val="auto"/>
          <w:sz w:val="22"/>
          <w:szCs w:val="22"/>
        </w:rPr>
        <w:t>escarificantes</w:t>
      </w:r>
      <w:proofErr w:type="spellEnd"/>
      <w:r w:rsidRPr="00F930F3">
        <w:rPr>
          <w:rFonts w:asciiTheme="minorHAnsi" w:hAnsiTheme="minorHAnsi" w:cstheme="minorHAnsi"/>
          <w:color w:val="auto"/>
          <w:sz w:val="22"/>
          <w:szCs w:val="22"/>
        </w:rPr>
        <w:t>, tais como: lâminas de</w:t>
      </w:r>
      <w:r w:rsidR="001A47A7">
        <w:rPr>
          <w:rFonts w:asciiTheme="minorHAnsi" w:hAnsiTheme="minorHAnsi" w:cstheme="minorHAnsi"/>
          <w:color w:val="auto"/>
          <w:sz w:val="22"/>
          <w:szCs w:val="22"/>
        </w:rPr>
        <w:t xml:space="preserve"> </w:t>
      </w:r>
      <w:r w:rsidRPr="00F930F3">
        <w:rPr>
          <w:rFonts w:asciiTheme="minorHAnsi" w:hAnsiTheme="minorHAnsi" w:cstheme="minorHAnsi"/>
          <w:color w:val="auto"/>
          <w:sz w:val="22"/>
          <w:szCs w:val="22"/>
        </w:rPr>
        <w:t xml:space="preserve">barbear, agulhas, </w:t>
      </w:r>
      <w:proofErr w:type="gramStart"/>
      <w:r w:rsidRPr="00F930F3">
        <w:rPr>
          <w:rFonts w:asciiTheme="minorHAnsi" w:hAnsiTheme="minorHAnsi" w:cstheme="minorHAnsi"/>
          <w:color w:val="auto"/>
          <w:sz w:val="22"/>
          <w:szCs w:val="22"/>
        </w:rPr>
        <w:t>escalpes</w:t>
      </w:r>
      <w:proofErr w:type="gramEnd"/>
      <w:r w:rsidRPr="00F930F3">
        <w:rPr>
          <w:rFonts w:asciiTheme="minorHAnsi" w:hAnsiTheme="minorHAnsi" w:cstheme="minorHAnsi"/>
          <w:color w:val="auto"/>
          <w:sz w:val="22"/>
          <w:szCs w:val="22"/>
        </w:rPr>
        <w:t>, ampolas de vidro, brocas, limas endodônticas, pontas diamantadas, lâminas de bisturi, lancetas; tubos capilares; micropipetas; lâminas e lamínulas; espátulas; e todos os utensílios de vidro quebrados no laboratório (pipetas, tubos de coleta sanguínea e placas de Petri) e outros similares.</w:t>
      </w:r>
    </w:p>
    <w:p w:rsidR="004138F6" w:rsidRPr="00F930F3" w:rsidRDefault="004138F6" w:rsidP="0014784E">
      <w:pPr>
        <w:numPr>
          <w:ilvl w:val="2"/>
          <w:numId w:val="1"/>
        </w:numPr>
        <w:spacing w:before="240" w:after="120" w:line="276" w:lineRule="auto"/>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Para os </w:t>
      </w:r>
      <w:r w:rsidRPr="00F930F3">
        <w:rPr>
          <w:rFonts w:asciiTheme="minorHAnsi" w:hAnsiTheme="minorHAnsi" w:cstheme="minorHAnsi"/>
          <w:b/>
          <w:color w:val="auto"/>
          <w:sz w:val="22"/>
          <w:szCs w:val="22"/>
        </w:rPr>
        <w:t>resíduos da construção civil</w:t>
      </w:r>
      <w:r w:rsidR="00B7667B">
        <w:rPr>
          <w:rFonts w:asciiTheme="minorHAnsi" w:hAnsiTheme="minorHAnsi" w:cstheme="minorHAnsi"/>
          <w:b/>
          <w:color w:val="auto"/>
          <w:sz w:val="22"/>
          <w:szCs w:val="22"/>
        </w:rPr>
        <w:t>,</w:t>
      </w:r>
      <w:r w:rsidRPr="00F930F3">
        <w:rPr>
          <w:rFonts w:asciiTheme="minorHAnsi" w:hAnsiTheme="minorHAnsi" w:cstheme="minorHAnsi"/>
          <w:color w:val="auto"/>
          <w:sz w:val="22"/>
          <w:szCs w:val="22"/>
        </w:rPr>
        <w:t xml:space="preserve"> há uma classificação especifica baseada na resolução CONAMA 307/2002 e suas alterações. Nela existem as quatro classes abaixo:</w:t>
      </w:r>
    </w:p>
    <w:p w:rsidR="004138F6" w:rsidRPr="00F930F3"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Classe A - são os resíduos reutilizáveis ou recicláveis como agregados, tais como: a) de construção, demolição, reformas e reparos de pavimen</w:t>
      </w:r>
      <w:r w:rsidR="006464A3" w:rsidRPr="00F930F3">
        <w:rPr>
          <w:rFonts w:asciiTheme="minorHAnsi" w:hAnsiTheme="minorHAnsi" w:cstheme="minorHAnsi"/>
          <w:color w:val="auto"/>
          <w:sz w:val="22"/>
          <w:szCs w:val="22"/>
        </w:rPr>
        <w:t>tação e de outras obras de infra</w:t>
      </w:r>
      <w:r w:rsidRPr="00F930F3">
        <w:rPr>
          <w:rFonts w:asciiTheme="minorHAnsi" w:hAnsiTheme="minorHAnsi" w:cstheme="minorHAnsi"/>
          <w:color w:val="auto"/>
          <w:sz w:val="22"/>
          <w:szCs w:val="22"/>
        </w:rPr>
        <w:t xml:space="preserve">estrutura, inclusive solos provenientes de terraplanagem; b) de construção, demolição, reformas e reparos de edificações: componentes cerâmicos (tijolos, blocos, telhas, placas de revestimento etc.), argamassa e concreto; c) de processo de fabricação e/ou demolição de peças pré-moldadas em concreto (blocos, tubos, </w:t>
      </w:r>
      <w:r w:rsidR="001A47A7" w:rsidRPr="00F930F3">
        <w:rPr>
          <w:rFonts w:asciiTheme="minorHAnsi" w:hAnsiTheme="minorHAnsi" w:cstheme="minorHAnsi"/>
          <w:color w:val="auto"/>
          <w:sz w:val="22"/>
          <w:szCs w:val="22"/>
        </w:rPr>
        <w:t>meios-fios</w:t>
      </w:r>
      <w:r w:rsidRPr="00F930F3">
        <w:rPr>
          <w:rFonts w:asciiTheme="minorHAnsi" w:hAnsiTheme="minorHAnsi" w:cstheme="minorHAnsi"/>
          <w:color w:val="auto"/>
          <w:sz w:val="22"/>
          <w:szCs w:val="22"/>
        </w:rPr>
        <w:t xml:space="preserve"> etc.) produzidas nos canteiros de obras;</w:t>
      </w:r>
    </w:p>
    <w:p w:rsidR="004138F6" w:rsidRPr="00F930F3"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lastRenderedPageBreak/>
        <w:t>Classe B - são os resíduos recicláveis para outras destinações, tais como: plásticos, papel, papelão, metais, vidros, madeiras e gesso; (redação dada pela Resolução n° 431/11). </w:t>
      </w:r>
    </w:p>
    <w:p w:rsidR="004138F6" w:rsidRPr="00F930F3"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Classe C - são os resíduos para os quais não foram desenvolvidas tecnologias ou aplicações economicamente viáveis que permitam a sua reciclagem ou recuperação; (redação dada pela Resolução n° 431/11).</w:t>
      </w:r>
    </w:p>
    <w:p w:rsidR="00054B36" w:rsidRPr="0065394F" w:rsidRDefault="004138F6" w:rsidP="00054B36">
      <w:pPr>
        <w:spacing w:after="240" w:line="276" w:lineRule="auto"/>
        <w:ind w:left="1440" w:firstLine="720"/>
        <w:jc w:val="both"/>
        <w:rPr>
          <w:rFonts w:asciiTheme="minorHAnsi" w:hAnsiTheme="minorHAnsi" w:cstheme="minorHAnsi"/>
          <w:color w:val="auto"/>
          <w:sz w:val="22"/>
          <w:szCs w:val="22"/>
        </w:rPr>
      </w:pPr>
      <w:r w:rsidRPr="00F930F3">
        <w:rPr>
          <w:rFonts w:asciiTheme="minorHAnsi" w:hAnsiTheme="minorHAnsi" w:cstheme="minorHAnsi"/>
          <w:color w:val="auto"/>
          <w:sz w:val="22"/>
          <w:szCs w:val="22"/>
        </w:rPr>
        <w:t>Classe D: são resíduos perigosos oriundos do processo de construção, tais como tintas, solventes, óleos e outros ou aqueles contaminados ou prejudiciais à saúde</w:t>
      </w:r>
      <w:r w:rsidR="00367396">
        <w:rPr>
          <w:rFonts w:asciiTheme="minorHAnsi" w:hAnsiTheme="minorHAnsi" w:cstheme="minorHAnsi"/>
          <w:color w:val="auto"/>
          <w:sz w:val="22"/>
          <w:szCs w:val="22"/>
        </w:rPr>
        <w:t>,</w:t>
      </w:r>
      <w:r w:rsidRPr="00F930F3">
        <w:rPr>
          <w:rFonts w:asciiTheme="minorHAnsi" w:hAnsiTheme="minorHAnsi" w:cstheme="minorHAnsi"/>
          <w:color w:val="auto"/>
          <w:sz w:val="22"/>
          <w:szCs w:val="22"/>
        </w:rPr>
        <w:t xml:space="preserve"> oriundos de demolições, reformas e reparos de clínicas radiológicas, instalações industriais e </w:t>
      </w:r>
      <w:r w:rsidR="001A47A7" w:rsidRPr="00F930F3">
        <w:rPr>
          <w:rFonts w:asciiTheme="minorHAnsi" w:hAnsiTheme="minorHAnsi" w:cstheme="minorHAnsi"/>
          <w:color w:val="auto"/>
          <w:sz w:val="22"/>
          <w:szCs w:val="22"/>
        </w:rPr>
        <w:t>outros bem como telhas e demais objetos</w:t>
      </w:r>
      <w:r w:rsidRPr="00F930F3">
        <w:rPr>
          <w:rFonts w:asciiTheme="minorHAnsi" w:hAnsiTheme="minorHAnsi" w:cstheme="minorHAnsi"/>
          <w:color w:val="auto"/>
          <w:sz w:val="22"/>
          <w:szCs w:val="22"/>
        </w:rPr>
        <w:t xml:space="preserve"> e materiais que contenham amianto ou outros produtos nocivos à saúde. (redação dada pela </w:t>
      </w:r>
      <w:r w:rsidRPr="0065394F">
        <w:rPr>
          <w:rFonts w:asciiTheme="minorHAnsi" w:hAnsiTheme="minorHAnsi" w:cstheme="minorHAnsi"/>
          <w:color w:val="auto"/>
          <w:sz w:val="22"/>
          <w:szCs w:val="22"/>
        </w:rPr>
        <w:t>Resolução n° 348/04).</w:t>
      </w:r>
    </w:p>
    <w:p w:rsidR="006123A5" w:rsidRPr="0065394F" w:rsidRDefault="003A6A4E" w:rsidP="003A6A4E">
      <w:pPr>
        <w:numPr>
          <w:ilvl w:val="1"/>
          <w:numId w:val="1"/>
        </w:numPr>
        <w:spacing w:before="120" w:after="120" w:line="276" w:lineRule="auto"/>
        <w:jc w:val="both"/>
        <w:rPr>
          <w:rFonts w:asciiTheme="minorHAnsi" w:hAnsiTheme="minorHAnsi" w:cstheme="minorHAnsi"/>
          <w:b/>
          <w:sz w:val="22"/>
          <w:szCs w:val="22"/>
        </w:rPr>
      </w:pPr>
      <w:r w:rsidRPr="0065394F">
        <w:rPr>
          <w:rFonts w:asciiTheme="minorHAnsi" w:hAnsiTheme="minorHAnsi" w:cstheme="minorHAnsi"/>
          <w:b/>
          <w:sz w:val="22"/>
          <w:szCs w:val="22"/>
        </w:rPr>
        <w:t xml:space="preserve">Local da Prestação dos </w:t>
      </w:r>
      <w:r w:rsidR="003C35F9" w:rsidRPr="0065394F">
        <w:rPr>
          <w:rFonts w:asciiTheme="minorHAnsi" w:hAnsiTheme="minorHAnsi" w:cstheme="minorHAnsi"/>
          <w:b/>
          <w:sz w:val="22"/>
          <w:szCs w:val="22"/>
        </w:rPr>
        <w:t>Serviços (Coleta dos resíduos)</w:t>
      </w:r>
    </w:p>
    <w:p w:rsidR="006464A3" w:rsidRPr="00D3787F" w:rsidRDefault="006464A3" w:rsidP="006464A3">
      <w:pPr>
        <w:numPr>
          <w:ilvl w:val="2"/>
          <w:numId w:val="1"/>
        </w:numPr>
        <w:spacing w:before="120" w:after="120" w:line="276" w:lineRule="auto"/>
        <w:jc w:val="both"/>
        <w:rPr>
          <w:rFonts w:asciiTheme="minorHAnsi" w:hAnsiTheme="minorHAnsi" w:cstheme="minorHAnsi"/>
          <w:bCs/>
          <w:color w:val="000000"/>
          <w:sz w:val="22"/>
          <w:szCs w:val="22"/>
        </w:rPr>
      </w:pPr>
      <w:r w:rsidRPr="00D3787F">
        <w:rPr>
          <w:rFonts w:asciiTheme="minorHAnsi" w:hAnsiTheme="minorHAnsi" w:cstheme="minorHAnsi"/>
          <w:b/>
          <w:bCs/>
          <w:color w:val="000000"/>
          <w:sz w:val="22"/>
          <w:szCs w:val="22"/>
        </w:rPr>
        <w:t>Grupo</w:t>
      </w:r>
      <w:r w:rsidR="00D3787F">
        <w:rPr>
          <w:rFonts w:asciiTheme="minorHAnsi" w:hAnsiTheme="minorHAnsi" w:cstheme="minorHAnsi"/>
          <w:b/>
          <w:bCs/>
          <w:color w:val="000000"/>
          <w:sz w:val="22"/>
          <w:szCs w:val="22"/>
        </w:rPr>
        <w:t xml:space="preserve">: 01,02 e </w:t>
      </w:r>
      <w:r w:rsidR="00D3787F" w:rsidRPr="00540D0C">
        <w:rPr>
          <w:rFonts w:asciiTheme="minorHAnsi" w:hAnsiTheme="minorHAnsi" w:cstheme="minorHAnsi"/>
          <w:b/>
          <w:bCs/>
          <w:color w:val="000000"/>
          <w:sz w:val="22"/>
          <w:szCs w:val="22"/>
        </w:rPr>
        <w:t>03 -</w:t>
      </w:r>
      <w:r w:rsidRPr="00540D0C">
        <w:rPr>
          <w:rFonts w:asciiTheme="minorHAnsi" w:hAnsiTheme="minorHAnsi" w:cstheme="minorHAnsi"/>
          <w:b/>
          <w:bCs/>
          <w:color w:val="000000"/>
          <w:sz w:val="22"/>
          <w:szCs w:val="22"/>
        </w:rPr>
        <w:t xml:space="preserve"> </w:t>
      </w:r>
      <w:r w:rsidRPr="00540D0C">
        <w:rPr>
          <w:rFonts w:asciiTheme="minorHAnsi" w:hAnsiTheme="minorHAnsi" w:cstheme="minorHAnsi"/>
          <w:bCs/>
          <w:color w:val="000000"/>
          <w:sz w:val="22"/>
          <w:szCs w:val="22"/>
        </w:rPr>
        <w:t>Instituto Federal Farroupilha Campus Panambi.</w:t>
      </w:r>
    </w:p>
    <w:p w:rsidR="006123A5" w:rsidRPr="0065394F" w:rsidRDefault="006464A3" w:rsidP="006464A3">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Endereço: Rua Erechim, 860 Bairro Planalto – Panambi – RS CEP: 98280-000 </w:t>
      </w:r>
      <w:r w:rsidR="003C35F9" w:rsidRPr="0065394F">
        <w:rPr>
          <w:rFonts w:asciiTheme="minorHAnsi" w:hAnsiTheme="minorHAnsi" w:cstheme="minorHAnsi"/>
          <w:bCs/>
          <w:color w:val="000000"/>
          <w:sz w:val="22"/>
          <w:szCs w:val="22"/>
        </w:rPr>
        <w:t>F</w:t>
      </w:r>
      <w:r w:rsidRPr="0065394F">
        <w:rPr>
          <w:rFonts w:asciiTheme="minorHAnsi" w:hAnsiTheme="minorHAnsi" w:cstheme="minorHAnsi"/>
          <w:bCs/>
          <w:color w:val="000000"/>
          <w:sz w:val="22"/>
          <w:szCs w:val="22"/>
        </w:rPr>
        <w:t>one: (55) 3376-8800.</w:t>
      </w:r>
    </w:p>
    <w:p w:rsidR="00A93272" w:rsidRPr="00540D0C" w:rsidRDefault="00A93272" w:rsidP="00A93272">
      <w:pPr>
        <w:numPr>
          <w:ilvl w:val="2"/>
          <w:numId w:val="1"/>
        </w:numPr>
        <w:spacing w:before="120" w:after="120" w:line="276" w:lineRule="auto"/>
        <w:jc w:val="both"/>
        <w:rPr>
          <w:rFonts w:asciiTheme="minorHAnsi" w:hAnsiTheme="minorHAnsi" w:cstheme="minorHAnsi"/>
          <w:bCs/>
          <w:color w:val="000000"/>
          <w:sz w:val="22"/>
          <w:szCs w:val="22"/>
        </w:rPr>
      </w:pPr>
      <w:r w:rsidRPr="00540D0C">
        <w:rPr>
          <w:rFonts w:asciiTheme="minorHAnsi" w:hAnsiTheme="minorHAnsi" w:cstheme="minorHAnsi"/>
          <w:bCs/>
          <w:color w:val="000000"/>
          <w:sz w:val="22"/>
          <w:szCs w:val="22"/>
        </w:rPr>
        <w:t xml:space="preserve"> </w:t>
      </w:r>
      <w:r w:rsidRPr="00540D0C">
        <w:rPr>
          <w:rFonts w:asciiTheme="minorHAnsi" w:hAnsiTheme="minorHAnsi" w:cstheme="minorHAnsi"/>
          <w:b/>
          <w:bCs/>
          <w:color w:val="000000"/>
          <w:sz w:val="22"/>
          <w:szCs w:val="22"/>
        </w:rPr>
        <w:t>Grupo</w:t>
      </w:r>
      <w:r w:rsidR="00D3787F" w:rsidRPr="00540D0C">
        <w:rPr>
          <w:rFonts w:asciiTheme="minorHAnsi" w:hAnsiTheme="minorHAnsi" w:cstheme="minorHAnsi"/>
          <w:b/>
          <w:bCs/>
          <w:color w:val="000000"/>
          <w:sz w:val="22"/>
          <w:szCs w:val="22"/>
        </w:rPr>
        <w:t>: 04,05 e 06</w:t>
      </w:r>
      <w:r w:rsidR="00D3787F" w:rsidRPr="00540D0C">
        <w:rPr>
          <w:rFonts w:asciiTheme="minorHAnsi" w:hAnsiTheme="minorHAnsi" w:cstheme="minorHAnsi"/>
          <w:bCs/>
          <w:color w:val="000000"/>
          <w:sz w:val="22"/>
          <w:szCs w:val="22"/>
        </w:rPr>
        <w:t xml:space="preserve"> </w:t>
      </w:r>
      <w:r w:rsidRPr="00540D0C">
        <w:rPr>
          <w:rFonts w:asciiTheme="minorHAnsi" w:hAnsiTheme="minorHAnsi" w:cstheme="minorHAnsi"/>
          <w:bCs/>
          <w:color w:val="000000"/>
          <w:sz w:val="22"/>
          <w:szCs w:val="22"/>
        </w:rPr>
        <w:t>- Instituto Federal Farroupilha Campus São Vicente do Sul</w:t>
      </w:r>
      <w:r w:rsidR="00540D0C" w:rsidRPr="00540D0C">
        <w:rPr>
          <w:rFonts w:asciiTheme="minorHAnsi" w:hAnsiTheme="minorHAnsi" w:cstheme="minorHAnsi"/>
          <w:bCs/>
          <w:color w:val="000000"/>
          <w:sz w:val="22"/>
          <w:szCs w:val="22"/>
        </w:rPr>
        <w:t>.</w:t>
      </w:r>
    </w:p>
    <w:p w:rsidR="00A93272" w:rsidRPr="0065394F" w:rsidRDefault="00A93272" w:rsidP="00A93272">
      <w:pPr>
        <w:spacing w:before="120" w:after="120" w:line="276" w:lineRule="auto"/>
        <w:ind w:left="993"/>
        <w:jc w:val="both"/>
        <w:rPr>
          <w:rFonts w:asciiTheme="minorHAnsi" w:hAnsiTheme="minorHAnsi" w:cs="Arial"/>
          <w:color w:val="auto"/>
          <w:sz w:val="22"/>
          <w:szCs w:val="22"/>
          <w:shd w:val="clear" w:color="auto" w:fill="FFFFFF" w:themeFill="background1"/>
        </w:rPr>
      </w:pPr>
      <w:r w:rsidRPr="0065394F">
        <w:rPr>
          <w:rFonts w:asciiTheme="minorHAnsi" w:hAnsiTheme="minorHAnsi" w:cstheme="minorHAnsi"/>
          <w:bCs/>
          <w:color w:val="000000"/>
          <w:sz w:val="22"/>
          <w:szCs w:val="22"/>
        </w:rPr>
        <w:t xml:space="preserve">Endereço: </w:t>
      </w:r>
      <w:r w:rsidRPr="0065394F">
        <w:rPr>
          <w:rFonts w:asciiTheme="minorHAnsi" w:hAnsiTheme="minorHAnsi" w:cs="Arial"/>
          <w:color w:val="auto"/>
          <w:sz w:val="22"/>
          <w:szCs w:val="22"/>
          <w:shd w:val="clear" w:color="auto" w:fill="FFFFFF" w:themeFill="background1"/>
        </w:rPr>
        <w:t>Rua 20 de Setembro, 2616 - CEP 97420-000 - São Vicente do Sul - Rio Grande do Sul/RS Telefone: (55) 3257-4100</w:t>
      </w:r>
      <w:r w:rsidR="00EA724E" w:rsidRPr="0065394F">
        <w:rPr>
          <w:rFonts w:asciiTheme="minorHAnsi" w:hAnsiTheme="minorHAnsi" w:cs="Arial"/>
          <w:color w:val="auto"/>
          <w:sz w:val="22"/>
          <w:szCs w:val="22"/>
          <w:shd w:val="clear" w:color="auto" w:fill="FFFFFF" w:themeFill="background1"/>
        </w:rPr>
        <w:t>.</w:t>
      </w:r>
    </w:p>
    <w:p w:rsidR="00EA724E" w:rsidRPr="00540D0C" w:rsidRDefault="00D3787F" w:rsidP="00EA724E">
      <w:pPr>
        <w:numPr>
          <w:ilvl w:val="2"/>
          <w:numId w:val="1"/>
        </w:numPr>
        <w:spacing w:before="120" w:after="120" w:line="276" w:lineRule="auto"/>
        <w:jc w:val="both"/>
        <w:rPr>
          <w:rFonts w:asciiTheme="minorHAnsi" w:hAnsiTheme="minorHAnsi" w:cstheme="minorHAnsi"/>
          <w:bCs/>
          <w:color w:val="000000"/>
          <w:sz w:val="22"/>
          <w:szCs w:val="22"/>
        </w:rPr>
      </w:pPr>
      <w:r w:rsidRPr="00540D0C">
        <w:rPr>
          <w:rFonts w:asciiTheme="minorHAnsi" w:hAnsiTheme="minorHAnsi" w:cstheme="minorHAnsi"/>
          <w:b/>
          <w:bCs/>
          <w:color w:val="000000"/>
          <w:sz w:val="22"/>
          <w:szCs w:val="22"/>
        </w:rPr>
        <w:t xml:space="preserve">Grupo: </w:t>
      </w:r>
      <w:proofErr w:type="gramStart"/>
      <w:r w:rsidRPr="00540D0C">
        <w:rPr>
          <w:rFonts w:asciiTheme="minorHAnsi" w:hAnsiTheme="minorHAnsi" w:cstheme="minorHAnsi"/>
          <w:b/>
          <w:bCs/>
          <w:color w:val="000000"/>
          <w:sz w:val="22"/>
          <w:szCs w:val="22"/>
        </w:rPr>
        <w:t>07,08 e 09</w:t>
      </w:r>
      <w:r w:rsidR="00EA724E" w:rsidRPr="00540D0C">
        <w:rPr>
          <w:rFonts w:asciiTheme="minorHAnsi" w:hAnsiTheme="minorHAnsi" w:cstheme="minorHAnsi"/>
          <w:bCs/>
          <w:color w:val="000000"/>
          <w:sz w:val="22"/>
          <w:szCs w:val="22"/>
        </w:rPr>
        <w:t xml:space="preserve"> </w:t>
      </w:r>
      <w:r w:rsidR="00EA724E" w:rsidRPr="00540D0C">
        <w:rPr>
          <w:rFonts w:asciiTheme="minorHAnsi" w:hAnsiTheme="minorHAnsi" w:cstheme="minorHAnsi"/>
          <w:b/>
          <w:bCs/>
          <w:color w:val="000000"/>
          <w:sz w:val="22"/>
          <w:szCs w:val="22"/>
        </w:rPr>
        <w:t>-</w:t>
      </w:r>
      <w:r w:rsidR="00EA724E" w:rsidRPr="00540D0C">
        <w:rPr>
          <w:rFonts w:asciiTheme="minorHAnsi" w:hAnsiTheme="minorHAnsi" w:cstheme="minorHAnsi"/>
          <w:bCs/>
          <w:color w:val="000000"/>
          <w:sz w:val="22"/>
          <w:szCs w:val="22"/>
        </w:rPr>
        <w:t xml:space="preserve"> Instituto Federal Farroupilha </w:t>
      </w:r>
      <w:r w:rsidRPr="00540D0C">
        <w:rPr>
          <w:rFonts w:asciiTheme="minorHAnsi" w:hAnsiTheme="minorHAnsi" w:cstheme="minorHAnsi"/>
          <w:bCs/>
          <w:color w:val="000000"/>
          <w:sz w:val="22"/>
          <w:szCs w:val="22"/>
        </w:rPr>
        <w:t xml:space="preserve">– </w:t>
      </w:r>
      <w:r w:rsidR="00EA724E" w:rsidRPr="00540D0C">
        <w:rPr>
          <w:rFonts w:asciiTheme="minorHAnsi" w:hAnsiTheme="minorHAnsi" w:cstheme="minorHAnsi"/>
          <w:bCs/>
          <w:color w:val="000000"/>
          <w:sz w:val="22"/>
          <w:szCs w:val="22"/>
        </w:rPr>
        <w:t>Reitoria</w:t>
      </w:r>
      <w:proofErr w:type="gramEnd"/>
      <w:r w:rsidRPr="00540D0C">
        <w:rPr>
          <w:rFonts w:asciiTheme="minorHAnsi" w:hAnsiTheme="minorHAnsi" w:cstheme="minorHAnsi"/>
          <w:bCs/>
          <w:color w:val="000000"/>
          <w:sz w:val="22"/>
          <w:szCs w:val="22"/>
        </w:rPr>
        <w:t xml:space="preserve"> – Santa Maria.</w:t>
      </w:r>
    </w:p>
    <w:p w:rsidR="00EA724E" w:rsidRPr="0065394F" w:rsidRDefault="00EA724E" w:rsidP="00EA724E">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Endereço: </w:t>
      </w:r>
      <w:r w:rsidRPr="0065394F">
        <w:rPr>
          <w:rFonts w:asciiTheme="minorHAnsi" w:hAnsiTheme="minorHAnsi" w:cs="Arial"/>
          <w:color w:val="auto"/>
          <w:sz w:val="22"/>
          <w:szCs w:val="22"/>
          <w:shd w:val="clear" w:color="auto" w:fill="FFFFFF" w:themeFill="background1"/>
        </w:rPr>
        <w:t xml:space="preserve">Rua Esmeralda, 430 - Faixa Nova - </w:t>
      </w:r>
      <w:proofErr w:type="spellStart"/>
      <w:r w:rsidRPr="0065394F">
        <w:rPr>
          <w:rFonts w:asciiTheme="minorHAnsi" w:hAnsiTheme="minorHAnsi" w:cs="Arial"/>
          <w:color w:val="auto"/>
          <w:sz w:val="22"/>
          <w:szCs w:val="22"/>
          <w:shd w:val="clear" w:color="auto" w:fill="FFFFFF" w:themeFill="background1"/>
        </w:rPr>
        <w:t>Camobi</w:t>
      </w:r>
      <w:proofErr w:type="spellEnd"/>
      <w:r w:rsidRPr="0065394F">
        <w:rPr>
          <w:rFonts w:asciiTheme="minorHAnsi" w:hAnsiTheme="minorHAnsi" w:cs="Arial"/>
          <w:color w:val="auto"/>
          <w:sz w:val="22"/>
          <w:szCs w:val="22"/>
          <w:shd w:val="clear" w:color="auto" w:fill="FFFFFF" w:themeFill="background1"/>
        </w:rPr>
        <w:t xml:space="preserve"> - CEP 97110-767 - Santa Maria - Rio Grande do Sul. Telefone: (55) 3218-9800</w:t>
      </w:r>
    </w:p>
    <w:p w:rsidR="003C35F9" w:rsidRPr="00540D0C" w:rsidRDefault="003C35F9" w:rsidP="003C35F9">
      <w:pPr>
        <w:numPr>
          <w:ilvl w:val="2"/>
          <w:numId w:val="1"/>
        </w:numPr>
        <w:spacing w:before="120" w:after="120" w:line="276" w:lineRule="auto"/>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w:t>
      </w:r>
      <w:r w:rsidRPr="00540D0C">
        <w:rPr>
          <w:rFonts w:asciiTheme="minorHAnsi" w:hAnsiTheme="minorHAnsi" w:cstheme="minorHAnsi"/>
          <w:b/>
          <w:bCs/>
          <w:color w:val="000000"/>
          <w:sz w:val="22"/>
          <w:szCs w:val="22"/>
        </w:rPr>
        <w:t>Grupo</w:t>
      </w:r>
      <w:r w:rsidR="00D3787F" w:rsidRPr="00540D0C">
        <w:rPr>
          <w:rFonts w:asciiTheme="minorHAnsi" w:hAnsiTheme="minorHAnsi" w:cstheme="minorHAnsi"/>
          <w:b/>
          <w:bCs/>
          <w:color w:val="000000"/>
          <w:sz w:val="22"/>
          <w:szCs w:val="22"/>
        </w:rPr>
        <w:t>: 10,11 e 12</w:t>
      </w:r>
      <w:proofErr w:type="gramStart"/>
      <w:r w:rsidRPr="00495132">
        <w:rPr>
          <w:rFonts w:asciiTheme="minorHAnsi" w:hAnsiTheme="minorHAnsi" w:cstheme="minorHAnsi"/>
          <w:b/>
          <w:bCs/>
          <w:color w:val="000000"/>
          <w:sz w:val="22"/>
          <w:szCs w:val="22"/>
        </w:rPr>
        <w:t xml:space="preserve"> </w:t>
      </w:r>
      <w:r w:rsidRPr="0065394F">
        <w:rPr>
          <w:rFonts w:asciiTheme="minorHAnsi" w:hAnsiTheme="minorHAnsi" w:cstheme="minorHAnsi"/>
          <w:bCs/>
          <w:color w:val="000000"/>
          <w:sz w:val="22"/>
          <w:szCs w:val="22"/>
        </w:rPr>
        <w:t xml:space="preserve"> </w:t>
      </w:r>
      <w:proofErr w:type="gramEnd"/>
      <w:r w:rsidRPr="00540D0C">
        <w:rPr>
          <w:rFonts w:asciiTheme="minorHAnsi" w:hAnsiTheme="minorHAnsi" w:cstheme="minorHAnsi"/>
          <w:b/>
          <w:bCs/>
          <w:color w:val="000000"/>
          <w:sz w:val="22"/>
          <w:szCs w:val="22"/>
        </w:rPr>
        <w:t>-</w:t>
      </w:r>
      <w:r w:rsidRPr="0065394F">
        <w:rPr>
          <w:rFonts w:asciiTheme="minorHAnsi" w:hAnsiTheme="minorHAnsi" w:cstheme="minorHAnsi"/>
          <w:bCs/>
          <w:color w:val="000000"/>
          <w:sz w:val="22"/>
          <w:szCs w:val="22"/>
        </w:rPr>
        <w:t xml:space="preserve"> </w:t>
      </w:r>
      <w:r w:rsidRPr="00540D0C">
        <w:rPr>
          <w:rFonts w:asciiTheme="minorHAnsi" w:hAnsiTheme="minorHAnsi" w:cstheme="minorHAnsi"/>
          <w:bCs/>
          <w:color w:val="000000"/>
          <w:sz w:val="22"/>
          <w:szCs w:val="22"/>
        </w:rPr>
        <w:t>Instituto Federal Farroupilha Campus Frederico Westphalen</w:t>
      </w:r>
      <w:r w:rsidR="00540D0C" w:rsidRPr="00540D0C">
        <w:rPr>
          <w:rFonts w:asciiTheme="minorHAnsi" w:hAnsiTheme="minorHAnsi" w:cstheme="minorHAnsi"/>
          <w:bCs/>
          <w:color w:val="000000"/>
          <w:sz w:val="22"/>
          <w:szCs w:val="22"/>
        </w:rPr>
        <w:t>.</w:t>
      </w:r>
    </w:p>
    <w:p w:rsidR="003C35F9" w:rsidRPr="0065394F" w:rsidRDefault="003C35F9" w:rsidP="003C35F9">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Endereço: Linha Sete de Setembro - BR </w:t>
      </w:r>
      <w:r w:rsidR="00D3787F" w:rsidRPr="0065394F">
        <w:rPr>
          <w:rFonts w:asciiTheme="minorHAnsi" w:hAnsiTheme="minorHAnsi" w:cstheme="minorHAnsi"/>
          <w:bCs/>
          <w:color w:val="000000"/>
          <w:sz w:val="22"/>
          <w:szCs w:val="22"/>
        </w:rPr>
        <w:t>386 km</w:t>
      </w:r>
      <w:r w:rsidRPr="0065394F">
        <w:rPr>
          <w:rFonts w:asciiTheme="minorHAnsi" w:hAnsiTheme="minorHAnsi" w:cstheme="minorHAnsi"/>
          <w:bCs/>
          <w:color w:val="000000"/>
          <w:sz w:val="22"/>
          <w:szCs w:val="22"/>
        </w:rPr>
        <w:t xml:space="preserve"> 40 s/n - Interior - </w:t>
      </w:r>
    </w:p>
    <w:p w:rsidR="003C35F9" w:rsidRPr="0065394F" w:rsidRDefault="003C35F9" w:rsidP="003C35F9">
      <w:pPr>
        <w:spacing w:before="120" w:after="120" w:line="276" w:lineRule="auto"/>
        <w:ind w:left="993"/>
        <w:jc w:val="both"/>
        <w:rPr>
          <w:rFonts w:asciiTheme="minorHAnsi" w:hAnsiTheme="minorHAnsi" w:cstheme="minorHAnsi"/>
          <w:bCs/>
          <w:color w:val="000000"/>
          <w:sz w:val="22"/>
          <w:szCs w:val="22"/>
          <w:lang w:val="en-US"/>
        </w:rPr>
      </w:pPr>
      <w:r w:rsidRPr="0065394F">
        <w:rPr>
          <w:rFonts w:asciiTheme="minorHAnsi" w:hAnsiTheme="minorHAnsi" w:cstheme="minorHAnsi"/>
          <w:bCs/>
          <w:color w:val="000000"/>
          <w:sz w:val="22"/>
          <w:szCs w:val="22"/>
          <w:lang w:val="en-US"/>
        </w:rPr>
        <w:t xml:space="preserve">CEP: 98.400-000- </w:t>
      </w:r>
      <w:proofErr w:type="spellStart"/>
      <w:r w:rsidRPr="0065394F">
        <w:rPr>
          <w:rFonts w:asciiTheme="minorHAnsi" w:hAnsiTheme="minorHAnsi" w:cstheme="minorHAnsi"/>
          <w:bCs/>
          <w:color w:val="000000"/>
          <w:sz w:val="22"/>
          <w:szCs w:val="22"/>
          <w:lang w:val="en-US"/>
        </w:rPr>
        <w:t>Frederico</w:t>
      </w:r>
      <w:proofErr w:type="spellEnd"/>
      <w:r w:rsidRPr="0065394F">
        <w:rPr>
          <w:rFonts w:asciiTheme="minorHAnsi" w:hAnsiTheme="minorHAnsi" w:cstheme="minorHAnsi"/>
          <w:bCs/>
          <w:color w:val="000000"/>
          <w:sz w:val="22"/>
          <w:szCs w:val="22"/>
          <w:lang w:val="en-US"/>
        </w:rPr>
        <w:t xml:space="preserve"> </w:t>
      </w:r>
      <w:proofErr w:type="spellStart"/>
      <w:r w:rsidRPr="0065394F">
        <w:rPr>
          <w:rFonts w:asciiTheme="minorHAnsi" w:hAnsiTheme="minorHAnsi" w:cstheme="minorHAnsi"/>
          <w:bCs/>
          <w:color w:val="000000"/>
          <w:sz w:val="22"/>
          <w:szCs w:val="22"/>
          <w:lang w:val="en-US"/>
        </w:rPr>
        <w:t>Westphalen</w:t>
      </w:r>
      <w:proofErr w:type="spellEnd"/>
      <w:r w:rsidRPr="0065394F">
        <w:rPr>
          <w:rFonts w:asciiTheme="minorHAnsi" w:hAnsiTheme="minorHAnsi" w:cstheme="minorHAnsi"/>
          <w:bCs/>
          <w:color w:val="000000"/>
          <w:sz w:val="22"/>
          <w:szCs w:val="22"/>
          <w:lang w:val="en-US"/>
        </w:rPr>
        <w:t xml:space="preserve">/RS - </w:t>
      </w:r>
      <w:proofErr w:type="spellStart"/>
      <w:r w:rsidRPr="0065394F">
        <w:rPr>
          <w:rFonts w:asciiTheme="minorHAnsi" w:hAnsiTheme="minorHAnsi" w:cstheme="minorHAnsi"/>
          <w:bCs/>
          <w:color w:val="000000"/>
          <w:sz w:val="22"/>
          <w:szCs w:val="22"/>
          <w:lang w:val="en-US"/>
        </w:rPr>
        <w:t>Fone</w:t>
      </w:r>
      <w:proofErr w:type="spellEnd"/>
      <w:r w:rsidRPr="0065394F">
        <w:rPr>
          <w:rFonts w:asciiTheme="minorHAnsi" w:hAnsiTheme="minorHAnsi" w:cstheme="minorHAnsi"/>
          <w:bCs/>
          <w:color w:val="000000"/>
          <w:sz w:val="22"/>
          <w:szCs w:val="22"/>
          <w:lang w:val="en-US"/>
        </w:rPr>
        <w:t xml:space="preserve"> (55) 3744-8930</w:t>
      </w:r>
    </w:p>
    <w:p w:rsidR="003C35F9" w:rsidRPr="0065394F"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B7667B">
        <w:rPr>
          <w:rFonts w:asciiTheme="minorHAnsi" w:hAnsiTheme="minorHAnsi" w:cstheme="minorHAnsi"/>
          <w:bCs/>
          <w:color w:val="000000"/>
          <w:sz w:val="22"/>
          <w:szCs w:val="22"/>
          <w:lang w:val="en-US"/>
        </w:rPr>
        <w:t xml:space="preserve"> </w:t>
      </w:r>
      <w:r w:rsidRPr="00495132">
        <w:rPr>
          <w:rFonts w:asciiTheme="minorHAnsi" w:hAnsiTheme="minorHAnsi" w:cstheme="minorHAnsi"/>
          <w:b/>
          <w:bCs/>
          <w:color w:val="000000"/>
          <w:sz w:val="22"/>
          <w:szCs w:val="22"/>
        </w:rPr>
        <w:t xml:space="preserve">Grupo </w:t>
      </w:r>
      <w:r w:rsidR="00495132" w:rsidRPr="00495132">
        <w:rPr>
          <w:rFonts w:asciiTheme="minorHAnsi" w:hAnsiTheme="minorHAnsi" w:cstheme="minorHAnsi"/>
          <w:b/>
          <w:bCs/>
          <w:color w:val="000000"/>
          <w:sz w:val="22"/>
          <w:szCs w:val="22"/>
        </w:rPr>
        <w:t xml:space="preserve">13 e Item: 39 </w:t>
      </w:r>
      <w:r w:rsidR="00495132" w:rsidRPr="00540D0C">
        <w:rPr>
          <w:rFonts w:asciiTheme="minorHAnsi" w:hAnsiTheme="minorHAnsi" w:cstheme="minorHAnsi"/>
          <w:b/>
          <w:bCs/>
          <w:color w:val="000000"/>
          <w:sz w:val="22"/>
          <w:szCs w:val="22"/>
        </w:rPr>
        <w:t>-</w:t>
      </w:r>
      <w:proofErr w:type="gramStart"/>
      <w:r w:rsidR="00495132" w:rsidRPr="0065394F">
        <w:rPr>
          <w:rFonts w:asciiTheme="minorHAnsi" w:hAnsiTheme="minorHAnsi" w:cstheme="minorHAnsi"/>
          <w:bCs/>
          <w:color w:val="000000"/>
          <w:sz w:val="22"/>
          <w:szCs w:val="22"/>
        </w:rPr>
        <w:t xml:space="preserve"> </w:t>
      </w:r>
      <w:r w:rsidR="00540D0C">
        <w:rPr>
          <w:rFonts w:asciiTheme="minorHAnsi" w:hAnsiTheme="minorHAnsi" w:cstheme="minorHAnsi"/>
          <w:bCs/>
          <w:color w:val="000000"/>
          <w:sz w:val="22"/>
          <w:szCs w:val="22"/>
        </w:rPr>
        <w:t xml:space="preserve"> </w:t>
      </w:r>
      <w:proofErr w:type="gramEnd"/>
      <w:r w:rsidR="00495132" w:rsidRPr="0065394F">
        <w:rPr>
          <w:rFonts w:asciiTheme="minorHAnsi" w:hAnsiTheme="minorHAnsi" w:cstheme="minorHAnsi"/>
          <w:bCs/>
          <w:color w:val="000000"/>
          <w:sz w:val="22"/>
          <w:szCs w:val="22"/>
        </w:rPr>
        <w:t>Instituto</w:t>
      </w:r>
      <w:r w:rsidRPr="0065394F">
        <w:rPr>
          <w:rFonts w:asciiTheme="minorHAnsi" w:hAnsiTheme="minorHAnsi" w:cstheme="minorHAnsi"/>
          <w:bCs/>
          <w:color w:val="000000"/>
          <w:sz w:val="22"/>
          <w:szCs w:val="22"/>
        </w:rPr>
        <w:t xml:space="preserve"> Federal Farroupilha Campus </w:t>
      </w:r>
      <w:proofErr w:type="spellStart"/>
      <w:r w:rsidRPr="0065394F">
        <w:rPr>
          <w:rFonts w:asciiTheme="minorHAnsi" w:hAnsiTheme="minorHAnsi" w:cstheme="minorHAnsi"/>
          <w:bCs/>
          <w:color w:val="000000"/>
          <w:sz w:val="22"/>
          <w:szCs w:val="22"/>
        </w:rPr>
        <w:t>Jaguari</w:t>
      </w:r>
      <w:proofErr w:type="spellEnd"/>
    </w:p>
    <w:p w:rsidR="00EA724E" w:rsidRPr="0065394F" w:rsidRDefault="00EA724E" w:rsidP="00EA724E">
      <w:pPr>
        <w:spacing w:before="120" w:after="120" w:line="276" w:lineRule="auto"/>
        <w:ind w:left="993"/>
        <w:jc w:val="both"/>
        <w:rPr>
          <w:rFonts w:asciiTheme="minorHAnsi" w:hAnsiTheme="minorHAnsi" w:cstheme="minorHAnsi"/>
          <w:bCs/>
          <w:color w:val="000000"/>
          <w:sz w:val="22"/>
          <w:szCs w:val="22"/>
        </w:rPr>
      </w:pPr>
      <w:r w:rsidRPr="0065394F">
        <w:rPr>
          <w:rFonts w:asciiTheme="minorHAnsi" w:hAnsiTheme="minorHAnsi" w:cs="Arial"/>
          <w:color w:val="auto"/>
          <w:sz w:val="22"/>
          <w:szCs w:val="22"/>
          <w:shd w:val="clear" w:color="auto" w:fill="FFFFFF" w:themeFill="background1"/>
        </w:rPr>
        <w:t xml:space="preserve">BR 287, KM 360, Estrada do Chapadão, </w:t>
      </w:r>
      <w:proofErr w:type="spellStart"/>
      <w:proofErr w:type="gramStart"/>
      <w:r w:rsidRPr="0065394F">
        <w:rPr>
          <w:rFonts w:asciiTheme="minorHAnsi" w:hAnsiTheme="minorHAnsi" w:cs="Arial"/>
          <w:color w:val="auto"/>
          <w:sz w:val="22"/>
          <w:szCs w:val="22"/>
          <w:shd w:val="clear" w:color="auto" w:fill="FFFFFF" w:themeFill="background1"/>
        </w:rPr>
        <w:t>sn</w:t>
      </w:r>
      <w:proofErr w:type="spellEnd"/>
      <w:proofErr w:type="gramEnd"/>
      <w:r w:rsidRPr="0065394F">
        <w:rPr>
          <w:rFonts w:asciiTheme="minorHAnsi" w:hAnsiTheme="minorHAnsi" w:cs="Arial"/>
          <w:color w:val="auto"/>
          <w:sz w:val="22"/>
          <w:szCs w:val="22"/>
          <w:shd w:val="clear" w:color="auto" w:fill="FFFFFF" w:themeFill="background1"/>
        </w:rPr>
        <w:t xml:space="preserve"> - CEP 97760-000 - </w:t>
      </w:r>
      <w:proofErr w:type="spellStart"/>
      <w:r w:rsidRPr="0065394F">
        <w:rPr>
          <w:rFonts w:asciiTheme="minorHAnsi" w:hAnsiTheme="minorHAnsi" w:cs="Arial"/>
          <w:color w:val="auto"/>
          <w:sz w:val="22"/>
          <w:szCs w:val="22"/>
          <w:shd w:val="clear" w:color="auto" w:fill="FFFFFF" w:themeFill="background1"/>
        </w:rPr>
        <w:t>Jaguari</w:t>
      </w:r>
      <w:proofErr w:type="spellEnd"/>
      <w:r w:rsidRPr="0065394F">
        <w:rPr>
          <w:rFonts w:asciiTheme="minorHAnsi" w:hAnsiTheme="minorHAnsi" w:cs="Arial"/>
          <w:color w:val="auto"/>
          <w:sz w:val="22"/>
          <w:szCs w:val="22"/>
          <w:shd w:val="clear" w:color="auto" w:fill="FFFFFF" w:themeFill="background1"/>
        </w:rPr>
        <w:t xml:space="preserve"> - Rio Grande do Sul/RS - Telefone: (55) 3255-0200</w:t>
      </w:r>
    </w:p>
    <w:p w:rsidR="00EA724E" w:rsidRPr="0065394F"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495132">
        <w:rPr>
          <w:rFonts w:asciiTheme="minorHAnsi" w:hAnsiTheme="minorHAnsi" w:cstheme="minorHAnsi"/>
          <w:b/>
          <w:bCs/>
          <w:color w:val="000000"/>
          <w:sz w:val="22"/>
          <w:szCs w:val="22"/>
        </w:rPr>
        <w:t xml:space="preserve"> </w:t>
      </w:r>
      <w:r w:rsidR="00495132" w:rsidRPr="00495132">
        <w:rPr>
          <w:rFonts w:asciiTheme="minorHAnsi" w:hAnsiTheme="minorHAnsi" w:cstheme="minorHAnsi"/>
          <w:b/>
          <w:bCs/>
          <w:color w:val="000000"/>
          <w:sz w:val="22"/>
          <w:szCs w:val="22"/>
        </w:rPr>
        <w:t xml:space="preserve">Item 44 e </w:t>
      </w:r>
      <w:proofErr w:type="gramStart"/>
      <w:r w:rsidR="00495132" w:rsidRPr="00495132">
        <w:rPr>
          <w:rFonts w:asciiTheme="minorHAnsi" w:hAnsiTheme="minorHAnsi" w:cstheme="minorHAnsi"/>
          <w:b/>
          <w:bCs/>
          <w:color w:val="000000"/>
          <w:sz w:val="22"/>
          <w:szCs w:val="22"/>
        </w:rPr>
        <w:t>45</w:t>
      </w:r>
      <w:r w:rsidR="00495132">
        <w:rPr>
          <w:rFonts w:asciiTheme="minorHAnsi" w:hAnsiTheme="minorHAnsi" w:cstheme="minorHAnsi"/>
          <w:bCs/>
          <w:color w:val="000000"/>
          <w:sz w:val="22"/>
          <w:szCs w:val="22"/>
        </w:rPr>
        <w:t xml:space="preserve"> - </w:t>
      </w:r>
      <w:r w:rsidRPr="0065394F">
        <w:rPr>
          <w:rFonts w:asciiTheme="minorHAnsi" w:hAnsiTheme="minorHAnsi" w:cstheme="minorHAnsi"/>
          <w:bCs/>
          <w:color w:val="000000"/>
          <w:sz w:val="22"/>
          <w:szCs w:val="22"/>
        </w:rPr>
        <w:t>Instituto</w:t>
      </w:r>
      <w:proofErr w:type="gramEnd"/>
      <w:r w:rsidRPr="0065394F">
        <w:rPr>
          <w:rFonts w:asciiTheme="minorHAnsi" w:hAnsiTheme="minorHAnsi" w:cstheme="minorHAnsi"/>
          <w:bCs/>
          <w:color w:val="000000"/>
          <w:sz w:val="22"/>
          <w:szCs w:val="22"/>
        </w:rPr>
        <w:t xml:space="preserve"> Federal Farroupilha Campus Júlio de Castilhos</w:t>
      </w:r>
    </w:p>
    <w:p w:rsidR="00EA724E" w:rsidRPr="0065394F" w:rsidRDefault="00EA724E" w:rsidP="00EA724E">
      <w:pPr>
        <w:spacing w:before="120" w:after="120" w:line="276" w:lineRule="auto"/>
        <w:ind w:left="993"/>
        <w:jc w:val="both"/>
        <w:rPr>
          <w:rFonts w:asciiTheme="minorHAnsi" w:hAnsiTheme="minorHAnsi" w:cs="Arial"/>
          <w:color w:val="4E5A2F"/>
          <w:sz w:val="22"/>
          <w:szCs w:val="22"/>
        </w:rPr>
      </w:pPr>
      <w:r w:rsidRPr="0065394F">
        <w:rPr>
          <w:rFonts w:asciiTheme="minorHAnsi" w:hAnsiTheme="minorHAnsi" w:cs="Arial"/>
          <w:color w:val="auto"/>
          <w:sz w:val="22"/>
          <w:szCs w:val="22"/>
          <w:shd w:val="clear" w:color="auto" w:fill="FFFFFF" w:themeFill="background1"/>
        </w:rPr>
        <w:t>RS 527 - Estrada de Acesso Secundário a Tupanciretã - Distrito de São João do Barro Preto - CEP 98130-000 - Júlio de Castilhos - Rio Grande do Sul/RS Telefone: (55) 3271-9500</w:t>
      </w:r>
      <w:r w:rsidRPr="0065394F">
        <w:rPr>
          <w:rFonts w:asciiTheme="minorHAnsi" w:hAnsiTheme="minorHAnsi" w:cs="Arial"/>
          <w:color w:val="4E5A2F"/>
          <w:sz w:val="22"/>
          <w:szCs w:val="22"/>
        </w:rPr>
        <w:t xml:space="preserve"> </w:t>
      </w:r>
    </w:p>
    <w:p w:rsidR="00EA724E" w:rsidRPr="0065394F"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w:t>
      </w:r>
      <w:r w:rsidRPr="00495132">
        <w:rPr>
          <w:rFonts w:asciiTheme="minorHAnsi" w:hAnsiTheme="minorHAnsi" w:cstheme="minorHAnsi"/>
          <w:b/>
          <w:bCs/>
          <w:color w:val="000000"/>
          <w:sz w:val="22"/>
          <w:szCs w:val="22"/>
        </w:rPr>
        <w:t xml:space="preserve">Grupo </w:t>
      </w:r>
      <w:r w:rsidR="00495132" w:rsidRPr="00495132">
        <w:rPr>
          <w:rFonts w:asciiTheme="minorHAnsi" w:hAnsiTheme="minorHAnsi" w:cstheme="minorHAnsi"/>
          <w:b/>
          <w:bCs/>
          <w:color w:val="000000"/>
          <w:sz w:val="22"/>
          <w:szCs w:val="22"/>
        </w:rPr>
        <w:t>14 e Item 46</w:t>
      </w:r>
      <w:r w:rsidR="00495132">
        <w:rPr>
          <w:rFonts w:asciiTheme="minorHAnsi" w:hAnsiTheme="minorHAnsi" w:cstheme="minorHAnsi"/>
          <w:bCs/>
          <w:color w:val="000000"/>
          <w:sz w:val="22"/>
          <w:szCs w:val="22"/>
        </w:rPr>
        <w:t xml:space="preserve"> - </w:t>
      </w:r>
      <w:r w:rsidRPr="0065394F">
        <w:rPr>
          <w:rFonts w:asciiTheme="minorHAnsi" w:hAnsiTheme="minorHAnsi" w:cstheme="minorHAnsi"/>
          <w:bCs/>
          <w:color w:val="000000"/>
          <w:sz w:val="22"/>
          <w:szCs w:val="22"/>
        </w:rPr>
        <w:t>Instituto Federal Farroupilha Campus São Borja</w:t>
      </w:r>
    </w:p>
    <w:p w:rsidR="00EA724E" w:rsidRPr="0065394F" w:rsidRDefault="00EA724E" w:rsidP="00EA724E">
      <w:pPr>
        <w:spacing w:before="120" w:after="120" w:line="276" w:lineRule="auto"/>
        <w:ind w:left="993"/>
        <w:jc w:val="both"/>
        <w:rPr>
          <w:rFonts w:asciiTheme="minorHAnsi" w:hAnsiTheme="minorHAnsi" w:cs="Arial"/>
          <w:color w:val="auto"/>
          <w:sz w:val="22"/>
          <w:szCs w:val="22"/>
          <w:shd w:val="clear" w:color="auto" w:fill="FFFFFF" w:themeFill="background1"/>
        </w:rPr>
      </w:pPr>
      <w:r w:rsidRPr="0065394F">
        <w:rPr>
          <w:rFonts w:asciiTheme="minorHAnsi" w:hAnsiTheme="minorHAnsi" w:cs="Arial"/>
          <w:color w:val="auto"/>
          <w:sz w:val="22"/>
          <w:szCs w:val="22"/>
          <w:shd w:val="clear" w:color="auto" w:fill="FFFFFF" w:themeFill="background1"/>
        </w:rPr>
        <w:t>Rua Otaviano Castilho Mendes, nº 355 - CEP 97670-000 - São Borja - Rio Grande do Sul/</w:t>
      </w:r>
      <w:proofErr w:type="gramStart"/>
      <w:r w:rsidRPr="0065394F">
        <w:rPr>
          <w:rFonts w:asciiTheme="minorHAnsi" w:hAnsiTheme="minorHAnsi" w:cs="Arial"/>
          <w:color w:val="auto"/>
          <w:sz w:val="22"/>
          <w:szCs w:val="22"/>
          <w:shd w:val="clear" w:color="auto" w:fill="FFFFFF" w:themeFill="background1"/>
        </w:rPr>
        <w:t>RS</w:t>
      </w:r>
      <w:proofErr w:type="gramEnd"/>
    </w:p>
    <w:p w:rsidR="00EA724E" w:rsidRPr="0065394F" w:rsidRDefault="00EA724E" w:rsidP="00EA724E">
      <w:pPr>
        <w:spacing w:before="120" w:after="120" w:line="276" w:lineRule="auto"/>
        <w:ind w:left="993"/>
        <w:jc w:val="both"/>
        <w:rPr>
          <w:rFonts w:asciiTheme="minorHAnsi" w:hAnsiTheme="minorHAnsi" w:cs="Arial"/>
          <w:i/>
          <w:iCs/>
          <w:color w:val="4E5A2F"/>
          <w:sz w:val="22"/>
          <w:szCs w:val="22"/>
        </w:rPr>
      </w:pPr>
      <w:r w:rsidRPr="0065394F">
        <w:rPr>
          <w:rFonts w:asciiTheme="minorHAnsi" w:hAnsiTheme="minorHAnsi" w:cs="Arial"/>
          <w:color w:val="auto"/>
          <w:sz w:val="22"/>
          <w:szCs w:val="22"/>
          <w:shd w:val="clear" w:color="auto" w:fill="FFFFFF" w:themeFill="background1"/>
        </w:rPr>
        <w:lastRenderedPageBreak/>
        <w:t>Telefone: </w:t>
      </w:r>
      <w:r w:rsidRPr="0065394F">
        <w:rPr>
          <w:rFonts w:asciiTheme="minorHAnsi" w:hAnsiTheme="minorHAnsi"/>
          <w:bCs/>
          <w:color w:val="auto"/>
          <w:sz w:val="22"/>
          <w:szCs w:val="22"/>
          <w:shd w:val="clear" w:color="auto" w:fill="FFFFFF" w:themeFill="background1"/>
        </w:rPr>
        <w:t>(55) 3431-0500</w:t>
      </w:r>
    </w:p>
    <w:p w:rsidR="00EA724E" w:rsidRDefault="00EA724E" w:rsidP="003C35F9">
      <w:pPr>
        <w:numPr>
          <w:ilvl w:val="2"/>
          <w:numId w:val="1"/>
        </w:numPr>
        <w:spacing w:before="120" w:after="120" w:line="276" w:lineRule="auto"/>
        <w:jc w:val="both"/>
        <w:rPr>
          <w:rFonts w:asciiTheme="minorHAnsi" w:hAnsiTheme="minorHAnsi" w:cstheme="minorHAnsi"/>
          <w:bCs/>
          <w:color w:val="000000"/>
          <w:sz w:val="22"/>
          <w:szCs w:val="22"/>
        </w:rPr>
      </w:pPr>
      <w:r w:rsidRPr="0065394F">
        <w:rPr>
          <w:rFonts w:asciiTheme="minorHAnsi" w:hAnsiTheme="minorHAnsi" w:cstheme="minorHAnsi"/>
          <w:bCs/>
          <w:color w:val="000000"/>
          <w:sz w:val="22"/>
          <w:szCs w:val="22"/>
        </w:rPr>
        <w:t xml:space="preserve"> </w:t>
      </w:r>
      <w:r w:rsidRPr="00495132">
        <w:rPr>
          <w:rFonts w:asciiTheme="minorHAnsi" w:hAnsiTheme="minorHAnsi" w:cstheme="minorHAnsi"/>
          <w:b/>
          <w:bCs/>
          <w:color w:val="000000"/>
          <w:sz w:val="22"/>
          <w:szCs w:val="22"/>
        </w:rPr>
        <w:t>Grupo</w:t>
      </w:r>
      <w:r w:rsidR="00495132" w:rsidRPr="00495132">
        <w:rPr>
          <w:rFonts w:asciiTheme="minorHAnsi" w:hAnsiTheme="minorHAnsi" w:cstheme="minorHAnsi"/>
          <w:b/>
          <w:bCs/>
          <w:color w:val="000000"/>
          <w:sz w:val="22"/>
          <w:szCs w:val="22"/>
        </w:rPr>
        <w:t>:</w:t>
      </w:r>
      <w:r w:rsidRPr="00495132">
        <w:rPr>
          <w:rFonts w:asciiTheme="minorHAnsi" w:hAnsiTheme="minorHAnsi" w:cstheme="minorHAnsi"/>
          <w:b/>
          <w:bCs/>
          <w:color w:val="000000"/>
          <w:sz w:val="22"/>
          <w:szCs w:val="22"/>
        </w:rPr>
        <w:t xml:space="preserve"> </w:t>
      </w:r>
      <w:proofErr w:type="gramStart"/>
      <w:r w:rsidR="00495132" w:rsidRPr="00495132">
        <w:rPr>
          <w:rFonts w:asciiTheme="minorHAnsi" w:hAnsiTheme="minorHAnsi" w:cstheme="minorHAnsi"/>
          <w:b/>
          <w:bCs/>
          <w:color w:val="000000"/>
          <w:sz w:val="22"/>
          <w:szCs w:val="22"/>
        </w:rPr>
        <w:t>15,16 e 17</w:t>
      </w:r>
      <w:r w:rsidR="00495132">
        <w:rPr>
          <w:rFonts w:asciiTheme="minorHAnsi" w:hAnsiTheme="minorHAnsi" w:cstheme="minorHAnsi"/>
          <w:bCs/>
          <w:color w:val="000000"/>
          <w:sz w:val="22"/>
          <w:szCs w:val="22"/>
        </w:rPr>
        <w:t xml:space="preserve"> - </w:t>
      </w:r>
      <w:r w:rsidRPr="0065394F">
        <w:rPr>
          <w:rFonts w:asciiTheme="minorHAnsi" w:hAnsiTheme="minorHAnsi" w:cstheme="minorHAnsi"/>
          <w:bCs/>
          <w:color w:val="000000"/>
          <w:sz w:val="22"/>
          <w:szCs w:val="22"/>
        </w:rPr>
        <w:t>Instituto</w:t>
      </w:r>
      <w:proofErr w:type="gramEnd"/>
      <w:r w:rsidRPr="0065394F">
        <w:rPr>
          <w:rFonts w:asciiTheme="minorHAnsi" w:hAnsiTheme="minorHAnsi" w:cstheme="minorHAnsi"/>
          <w:bCs/>
          <w:color w:val="000000"/>
          <w:sz w:val="22"/>
          <w:szCs w:val="22"/>
        </w:rPr>
        <w:t xml:space="preserve"> Federal Farroupilha Campus Santa Rosa</w:t>
      </w:r>
    </w:p>
    <w:p w:rsidR="00A1241C" w:rsidRDefault="00A1241C" w:rsidP="00A1241C">
      <w:pPr>
        <w:spacing w:before="120" w:after="120" w:line="276" w:lineRule="auto"/>
        <w:ind w:left="993"/>
        <w:jc w:val="both"/>
        <w:rPr>
          <w:rFonts w:asciiTheme="minorHAnsi" w:hAnsiTheme="minorHAnsi" w:cstheme="minorHAnsi"/>
          <w:bCs/>
          <w:color w:val="000000"/>
          <w:sz w:val="22"/>
          <w:szCs w:val="22"/>
        </w:rPr>
      </w:pPr>
      <w:r>
        <w:rPr>
          <w:rFonts w:asciiTheme="minorHAnsi" w:hAnsiTheme="minorHAnsi" w:cstheme="minorHAnsi"/>
          <w:bCs/>
          <w:color w:val="000000"/>
          <w:sz w:val="22"/>
          <w:szCs w:val="22"/>
        </w:rPr>
        <w:t>Rua Uruguai, 1675 – Bairro Central – CEP 98900-000 – Santa Rosa – Rio Grande do Sul/</w:t>
      </w:r>
      <w:proofErr w:type="gramStart"/>
      <w:r>
        <w:rPr>
          <w:rFonts w:asciiTheme="minorHAnsi" w:hAnsiTheme="minorHAnsi" w:cstheme="minorHAnsi"/>
          <w:bCs/>
          <w:color w:val="000000"/>
          <w:sz w:val="22"/>
          <w:szCs w:val="22"/>
        </w:rPr>
        <w:t>RS</w:t>
      </w:r>
      <w:proofErr w:type="gramEnd"/>
    </w:p>
    <w:p w:rsidR="00A1241C" w:rsidRPr="0065394F" w:rsidRDefault="00A1241C" w:rsidP="00A1241C">
      <w:pPr>
        <w:spacing w:before="120" w:after="120" w:line="276" w:lineRule="auto"/>
        <w:ind w:left="993"/>
        <w:jc w:val="both"/>
        <w:rPr>
          <w:rFonts w:asciiTheme="minorHAnsi" w:hAnsiTheme="minorHAnsi" w:cstheme="minorHAnsi"/>
          <w:bCs/>
          <w:color w:val="000000"/>
          <w:sz w:val="22"/>
          <w:szCs w:val="22"/>
        </w:rPr>
      </w:pPr>
      <w:r>
        <w:rPr>
          <w:rFonts w:asciiTheme="minorHAnsi" w:hAnsiTheme="minorHAnsi" w:cstheme="minorHAnsi"/>
          <w:bCs/>
          <w:color w:val="000000"/>
          <w:sz w:val="22"/>
          <w:szCs w:val="22"/>
        </w:rPr>
        <w:t>Telefone: (55) 3511-2575.</w:t>
      </w:r>
    </w:p>
    <w:p w:rsidR="00EA724E" w:rsidRDefault="00495132" w:rsidP="003C35F9">
      <w:pPr>
        <w:numPr>
          <w:ilvl w:val="2"/>
          <w:numId w:val="1"/>
        </w:numPr>
        <w:spacing w:before="120" w:after="120" w:line="276" w:lineRule="auto"/>
        <w:jc w:val="both"/>
        <w:rPr>
          <w:rFonts w:asciiTheme="minorHAnsi" w:hAnsiTheme="minorHAnsi" w:cstheme="minorHAnsi"/>
          <w:bCs/>
          <w:color w:val="000000"/>
          <w:sz w:val="22"/>
          <w:szCs w:val="22"/>
        </w:rPr>
      </w:pPr>
      <w:r w:rsidRPr="00495132">
        <w:rPr>
          <w:rFonts w:asciiTheme="minorHAnsi" w:hAnsiTheme="minorHAnsi" w:cstheme="minorHAnsi"/>
          <w:b/>
          <w:bCs/>
          <w:color w:val="000000"/>
          <w:sz w:val="22"/>
          <w:szCs w:val="22"/>
        </w:rPr>
        <w:t xml:space="preserve">Grupo: </w:t>
      </w:r>
      <w:proofErr w:type="gramStart"/>
      <w:r w:rsidRPr="00495132">
        <w:rPr>
          <w:rFonts w:asciiTheme="minorHAnsi" w:hAnsiTheme="minorHAnsi" w:cstheme="minorHAnsi"/>
          <w:b/>
          <w:bCs/>
          <w:color w:val="000000"/>
          <w:sz w:val="22"/>
          <w:szCs w:val="22"/>
        </w:rPr>
        <w:t>18</w:t>
      </w:r>
      <w:r w:rsidR="00540D0C">
        <w:rPr>
          <w:rFonts w:asciiTheme="minorHAnsi" w:hAnsiTheme="minorHAnsi" w:cstheme="minorHAnsi"/>
          <w:bCs/>
          <w:color w:val="000000"/>
          <w:sz w:val="22"/>
          <w:szCs w:val="22"/>
        </w:rPr>
        <w:t xml:space="preserve"> </w:t>
      </w:r>
      <w:r w:rsidR="00EA724E" w:rsidRPr="0065394F">
        <w:rPr>
          <w:rFonts w:asciiTheme="minorHAnsi" w:hAnsiTheme="minorHAnsi" w:cstheme="minorHAnsi"/>
          <w:bCs/>
          <w:color w:val="000000"/>
          <w:sz w:val="22"/>
          <w:szCs w:val="22"/>
        </w:rPr>
        <w:t>Instituto</w:t>
      </w:r>
      <w:proofErr w:type="gramEnd"/>
      <w:r w:rsidR="00EA724E" w:rsidRPr="0065394F">
        <w:rPr>
          <w:rFonts w:asciiTheme="minorHAnsi" w:hAnsiTheme="minorHAnsi" w:cstheme="minorHAnsi"/>
          <w:bCs/>
          <w:color w:val="000000"/>
          <w:sz w:val="22"/>
          <w:szCs w:val="22"/>
        </w:rPr>
        <w:t xml:space="preserve"> Federal Farroupilha Campus Santo Augusto</w:t>
      </w:r>
    </w:p>
    <w:p w:rsidR="00A1241C" w:rsidRPr="0065394F" w:rsidRDefault="00A1241C" w:rsidP="00A1241C">
      <w:pPr>
        <w:spacing w:before="120" w:after="120" w:line="276" w:lineRule="auto"/>
        <w:ind w:left="993"/>
        <w:jc w:val="both"/>
        <w:rPr>
          <w:rFonts w:asciiTheme="minorHAnsi" w:hAnsiTheme="minorHAnsi" w:cstheme="minorHAnsi"/>
          <w:bCs/>
          <w:color w:val="000000"/>
          <w:sz w:val="22"/>
          <w:szCs w:val="22"/>
        </w:rPr>
      </w:pPr>
      <w:r>
        <w:rPr>
          <w:rFonts w:asciiTheme="minorHAnsi" w:hAnsiTheme="minorHAnsi" w:cstheme="minorHAnsi"/>
          <w:bCs/>
          <w:color w:val="000000"/>
          <w:sz w:val="22"/>
          <w:szCs w:val="22"/>
        </w:rPr>
        <w:t xml:space="preserve">Rua Fábio João </w:t>
      </w:r>
      <w:proofErr w:type="spellStart"/>
      <w:r>
        <w:rPr>
          <w:rFonts w:asciiTheme="minorHAnsi" w:hAnsiTheme="minorHAnsi" w:cstheme="minorHAnsi"/>
          <w:bCs/>
          <w:color w:val="000000"/>
          <w:sz w:val="22"/>
          <w:szCs w:val="22"/>
        </w:rPr>
        <w:t>Andolhe</w:t>
      </w:r>
      <w:proofErr w:type="spellEnd"/>
      <w:r>
        <w:rPr>
          <w:rFonts w:asciiTheme="minorHAnsi" w:hAnsiTheme="minorHAnsi" w:cstheme="minorHAnsi"/>
          <w:bCs/>
          <w:color w:val="000000"/>
          <w:sz w:val="22"/>
          <w:szCs w:val="22"/>
        </w:rPr>
        <w:t>, 1100 – Bairro Floresta – CEP 98590-000 Santo Augusto – Rio Grande do Sul/RS Telefone: (55) 3781-</w:t>
      </w:r>
      <w:proofErr w:type="gramStart"/>
      <w:r>
        <w:rPr>
          <w:rFonts w:asciiTheme="minorHAnsi" w:hAnsiTheme="minorHAnsi" w:cstheme="minorHAnsi"/>
          <w:bCs/>
          <w:color w:val="000000"/>
          <w:sz w:val="22"/>
          <w:szCs w:val="22"/>
        </w:rPr>
        <w:t>3555</w:t>
      </w:r>
      <w:proofErr w:type="gramEnd"/>
    </w:p>
    <w:p w:rsidR="00EA724E" w:rsidRPr="00C300B5" w:rsidRDefault="00495132" w:rsidP="00C300B5">
      <w:pPr>
        <w:numPr>
          <w:ilvl w:val="2"/>
          <w:numId w:val="1"/>
        </w:numPr>
        <w:spacing w:before="120" w:after="120" w:line="276" w:lineRule="auto"/>
        <w:jc w:val="both"/>
        <w:rPr>
          <w:rFonts w:asciiTheme="minorHAnsi" w:hAnsiTheme="minorHAnsi" w:cstheme="minorHAnsi"/>
          <w:color w:val="000000"/>
          <w:sz w:val="22"/>
          <w:szCs w:val="22"/>
        </w:rPr>
      </w:pPr>
      <w:r w:rsidRPr="00495132">
        <w:rPr>
          <w:rFonts w:asciiTheme="minorHAnsi" w:hAnsiTheme="minorHAnsi" w:cstheme="minorHAnsi"/>
          <w:b/>
          <w:color w:val="000000"/>
          <w:sz w:val="22"/>
          <w:szCs w:val="22"/>
        </w:rPr>
        <w:t>Grupo: 19,20 e 21</w:t>
      </w:r>
      <w:proofErr w:type="gramStart"/>
      <w:r>
        <w:rPr>
          <w:rFonts w:asciiTheme="minorHAnsi" w:hAnsiTheme="minorHAnsi" w:cstheme="minorHAnsi"/>
          <w:color w:val="000000"/>
          <w:sz w:val="22"/>
          <w:szCs w:val="22"/>
        </w:rPr>
        <w:t xml:space="preserve">  </w:t>
      </w:r>
      <w:proofErr w:type="gramEnd"/>
      <w:r w:rsidR="00EA724E" w:rsidRPr="00C300B5">
        <w:rPr>
          <w:rFonts w:asciiTheme="minorHAnsi" w:hAnsiTheme="minorHAnsi" w:cstheme="minorHAnsi"/>
          <w:color w:val="000000"/>
          <w:sz w:val="22"/>
          <w:szCs w:val="22"/>
        </w:rPr>
        <w:t xml:space="preserve">Instituto Federal Farroupilha Campus Alegrete </w:t>
      </w:r>
    </w:p>
    <w:p w:rsidR="0065394F" w:rsidRPr="0065394F" w:rsidRDefault="0065394F" w:rsidP="00C300B5">
      <w:pPr>
        <w:spacing w:before="120" w:after="120" w:line="276" w:lineRule="auto"/>
        <w:ind w:left="993"/>
        <w:jc w:val="both"/>
        <w:rPr>
          <w:rFonts w:asciiTheme="minorHAnsi" w:hAnsiTheme="minorHAnsi" w:cstheme="minorHAnsi"/>
          <w:bCs/>
          <w:color w:val="000000"/>
          <w:sz w:val="22"/>
          <w:szCs w:val="22"/>
        </w:rPr>
      </w:pPr>
      <w:r w:rsidRPr="00C300B5">
        <w:rPr>
          <w:rFonts w:asciiTheme="minorHAnsi" w:hAnsiTheme="minorHAnsi" w:cstheme="minorHAnsi"/>
          <w:color w:val="000000"/>
          <w:sz w:val="22"/>
          <w:szCs w:val="22"/>
        </w:rPr>
        <w:t>RS-</w:t>
      </w:r>
      <w:proofErr w:type="gramStart"/>
      <w:r w:rsidRPr="00C300B5">
        <w:rPr>
          <w:rFonts w:asciiTheme="minorHAnsi" w:hAnsiTheme="minorHAnsi" w:cstheme="minorHAnsi"/>
          <w:color w:val="000000"/>
          <w:sz w:val="22"/>
          <w:szCs w:val="22"/>
        </w:rPr>
        <w:t>377 Km</w:t>
      </w:r>
      <w:proofErr w:type="gramEnd"/>
      <w:r w:rsidRPr="00C300B5">
        <w:rPr>
          <w:rFonts w:asciiTheme="minorHAnsi" w:hAnsiTheme="minorHAnsi" w:cstheme="minorHAnsi"/>
          <w:color w:val="000000"/>
          <w:sz w:val="22"/>
          <w:szCs w:val="22"/>
        </w:rPr>
        <w:t xml:space="preserve"> 27 – Passo Novo – CEP: 97555-000 – Alegrete/RS Telefone: (55) 3421-9600</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JUSTIFICATIVA E OBJETIVO DA CONTRATAÇÃO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 contrata</w:t>
      </w:r>
      <w:r w:rsidRPr="00F930F3">
        <w:rPr>
          <w:rFonts w:asciiTheme="minorHAnsi" w:hAnsiTheme="minorHAnsi" w:cstheme="minorHAnsi"/>
          <w:sz w:val="22"/>
          <w:szCs w:val="22"/>
        </w:rPr>
        <w:t xml:space="preserve">ção de uma empresa para coleta, transporte e destinação de resíduos se faz devido </w:t>
      </w:r>
      <w:r w:rsidR="00340879" w:rsidRPr="00F930F3">
        <w:rPr>
          <w:rFonts w:asciiTheme="minorHAnsi" w:hAnsiTheme="minorHAnsi" w:cstheme="minorHAnsi"/>
          <w:sz w:val="22"/>
          <w:szCs w:val="22"/>
        </w:rPr>
        <w:t>à</w:t>
      </w:r>
      <w:r w:rsidRPr="00F930F3">
        <w:rPr>
          <w:rFonts w:asciiTheme="minorHAnsi" w:hAnsiTheme="minorHAnsi" w:cstheme="minorHAnsi"/>
          <w:sz w:val="22"/>
          <w:szCs w:val="22"/>
        </w:rPr>
        <w:t xml:space="preserve"> responsabilidade ambiental do Instituto Federal Farroupilha, em conformidade com o Art. 10 da Lei Nº 12.305 de 02 de agosto de 2010, como geradora de resíduos. Esses resíduos são gerados durante as aulas práticas e projetos de pesquisa</w:t>
      </w:r>
      <w:r w:rsidR="0035726B" w:rsidRPr="00F930F3">
        <w:rPr>
          <w:rFonts w:asciiTheme="minorHAnsi" w:hAnsiTheme="minorHAnsi" w:cstheme="minorHAnsi"/>
          <w:sz w:val="22"/>
          <w:szCs w:val="22"/>
        </w:rPr>
        <w:t>, ensino e extensão</w:t>
      </w:r>
      <w:r w:rsidRPr="00F930F3">
        <w:rPr>
          <w:rFonts w:asciiTheme="minorHAnsi" w:hAnsiTheme="minorHAnsi" w:cstheme="minorHAnsi"/>
          <w:sz w:val="22"/>
          <w:szCs w:val="22"/>
        </w:rPr>
        <w:t xml:space="preserve"> realizados nos Laboratórios </w:t>
      </w:r>
      <w:r w:rsidR="0035726B" w:rsidRPr="00F930F3">
        <w:rPr>
          <w:rFonts w:asciiTheme="minorHAnsi" w:hAnsiTheme="minorHAnsi" w:cstheme="minorHAnsi"/>
          <w:sz w:val="22"/>
          <w:szCs w:val="22"/>
        </w:rPr>
        <w:t>e outros setores da instituição</w:t>
      </w:r>
      <w:r w:rsidRPr="00F930F3">
        <w:rPr>
          <w:rFonts w:asciiTheme="minorHAnsi" w:hAnsiTheme="minorHAnsi" w:cstheme="minorHAnsi"/>
          <w:sz w:val="22"/>
          <w:szCs w:val="22"/>
        </w:rPr>
        <w:t>, onde são manipulados produtos químicos e biológicos, além dos resíduos gerados junto ao setor de saúde devido ao atendimento à comunidade escolar, os quais muitas vezes não são possíveis de neutralização, sendo necessário o seu tratamento específico, como incineração, auto</w:t>
      </w:r>
      <w:r w:rsidR="00EB06D1">
        <w:rPr>
          <w:rFonts w:asciiTheme="minorHAnsi" w:hAnsiTheme="minorHAnsi" w:cstheme="minorHAnsi"/>
          <w:sz w:val="22"/>
          <w:szCs w:val="22"/>
        </w:rPr>
        <w:t xml:space="preserve"> </w:t>
      </w:r>
      <w:proofErr w:type="spellStart"/>
      <w:r w:rsidRPr="00F930F3">
        <w:rPr>
          <w:rFonts w:asciiTheme="minorHAnsi" w:hAnsiTheme="minorHAnsi" w:cstheme="minorHAnsi"/>
          <w:sz w:val="22"/>
          <w:szCs w:val="22"/>
        </w:rPr>
        <w:t>clavagem</w:t>
      </w:r>
      <w:proofErr w:type="spellEnd"/>
      <w:r w:rsidRPr="00F930F3">
        <w:rPr>
          <w:rFonts w:asciiTheme="minorHAnsi" w:hAnsiTheme="minorHAnsi" w:cstheme="minorHAnsi"/>
          <w:sz w:val="22"/>
          <w:szCs w:val="22"/>
        </w:rPr>
        <w:t xml:space="preserve">, </w:t>
      </w:r>
      <w:proofErr w:type="spellStart"/>
      <w:proofErr w:type="gramStart"/>
      <w:r w:rsidRPr="00F930F3">
        <w:rPr>
          <w:rFonts w:asciiTheme="minorHAnsi" w:hAnsiTheme="minorHAnsi" w:cstheme="minorHAnsi"/>
          <w:sz w:val="22"/>
          <w:szCs w:val="22"/>
        </w:rPr>
        <w:t>co-processamento</w:t>
      </w:r>
      <w:proofErr w:type="spellEnd"/>
      <w:proofErr w:type="gramEnd"/>
      <w:r w:rsidRPr="00F930F3">
        <w:rPr>
          <w:rFonts w:asciiTheme="minorHAnsi" w:hAnsiTheme="minorHAnsi" w:cstheme="minorHAnsi"/>
          <w:sz w:val="22"/>
          <w:szCs w:val="22"/>
        </w:rPr>
        <w:t xml:space="preserve">, </w:t>
      </w:r>
      <w:proofErr w:type="spellStart"/>
      <w:r w:rsidRPr="00F930F3">
        <w:rPr>
          <w:rFonts w:asciiTheme="minorHAnsi" w:hAnsiTheme="minorHAnsi" w:cstheme="minorHAnsi"/>
          <w:sz w:val="22"/>
          <w:szCs w:val="22"/>
        </w:rPr>
        <w:t>enclausuramento</w:t>
      </w:r>
      <w:proofErr w:type="spellEnd"/>
      <w:r w:rsidRPr="00F930F3">
        <w:rPr>
          <w:rFonts w:asciiTheme="minorHAnsi" w:hAnsiTheme="minorHAnsi" w:cstheme="minorHAnsi"/>
          <w:sz w:val="22"/>
          <w:szCs w:val="22"/>
        </w:rPr>
        <w:t xml:space="preserve"> ou mesmo disposição em aterro controlado, técnicas estas que somente podem ser executadas por empresas qualificadas e autorizadas pelos órgãos ambientais. </w:t>
      </w:r>
    </w:p>
    <w:p w:rsidR="006123A5" w:rsidRPr="00F930F3" w:rsidRDefault="00812D52" w:rsidP="003A6A4E">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contratação de empresa especializada no serviço de coleta e destinação de resíduos visa também atender as determinações contidas na Resolução 358, de 29 de abril 2005, do CONAMA e RDC 306, de 07 de dezembro de 2004, da ANVISA, relativas à definição de normas para gerenciamento e tratamento de resíduos sólidos, oriundos de serviços de saúde e resíduos que apresentam risco potencial à saúde pública e ao meio ambiente, devido às suas características químicas e biológicas e a norma ABNT NBR 10004 que classifica os resíduos sólidos quanto aos seus potenciais ao meio ambiente e à saúde pública, para que possam ser gerenciados adequadamente.</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DA CLASSIFICAÇÃO DOS SERVIÇOS</w:t>
      </w:r>
    </w:p>
    <w:p w:rsidR="006123A5" w:rsidRPr="00F930F3" w:rsidRDefault="00812D52" w:rsidP="003A6A4E">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eastAsia="Arial Unicode MS" w:hAnsiTheme="minorHAnsi" w:cstheme="minorHAnsi"/>
          <w:color w:val="000000"/>
          <w:sz w:val="22"/>
          <w:szCs w:val="22"/>
        </w:rPr>
        <w:t>Os serviços acima descritos, objeto desse Termo de Referência, são classificados como comuns, nos termos do Parágrafo único, art. 1º, da Lei nº 10.520, de 17 de julho de 2002, visto que foram objetivamente definidos nesse Termo, por especificações usuais de mercado e de acordo com as normas e legislação relacionadas com o objeto.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 prestação dos serviços não gera vínculo empregatício entre os empregados da Contratada e a Administração, vedando-se qualquer relação entre estes que caracterize pessoalidade e subordinação direta.</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FORMA DE PRESTAÇÃO DOS SERVIÇOS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Os serviços serão executados conforme discriminado abaixo:</w:t>
      </w:r>
    </w:p>
    <w:p w:rsidR="006123A5" w:rsidRPr="00F930F3" w:rsidRDefault="00812D52" w:rsidP="00054B36">
      <w:pPr>
        <w:pStyle w:val="Default"/>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Cs/>
          <w:sz w:val="22"/>
          <w:szCs w:val="22"/>
        </w:rPr>
        <w:t>A empresa vencedora dever</w:t>
      </w:r>
      <w:r w:rsidRPr="00F930F3">
        <w:rPr>
          <w:rFonts w:asciiTheme="minorHAnsi" w:hAnsiTheme="minorHAnsi" w:cstheme="minorHAnsi"/>
          <w:sz w:val="22"/>
          <w:szCs w:val="22"/>
        </w:rPr>
        <w:t xml:space="preserve">á fornecer recipientes de acondicionamento, tais como containers, tambores com tampo, caixas, sacos, sacolas ou qualquer outro necessário, todos devidamente identificados e em conformidade com as classes, normas e legislações vigentes para acondicionamento e transporte de cada resíduo. </w:t>
      </w:r>
    </w:p>
    <w:p w:rsidR="006123A5" w:rsidRPr="00F930F3" w:rsidRDefault="00812D52" w:rsidP="00B75344">
      <w:pPr>
        <w:pStyle w:val="Default"/>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Os recipientes supracitados serão solicitadas pelos Técnicos das áreas responsáveis pela segregação e acondicionamento dos resíduos, sendo dever da contratada a correta disponibilização de quantidades, e a orientação legal de qual recipiente deverá ser usado como acondicionamento. </w:t>
      </w:r>
    </w:p>
    <w:p w:rsidR="006123A5" w:rsidRPr="00F930F3" w:rsidRDefault="00812D52" w:rsidP="00B75344">
      <w:pPr>
        <w:pStyle w:val="Default"/>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Na ocasião da Coleta de Resíduos, a CONTRATADA deverá substituir os recipientes vazios, dos respectivos laboratórios, deposito ou onde houver produção dos resíduos, visando o suprimento de embalagens para a deposição de material nos laboratórios. </w:t>
      </w:r>
    </w:p>
    <w:p w:rsidR="006123A5" w:rsidRPr="00F930F3" w:rsidRDefault="00812D52" w:rsidP="00054B36">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sz w:val="22"/>
          <w:szCs w:val="22"/>
        </w:rPr>
        <w:t xml:space="preserve">Deverá </w:t>
      </w:r>
      <w:r w:rsidR="00340879" w:rsidRPr="00F930F3">
        <w:rPr>
          <w:rFonts w:asciiTheme="minorHAnsi" w:hAnsiTheme="minorHAnsi" w:cstheme="minorHAnsi"/>
          <w:sz w:val="22"/>
          <w:szCs w:val="22"/>
        </w:rPr>
        <w:t>à</w:t>
      </w:r>
      <w:r w:rsidRPr="00F930F3">
        <w:rPr>
          <w:rFonts w:asciiTheme="minorHAnsi" w:hAnsiTheme="minorHAnsi" w:cstheme="minorHAnsi"/>
          <w:sz w:val="22"/>
          <w:szCs w:val="22"/>
        </w:rPr>
        <w:t xml:space="preserve"> contratada arcar com custos de manutenção dos referidos recipientes, incluindo peças de reposição, insumos de manutenção, mão de obra e demais custos envolvidos.</w:t>
      </w:r>
    </w:p>
    <w:p w:rsidR="00A27C28" w:rsidRPr="00F930F3" w:rsidRDefault="00A27C28" w:rsidP="00B75344">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Os resíduos químicos são de composição variada (ácidos, bases, sais, óxidos, metais pesados, solventes, descarte de atividades práticas, etc.) nos estados líquidos e/ou sólidos, que podem estar acondicionados em suas embalagens próprias (de vidro ou plásticos), </w:t>
      </w:r>
      <w:r w:rsidR="00251DB9">
        <w:rPr>
          <w:rFonts w:asciiTheme="minorHAnsi" w:hAnsiTheme="minorHAnsi" w:cstheme="minorHAnsi"/>
          <w:color w:val="000000"/>
          <w:sz w:val="22"/>
          <w:szCs w:val="22"/>
        </w:rPr>
        <w:t xml:space="preserve">ou em </w:t>
      </w:r>
      <w:proofErr w:type="spellStart"/>
      <w:r w:rsidR="00251DB9">
        <w:rPr>
          <w:rFonts w:asciiTheme="minorHAnsi" w:hAnsiTheme="minorHAnsi" w:cstheme="minorHAnsi"/>
          <w:color w:val="000000"/>
          <w:sz w:val="22"/>
          <w:szCs w:val="22"/>
        </w:rPr>
        <w:t>bombonas</w:t>
      </w:r>
      <w:proofErr w:type="spellEnd"/>
      <w:r w:rsidR="00251DB9">
        <w:rPr>
          <w:rFonts w:asciiTheme="minorHAnsi" w:hAnsiTheme="minorHAnsi" w:cstheme="minorHAnsi"/>
          <w:color w:val="000000"/>
          <w:sz w:val="22"/>
          <w:szCs w:val="22"/>
        </w:rPr>
        <w:t xml:space="preserve"> plásticas de 3 Litros ou 15</w:t>
      </w:r>
      <w:r w:rsidRPr="00F930F3">
        <w:rPr>
          <w:rFonts w:asciiTheme="minorHAnsi" w:hAnsiTheme="minorHAnsi" w:cstheme="minorHAnsi"/>
          <w:color w:val="000000"/>
          <w:sz w:val="22"/>
          <w:szCs w:val="22"/>
        </w:rPr>
        <w:t xml:space="preserve"> litros, ou ainda em sacos plásticos, dentro de caixas de papelão.</w:t>
      </w:r>
    </w:p>
    <w:p w:rsidR="006123A5" w:rsidRPr="00F930F3" w:rsidRDefault="00812D52" w:rsidP="00054B36">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A coleta será realizada mediante a solicitação do Fiscal do Contrato.</w:t>
      </w:r>
    </w:p>
    <w:p w:rsidR="00A27C28" w:rsidRPr="00F930F3" w:rsidRDefault="00A27C28" w:rsidP="00054B36">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 xml:space="preserve">Para a coleta dos itens do grupo </w:t>
      </w:r>
      <w:proofErr w:type="gramStart"/>
      <w:r w:rsidRPr="00F930F3">
        <w:rPr>
          <w:rFonts w:asciiTheme="minorHAnsi" w:hAnsiTheme="minorHAnsi" w:cstheme="minorHAnsi"/>
          <w:bCs/>
          <w:color w:val="000000"/>
          <w:sz w:val="22"/>
          <w:szCs w:val="22"/>
        </w:rPr>
        <w:t>1</w:t>
      </w:r>
      <w:proofErr w:type="gramEnd"/>
      <w:r w:rsidRPr="00F930F3">
        <w:rPr>
          <w:rFonts w:asciiTheme="minorHAnsi" w:hAnsiTheme="minorHAnsi" w:cstheme="minorHAnsi"/>
          <w:bCs/>
          <w:color w:val="000000"/>
          <w:sz w:val="22"/>
          <w:szCs w:val="22"/>
        </w:rPr>
        <w:t xml:space="preserve"> a periodicidade da coleta poderá ser mensal, trimestral ou semestral</w:t>
      </w:r>
      <w:r w:rsidR="00C24AF8" w:rsidRPr="00F930F3">
        <w:rPr>
          <w:rFonts w:asciiTheme="minorHAnsi" w:hAnsiTheme="minorHAnsi" w:cstheme="minorHAnsi"/>
          <w:bCs/>
          <w:color w:val="000000"/>
          <w:sz w:val="22"/>
          <w:szCs w:val="22"/>
        </w:rPr>
        <w:t>, de acordo com a demanda gerada pela administração</w:t>
      </w:r>
      <w:r w:rsidR="00340879" w:rsidRPr="00F930F3">
        <w:rPr>
          <w:rFonts w:asciiTheme="minorHAnsi" w:hAnsiTheme="minorHAnsi" w:cstheme="minorHAnsi"/>
          <w:bCs/>
          <w:color w:val="000000"/>
          <w:sz w:val="22"/>
          <w:szCs w:val="22"/>
        </w:rPr>
        <w:t>.</w:t>
      </w:r>
    </w:p>
    <w:p w:rsidR="00340879" w:rsidRPr="00F930F3" w:rsidRDefault="00C24AF8" w:rsidP="00C24AF8">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 xml:space="preserve">Para a coleta dos itens do grupo </w:t>
      </w:r>
      <w:proofErr w:type="gramStart"/>
      <w:r w:rsidRPr="00F930F3">
        <w:rPr>
          <w:rFonts w:asciiTheme="minorHAnsi" w:hAnsiTheme="minorHAnsi" w:cstheme="minorHAnsi"/>
          <w:bCs/>
          <w:color w:val="000000"/>
          <w:sz w:val="22"/>
          <w:szCs w:val="22"/>
        </w:rPr>
        <w:t>2</w:t>
      </w:r>
      <w:proofErr w:type="gramEnd"/>
      <w:r w:rsidRPr="00F930F3">
        <w:rPr>
          <w:rFonts w:asciiTheme="minorHAnsi" w:hAnsiTheme="minorHAnsi" w:cstheme="minorHAnsi"/>
          <w:bCs/>
          <w:color w:val="000000"/>
          <w:sz w:val="22"/>
          <w:szCs w:val="22"/>
        </w:rPr>
        <w:t xml:space="preserve"> a periodicidade da coleta poderá ser quinzenal, mensal, trimestral ou semestral, de acordo com a demanda gerada pela administração</w:t>
      </w:r>
      <w:r w:rsidR="00340879" w:rsidRPr="00F930F3">
        <w:rPr>
          <w:rFonts w:asciiTheme="minorHAnsi" w:hAnsiTheme="minorHAnsi" w:cstheme="minorHAnsi"/>
          <w:bCs/>
          <w:color w:val="000000"/>
          <w:sz w:val="22"/>
          <w:szCs w:val="22"/>
        </w:rPr>
        <w:t>.</w:t>
      </w:r>
      <w:r w:rsidRPr="00F930F3">
        <w:rPr>
          <w:rFonts w:asciiTheme="minorHAnsi" w:hAnsiTheme="minorHAnsi" w:cstheme="minorHAnsi"/>
          <w:bCs/>
          <w:color w:val="000000"/>
          <w:sz w:val="22"/>
          <w:szCs w:val="22"/>
        </w:rPr>
        <w:t xml:space="preserve"> </w:t>
      </w:r>
    </w:p>
    <w:p w:rsidR="00C24AF8" w:rsidRPr="00F930F3" w:rsidRDefault="00C24AF8" w:rsidP="00C24AF8">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lastRenderedPageBreak/>
        <w:t xml:space="preserve">Para a </w:t>
      </w:r>
      <w:r w:rsidR="00340879" w:rsidRPr="00F930F3">
        <w:rPr>
          <w:rFonts w:asciiTheme="minorHAnsi" w:hAnsiTheme="minorHAnsi" w:cstheme="minorHAnsi"/>
          <w:bCs/>
          <w:color w:val="000000"/>
          <w:sz w:val="22"/>
          <w:szCs w:val="22"/>
        </w:rPr>
        <w:t xml:space="preserve">coleta dos itens do grupo </w:t>
      </w:r>
      <w:proofErr w:type="gramStart"/>
      <w:r w:rsidR="00340879" w:rsidRPr="00F930F3">
        <w:rPr>
          <w:rFonts w:asciiTheme="minorHAnsi" w:hAnsiTheme="minorHAnsi" w:cstheme="minorHAnsi"/>
          <w:bCs/>
          <w:color w:val="000000"/>
          <w:sz w:val="22"/>
          <w:szCs w:val="22"/>
        </w:rPr>
        <w:t>3</w:t>
      </w:r>
      <w:proofErr w:type="gramEnd"/>
      <w:r w:rsidRPr="00F930F3">
        <w:rPr>
          <w:rFonts w:asciiTheme="minorHAnsi" w:hAnsiTheme="minorHAnsi" w:cstheme="minorHAnsi"/>
          <w:bCs/>
          <w:color w:val="000000"/>
          <w:sz w:val="22"/>
          <w:szCs w:val="22"/>
        </w:rPr>
        <w:t xml:space="preserve"> a periodicidade da coleta </w:t>
      </w:r>
      <w:r w:rsidR="00340879" w:rsidRPr="00F930F3">
        <w:rPr>
          <w:rFonts w:asciiTheme="minorHAnsi" w:hAnsiTheme="minorHAnsi" w:cstheme="minorHAnsi"/>
          <w:bCs/>
          <w:color w:val="000000"/>
          <w:sz w:val="22"/>
          <w:szCs w:val="22"/>
        </w:rPr>
        <w:t>será mensal</w:t>
      </w:r>
      <w:r w:rsidR="00544949">
        <w:rPr>
          <w:rFonts w:asciiTheme="minorHAnsi" w:hAnsiTheme="minorHAnsi" w:cstheme="minorHAnsi"/>
          <w:bCs/>
          <w:color w:val="000000"/>
          <w:sz w:val="22"/>
          <w:szCs w:val="22"/>
        </w:rPr>
        <w:t xml:space="preserve"> ou </w:t>
      </w:r>
      <w:r w:rsidR="00544949" w:rsidRPr="00F930F3">
        <w:rPr>
          <w:rFonts w:asciiTheme="minorHAnsi" w:hAnsiTheme="minorHAnsi" w:cstheme="minorHAnsi"/>
          <w:bCs/>
          <w:color w:val="000000"/>
          <w:sz w:val="22"/>
          <w:szCs w:val="22"/>
        </w:rPr>
        <w:t>de acordo com a demanda gerada pela administração</w:t>
      </w:r>
      <w:r w:rsidR="00340879" w:rsidRPr="00F930F3">
        <w:rPr>
          <w:rFonts w:asciiTheme="minorHAnsi" w:hAnsiTheme="minorHAnsi" w:cstheme="minorHAnsi"/>
          <w:bCs/>
          <w:color w:val="000000"/>
          <w:sz w:val="22"/>
          <w:szCs w:val="22"/>
        </w:rPr>
        <w:t>.</w:t>
      </w:r>
    </w:p>
    <w:p w:rsidR="00A27C28" w:rsidRPr="00F930F3" w:rsidRDefault="00A27C28" w:rsidP="00054B36">
      <w:pPr>
        <w:numPr>
          <w:ilvl w:val="3"/>
          <w:numId w:val="1"/>
        </w:numPr>
        <w:spacing w:before="120" w:after="120" w:line="276" w:lineRule="auto"/>
        <w:ind w:left="2694"/>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 xml:space="preserve">Em casos excepcionais, </w:t>
      </w:r>
      <w:r w:rsidR="003D3901" w:rsidRPr="00F930F3">
        <w:rPr>
          <w:rFonts w:asciiTheme="minorHAnsi" w:hAnsiTheme="minorHAnsi" w:cstheme="minorHAnsi"/>
          <w:bCs/>
          <w:color w:val="000000"/>
          <w:sz w:val="22"/>
          <w:szCs w:val="22"/>
        </w:rPr>
        <w:t>desde dê</w:t>
      </w:r>
      <w:r w:rsidRPr="00F930F3">
        <w:rPr>
          <w:rFonts w:asciiTheme="minorHAnsi" w:hAnsiTheme="minorHAnsi" w:cstheme="minorHAnsi"/>
          <w:bCs/>
          <w:color w:val="000000"/>
          <w:sz w:val="22"/>
          <w:szCs w:val="22"/>
        </w:rPr>
        <w:t xml:space="preserve"> que devidamente justificado</w:t>
      </w:r>
      <w:r w:rsidR="003D3901" w:rsidRPr="00F930F3">
        <w:rPr>
          <w:rFonts w:asciiTheme="minorHAnsi" w:hAnsiTheme="minorHAnsi" w:cstheme="minorHAnsi"/>
          <w:bCs/>
          <w:color w:val="000000"/>
          <w:sz w:val="22"/>
          <w:szCs w:val="22"/>
        </w:rPr>
        <w:t>,</w:t>
      </w:r>
      <w:r w:rsidRPr="00F930F3">
        <w:rPr>
          <w:rFonts w:asciiTheme="minorHAnsi" w:hAnsiTheme="minorHAnsi" w:cstheme="minorHAnsi"/>
          <w:bCs/>
          <w:color w:val="000000"/>
          <w:sz w:val="22"/>
          <w:szCs w:val="22"/>
        </w:rPr>
        <w:t xml:space="preserve"> a CONTRATANTE poderá solicitar </w:t>
      </w:r>
      <w:r w:rsidR="003D3901" w:rsidRPr="00F930F3">
        <w:rPr>
          <w:rFonts w:asciiTheme="minorHAnsi" w:hAnsiTheme="minorHAnsi" w:cstheme="minorHAnsi"/>
          <w:bCs/>
          <w:color w:val="000000"/>
          <w:sz w:val="22"/>
          <w:szCs w:val="22"/>
        </w:rPr>
        <w:t>a coleta em período inferior ao estipulado.</w:t>
      </w:r>
    </w:p>
    <w:p w:rsidR="006123A5" w:rsidRPr="00F930F3" w:rsidRDefault="00812D52" w:rsidP="00054B36">
      <w:pPr>
        <w:numPr>
          <w:ilvl w:val="2"/>
          <w:numId w:val="1"/>
        </w:numPr>
        <w:spacing w:before="120" w:after="120" w:line="276" w:lineRule="auto"/>
        <w:ind w:left="1134" w:firstLine="0"/>
        <w:jc w:val="both"/>
        <w:rPr>
          <w:rFonts w:asciiTheme="minorHAnsi" w:hAnsiTheme="minorHAnsi" w:cstheme="minorHAnsi"/>
          <w:color w:val="000000"/>
          <w:sz w:val="22"/>
          <w:szCs w:val="22"/>
        </w:rPr>
      </w:pPr>
      <w:r w:rsidRPr="00F930F3">
        <w:rPr>
          <w:rFonts w:asciiTheme="minorHAnsi" w:hAnsiTheme="minorHAnsi" w:cstheme="minorHAnsi"/>
          <w:bCs/>
          <w:color w:val="000000"/>
          <w:sz w:val="22"/>
          <w:szCs w:val="22"/>
        </w:rPr>
        <w:t>No ato da coleta, os res</w:t>
      </w:r>
      <w:r w:rsidRPr="00F930F3">
        <w:rPr>
          <w:rFonts w:asciiTheme="minorHAnsi" w:hAnsiTheme="minorHAnsi" w:cstheme="minorHAnsi"/>
          <w:color w:val="000000"/>
          <w:sz w:val="22"/>
          <w:szCs w:val="22"/>
        </w:rPr>
        <w:t xml:space="preserve">íduos deverão ser </w:t>
      </w:r>
      <w:proofErr w:type="gramStart"/>
      <w:r w:rsidRPr="00F930F3">
        <w:rPr>
          <w:rFonts w:asciiTheme="minorHAnsi" w:hAnsiTheme="minorHAnsi" w:cstheme="minorHAnsi"/>
          <w:color w:val="000000"/>
          <w:sz w:val="22"/>
          <w:szCs w:val="22"/>
        </w:rPr>
        <w:t>pesados</w:t>
      </w:r>
      <w:r w:rsidR="0018727A" w:rsidRPr="00F930F3">
        <w:rPr>
          <w:rFonts w:asciiTheme="minorHAnsi" w:hAnsiTheme="minorHAnsi" w:cstheme="minorHAnsi"/>
          <w:color w:val="000000"/>
          <w:sz w:val="22"/>
          <w:szCs w:val="22"/>
        </w:rPr>
        <w:t>/medidos</w:t>
      </w:r>
      <w:proofErr w:type="gramEnd"/>
      <w:r w:rsidR="0018727A" w:rsidRPr="00F930F3">
        <w:rPr>
          <w:rFonts w:asciiTheme="minorHAnsi" w:hAnsiTheme="minorHAnsi" w:cstheme="minorHAnsi"/>
          <w:color w:val="000000"/>
          <w:sz w:val="22"/>
          <w:szCs w:val="22"/>
        </w:rPr>
        <w:t>, de acordo com a unidade de medida utilizada no item do contrato</w:t>
      </w:r>
      <w:r w:rsidR="0096493D" w:rsidRPr="00F930F3">
        <w:rPr>
          <w:rFonts w:asciiTheme="minorHAnsi" w:hAnsiTheme="minorHAnsi" w:cstheme="minorHAnsi"/>
          <w:color w:val="000000"/>
          <w:sz w:val="22"/>
          <w:szCs w:val="22"/>
        </w:rPr>
        <w:t xml:space="preserve"> (</w:t>
      </w:r>
      <w:r w:rsidR="00707FC8">
        <w:rPr>
          <w:rFonts w:asciiTheme="minorHAnsi" w:hAnsiTheme="minorHAnsi" w:cstheme="minorHAnsi"/>
          <w:color w:val="000000"/>
          <w:sz w:val="22"/>
          <w:szCs w:val="22"/>
        </w:rPr>
        <w:t>unidade/</w:t>
      </w:r>
      <w:proofErr w:type="spellStart"/>
      <w:r w:rsidR="0096493D" w:rsidRPr="00F930F3">
        <w:rPr>
          <w:rFonts w:asciiTheme="minorHAnsi" w:hAnsiTheme="minorHAnsi" w:cstheme="minorHAnsi"/>
          <w:color w:val="000000"/>
          <w:sz w:val="22"/>
          <w:szCs w:val="22"/>
        </w:rPr>
        <w:t>bombona</w:t>
      </w:r>
      <w:proofErr w:type="spellEnd"/>
      <w:r w:rsidR="0096493D" w:rsidRPr="00F930F3">
        <w:rPr>
          <w:rFonts w:asciiTheme="minorHAnsi" w:hAnsiTheme="minorHAnsi" w:cstheme="minorHAnsi"/>
          <w:color w:val="000000"/>
          <w:sz w:val="22"/>
          <w:szCs w:val="22"/>
        </w:rPr>
        <w:t>/m³</w:t>
      </w:r>
      <w:r w:rsidR="00C24AF8" w:rsidRPr="00F930F3">
        <w:rPr>
          <w:rFonts w:asciiTheme="minorHAnsi" w:hAnsiTheme="minorHAnsi" w:cstheme="minorHAnsi"/>
          <w:color w:val="000000"/>
          <w:sz w:val="22"/>
          <w:szCs w:val="22"/>
        </w:rPr>
        <w:t>)</w:t>
      </w:r>
      <w:r w:rsidR="0018727A" w:rsidRPr="00F930F3">
        <w:rPr>
          <w:rFonts w:asciiTheme="minorHAnsi" w:hAnsiTheme="minorHAnsi" w:cstheme="minorHAnsi"/>
          <w:color w:val="000000"/>
          <w:sz w:val="22"/>
          <w:szCs w:val="22"/>
        </w:rPr>
        <w:t>,</w:t>
      </w:r>
      <w:r w:rsidRPr="00F930F3">
        <w:rPr>
          <w:rFonts w:asciiTheme="minorHAnsi" w:hAnsiTheme="minorHAnsi" w:cstheme="minorHAnsi"/>
          <w:color w:val="000000"/>
          <w:sz w:val="22"/>
          <w:szCs w:val="22"/>
        </w:rPr>
        <w:t xml:space="preserve"> na presenç</w:t>
      </w:r>
      <w:r w:rsidR="0018727A" w:rsidRPr="00F930F3">
        <w:rPr>
          <w:rFonts w:asciiTheme="minorHAnsi" w:hAnsiTheme="minorHAnsi" w:cstheme="minorHAnsi"/>
          <w:color w:val="000000"/>
          <w:sz w:val="22"/>
          <w:szCs w:val="22"/>
        </w:rPr>
        <w:t>a de um servidor da CONTRATANTE</w:t>
      </w:r>
      <w:r w:rsidRPr="00F930F3">
        <w:rPr>
          <w:rFonts w:asciiTheme="minorHAnsi" w:hAnsiTheme="minorHAnsi" w:cstheme="minorHAnsi"/>
          <w:color w:val="000000"/>
          <w:sz w:val="22"/>
          <w:szCs w:val="22"/>
        </w:rPr>
        <w:t xml:space="preserve">, que tomará nota das quantidades. </w:t>
      </w:r>
    </w:p>
    <w:p w:rsidR="006123A5" w:rsidRPr="00F930F3" w:rsidRDefault="00812D52" w:rsidP="00054B36">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pesagem e coleta deverão ser realizadas, exclusivamente, pelos funcionários da contratada, cabendo aos representantes da Administração apenas acompanhar e fiscalizar a execução do serviço. </w:t>
      </w:r>
    </w:p>
    <w:p w:rsidR="006123A5" w:rsidRPr="00F930F3" w:rsidRDefault="00812D52" w:rsidP="00054B36">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deverá dispor de veículo para coleta e transporte, bem como </w:t>
      </w:r>
      <w:r w:rsidR="0018727A" w:rsidRPr="00F930F3">
        <w:rPr>
          <w:rFonts w:asciiTheme="minorHAnsi" w:hAnsiTheme="minorHAnsi" w:cstheme="minorHAnsi"/>
          <w:sz w:val="22"/>
          <w:szCs w:val="22"/>
        </w:rPr>
        <w:t xml:space="preserve">dispor de balança, ou outro equipamento necessário </w:t>
      </w:r>
      <w:proofErr w:type="gramStart"/>
      <w:r w:rsidR="0018727A" w:rsidRPr="00F930F3">
        <w:rPr>
          <w:rFonts w:asciiTheme="minorHAnsi" w:hAnsiTheme="minorHAnsi" w:cstheme="minorHAnsi"/>
          <w:sz w:val="22"/>
          <w:szCs w:val="22"/>
        </w:rPr>
        <w:t>a</w:t>
      </w:r>
      <w:proofErr w:type="gramEnd"/>
      <w:r w:rsidR="0018727A" w:rsidRPr="00F930F3">
        <w:rPr>
          <w:rFonts w:asciiTheme="minorHAnsi" w:hAnsiTheme="minorHAnsi" w:cstheme="minorHAnsi"/>
          <w:sz w:val="22"/>
          <w:szCs w:val="22"/>
        </w:rPr>
        <w:t xml:space="preserve"> medição do quantitativo </w:t>
      </w:r>
      <w:r w:rsidRPr="00F930F3">
        <w:rPr>
          <w:rFonts w:asciiTheme="minorHAnsi" w:hAnsiTheme="minorHAnsi" w:cstheme="minorHAnsi"/>
          <w:sz w:val="22"/>
          <w:szCs w:val="22"/>
        </w:rPr>
        <w:t xml:space="preserve">dos resíduos a serem coletados. CONTRATADA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Todas as </w:t>
      </w:r>
      <w:r w:rsidR="0096493D" w:rsidRPr="00F930F3">
        <w:rPr>
          <w:rFonts w:asciiTheme="minorHAnsi" w:hAnsiTheme="minorHAnsi" w:cstheme="minorHAnsi"/>
          <w:sz w:val="22"/>
          <w:szCs w:val="22"/>
        </w:rPr>
        <w:t>coletas s</w:t>
      </w:r>
      <w:r w:rsidRPr="00F930F3">
        <w:rPr>
          <w:rFonts w:asciiTheme="minorHAnsi" w:hAnsiTheme="minorHAnsi" w:cstheme="minorHAnsi"/>
          <w:sz w:val="22"/>
          <w:szCs w:val="22"/>
        </w:rPr>
        <w:t xml:space="preserve">erão acompanhadas e relatadas pelo fiscal, </w:t>
      </w:r>
      <w:proofErr w:type="gramStart"/>
      <w:r w:rsidRPr="00F930F3">
        <w:rPr>
          <w:rFonts w:asciiTheme="minorHAnsi" w:hAnsiTheme="minorHAnsi" w:cstheme="minorHAnsi"/>
          <w:sz w:val="22"/>
          <w:szCs w:val="22"/>
        </w:rPr>
        <w:t>sob pena</w:t>
      </w:r>
      <w:proofErr w:type="gramEnd"/>
      <w:r w:rsidRPr="00F930F3">
        <w:rPr>
          <w:rFonts w:asciiTheme="minorHAnsi" w:hAnsiTheme="minorHAnsi" w:cstheme="minorHAnsi"/>
          <w:sz w:val="22"/>
          <w:szCs w:val="22"/>
        </w:rPr>
        <w:t xml:space="preserve"> de não serem consideradas para efeito de prestação de serviço e posterior pagamento;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Para coleta a </w:t>
      </w:r>
      <w:r w:rsidRPr="00F930F3">
        <w:rPr>
          <w:rFonts w:asciiTheme="minorHAnsi" w:hAnsiTheme="minorHAnsi" w:cstheme="minorHAnsi"/>
          <w:sz w:val="22"/>
          <w:szCs w:val="22"/>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As duas vias deverão ser assinadas pelo responsável pela coleta, da CONTRATADA, e pelo fiscal ou responsável da CONTRATANTE, ficando a 1ª via sobre posse da CONTRATADA e a 2ª via como recibo da CONTRATANTE. </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 coleta deverá ser realizada de segunda a sexta-feira, em dias úteis, das 08h às 11h45m</w:t>
      </w:r>
      <w:r w:rsidR="00340879" w:rsidRPr="00F930F3">
        <w:rPr>
          <w:rFonts w:asciiTheme="minorHAnsi" w:hAnsiTheme="minorHAnsi" w:cstheme="minorHAnsi"/>
          <w:sz w:val="22"/>
          <w:szCs w:val="22"/>
        </w:rPr>
        <w:t>in e das 13h30min às 17h, des</w:t>
      </w:r>
      <w:r w:rsidRPr="00F930F3">
        <w:rPr>
          <w:rFonts w:asciiTheme="minorHAnsi" w:hAnsiTheme="minorHAnsi" w:cstheme="minorHAnsi"/>
          <w:sz w:val="22"/>
          <w:szCs w:val="22"/>
        </w:rPr>
        <w:t>de que previamente agendado junto a CONTRATANTE</w:t>
      </w:r>
      <w:r w:rsidR="00340879" w:rsidRPr="00F930F3">
        <w:rPr>
          <w:rFonts w:asciiTheme="minorHAnsi" w:hAnsiTheme="minorHAnsi" w:cstheme="minorHAnsi"/>
          <w:sz w:val="22"/>
          <w:szCs w:val="22"/>
        </w:rPr>
        <w:t>.</w:t>
      </w:r>
    </w:p>
    <w:p w:rsidR="006123A5" w:rsidRPr="00F930F3" w:rsidRDefault="00812D52" w:rsidP="00B75344">
      <w:pPr>
        <w:pStyle w:val="Default"/>
        <w:numPr>
          <w:ilvl w:val="2"/>
          <w:numId w:val="1"/>
        </w:numPr>
        <w:spacing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O veículo para coleta e transporte dos resíduos deverá ser de propriedade da CONTRATADA</w:t>
      </w:r>
      <w:r w:rsidR="0033544C" w:rsidRPr="00F930F3">
        <w:rPr>
          <w:rFonts w:asciiTheme="minorHAnsi" w:hAnsiTheme="minorHAnsi" w:cstheme="minorHAnsi"/>
          <w:sz w:val="22"/>
          <w:szCs w:val="22"/>
        </w:rPr>
        <w:t>,</w:t>
      </w:r>
      <w:r w:rsidRPr="00F930F3">
        <w:rPr>
          <w:rFonts w:asciiTheme="minorHAnsi" w:hAnsiTheme="minorHAnsi" w:cstheme="minorHAnsi"/>
          <w:sz w:val="22"/>
          <w:szCs w:val="22"/>
        </w:rPr>
        <w:t xml:space="preserve"> e específico para o transporte dos resíduos coletados, bem como estar com sua estrutura e documentação em conformidade com as normas legais e técnicas vigentes.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coleta e transporte externos dos resíduos de serviços de saúde devem ser realizados de acordo com as normas NBR 12.810 e NBR 14.652 da ABNT.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Todos os resíduos coletados deverão ter destinação final ambientalmente adequada, de acordo com as suas peculiaridades e a legislação vigente, o que poderá incluir o tratamento e a disposição final. </w:t>
      </w:r>
    </w:p>
    <w:p w:rsidR="006123A5" w:rsidRPr="00F930F3" w:rsidRDefault="00812D52" w:rsidP="00054B36">
      <w:pPr>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 xml:space="preserve">A CONTRATADA se responsabilizará integralmente pelo tratamento e destinação final ambientalmente adequada de todos os resíduos coletados sem que isso acarrete qualquer obrigação solidária para a CONTRATANTE.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b/>
          <w:sz w:val="22"/>
          <w:szCs w:val="22"/>
        </w:rPr>
        <w:t xml:space="preserve"> Relatórios </w:t>
      </w:r>
    </w:p>
    <w:p w:rsidR="006123A5" w:rsidRPr="00F930F3" w:rsidRDefault="00812D52" w:rsidP="00054B36">
      <w:pPr>
        <w:pStyle w:val="Default"/>
        <w:numPr>
          <w:ilvl w:val="3"/>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Deverá ser apresentado mensalmente 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a) </w:t>
      </w:r>
      <w:r w:rsidRPr="00F930F3">
        <w:rPr>
          <w:rFonts w:asciiTheme="minorHAnsi" w:hAnsiTheme="minorHAnsi" w:cstheme="minorHAnsi"/>
          <w:sz w:val="22"/>
          <w:szCs w:val="22"/>
        </w:rPr>
        <w:t xml:space="preserve">A relação das unidades geradoras com suas respectivas massas (em kg) de resíduos coletados, para cada um dos </w:t>
      </w:r>
      <w:proofErr w:type="gramStart"/>
      <w:r w:rsidRPr="00F930F3">
        <w:rPr>
          <w:rFonts w:asciiTheme="minorHAnsi" w:hAnsiTheme="minorHAnsi" w:cstheme="minorHAnsi"/>
          <w:sz w:val="22"/>
          <w:szCs w:val="22"/>
        </w:rPr>
        <w:t>3</w:t>
      </w:r>
      <w:proofErr w:type="gramEnd"/>
      <w:r w:rsidRPr="00F930F3">
        <w:rPr>
          <w:rFonts w:asciiTheme="minorHAnsi" w:hAnsiTheme="minorHAnsi" w:cstheme="minorHAnsi"/>
          <w:sz w:val="22"/>
          <w:szCs w:val="22"/>
        </w:rPr>
        <w:t xml:space="preserve"> (três) grupos de resíduos licitados, contendo o valor da massa obtida em cada coleta e também a soma mensal por grupo para cada ponto gerador;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b) </w:t>
      </w:r>
      <w:r w:rsidRPr="00F930F3">
        <w:rPr>
          <w:rFonts w:asciiTheme="minorHAnsi" w:hAnsiTheme="minorHAnsi" w:cstheme="minorHAnsi"/>
          <w:sz w:val="22"/>
          <w:szCs w:val="22"/>
        </w:rPr>
        <w:t>O tratamento</w:t>
      </w:r>
      <w:r w:rsidR="003A6A4E" w:rsidRPr="00F930F3">
        <w:rPr>
          <w:rFonts w:asciiTheme="minorHAnsi" w:hAnsiTheme="minorHAnsi" w:cstheme="minorHAnsi"/>
          <w:sz w:val="22"/>
          <w:szCs w:val="22"/>
        </w:rPr>
        <w:t xml:space="preserve"> e a disposição final utilizado</w:t>
      </w:r>
      <w:r w:rsidRPr="00F930F3">
        <w:rPr>
          <w:rFonts w:asciiTheme="minorHAnsi" w:hAnsiTheme="minorHAnsi" w:cstheme="minorHAnsi"/>
          <w:sz w:val="22"/>
          <w:szCs w:val="22"/>
        </w:rPr>
        <w:t xml:space="preserve">, para cada grupo de resíduo </w:t>
      </w:r>
      <w:r w:rsidR="0035552D" w:rsidRPr="00F930F3">
        <w:rPr>
          <w:rFonts w:asciiTheme="minorHAnsi" w:hAnsiTheme="minorHAnsi" w:cstheme="minorHAnsi"/>
          <w:sz w:val="22"/>
          <w:szCs w:val="22"/>
        </w:rPr>
        <w:t>gerado, com seus respectivos documentos exigido</w:t>
      </w:r>
      <w:r w:rsidRPr="00F930F3">
        <w:rPr>
          <w:rFonts w:asciiTheme="minorHAnsi" w:hAnsiTheme="minorHAnsi" w:cstheme="minorHAnsi"/>
          <w:sz w:val="22"/>
          <w:szCs w:val="22"/>
        </w:rPr>
        <w:t xml:space="preserve"> (manifestos, laudos e certificados, quando este já estiver emitido);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c) </w:t>
      </w:r>
      <w:r w:rsidRPr="00F930F3">
        <w:rPr>
          <w:rFonts w:asciiTheme="minorHAnsi" w:hAnsiTheme="minorHAnsi" w:cstheme="minorHAnsi"/>
          <w:sz w:val="22"/>
          <w:szCs w:val="22"/>
        </w:rPr>
        <w:t xml:space="preserve">Caso para algum resíduo tenha sido utilizado como forma de tratamento à cremação ou a incineração, deverá ser anexado ao Relatório o certificado de disposição final das cinzas; </w:t>
      </w:r>
    </w:p>
    <w:p w:rsidR="006123A5" w:rsidRPr="00F930F3" w:rsidRDefault="00812D52" w:rsidP="00054B36">
      <w:pPr>
        <w:pStyle w:val="Default"/>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d) </w:t>
      </w:r>
      <w:r w:rsidRPr="00F930F3">
        <w:rPr>
          <w:rFonts w:asciiTheme="minorHAnsi" w:hAnsiTheme="minorHAnsi" w:cstheme="minorHAnsi"/>
          <w:sz w:val="22"/>
          <w:szCs w:val="22"/>
        </w:rPr>
        <w:t xml:space="preserve">Qualquer imprevisto, acidente ou desvio das atividades padrão que venha a ocorrer deverá ser devidamente registrado, apontando as possíveis causas e comprovando a solução utilizada pela CONTRATADA; </w:t>
      </w:r>
    </w:p>
    <w:p w:rsidR="006123A5" w:rsidRPr="00F930F3" w:rsidRDefault="00812D52" w:rsidP="00054B36">
      <w:pPr>
        <w:spacing w:line="276" w:lineRule="auto"/>
        <w:ind w:left="709"/>
        <w:jc w:val="both"/>
        <w:rPr>
          <w:rFonts w:asciiTheme="minorHAnsi" w:hAnsiTheme="minorHAnsi" w:cstheme="minorHAnsi"/>
          <w:sz w:val="22"/>
          <w:szCs w:val="22"/>
        </w:rPr>
      </w:pPr>
      <w:r w:rsidRPr="00F930F3">
        <w:rPr>
          <w:rFonts w:asciiTheme="minorHAnsi" w:hAnsiTheme="minorHAnsi" w:cstheme="minorHAnsi"/>
          <w:b/>
          <w:sz w:val="22"/>
          <w:szCs w:val="22"/>
        </w:rPr>
        <w:t xml:space="preserve">e) </w:t>
      </w:r>
      <w:r w:rsidRPr="00F930F3">
        <w:rPr>
          <w:rFonts w:asciiTheme="minorHAnsi" w:hAnsiTheme="minorHAnsi" w:cstheme="minorHAnsi"/>
          <w:sz w:val="22"/>
          <w:szCs w:val="22"/>
        </w:rPr>
        <w:t>Qualquer inadequação quanto à identificação, ao acondicionamento ou afins, por parte da CONTRATANTE</w:t>
      </w:r>
      <w:r w:rsidR="003A6A4E" w:rsidRPr="00F930F3">
        <w:rPr>
          <w:rFonts w:asciiTheme="minorHAnsi" w:hAnsiTheme="minorHAnsi" w:cstheme="minorHAnsi"/>
          <w:sz w:val="22"/>
          <w:szCs w:val="22"/>
        </w:rPr>
        <w:t>.</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administração rejeitará, no todo ou em parte, o serviço executado em desacordo com os termos do Edital e seu(s) anexo(s).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Caso os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Correrá por conta e risco da empresa a substituição dos materiais e/ou correção destes serviços que não estejam de acordo com as especificações técnicas descritas neste Termo de Referência, e na proposta de preços apresentada à época da realização da licitação.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Os serviços de que trata esta licitação, deverão obedecer às especificações constantes no Edital e seu (s) anexo (s). </w:t>
      </w:r>
    </w:p>
    <w:p w:rsidR="006123A5" w:rsidRPr="00F930F3" w:rsidRDefault="00812D52" w:rsidP="00054B36">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lastRenderedPageBreak/>
        <w:t>MATERIAIS A SEREM DISPONIBILIZADOS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bCs/>
          <w:color w:val="000000"/>
          <w:sz w:val="22"/>
          <w:szCs w:val="22"/>
        </w:rPr>
      </w:pPr>
      <w:r w:rsidRPr="00F930F3">
        <w:rPr>
          <w:rFonts w:asciiTheme="minorHAnsi" w:hAnsiTheme="minorHAnsi" w:cstheme="minorHAnsi"/>
          <w:bCs/>
          <w:color w:val="000000"/>
          <w:sz w:val="22"/>
          <w:szCs w:val="22"/>
        </w:rPr>
        <w:t>Para a perfeita execução dos serviços, a Contratada deverá disponibilizar os materiais, equipamentos, ferramentas e utensílios necessários, nas quantidades estimadas e qualidades a seguir estabelecidas, promovendo sua substituição quando necessário:</w:t>
      </w:r>
    </w:p>
    <w:p w:rsidR="0018727A" w:rsidRPr="00F930F3" w:rsidRDefault="0018727A" w:rsidP="00B75344">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bCs/>
          <w:color w:val="000000" w:themeColor="text1"/>
          <w:sz w:val="22"/>
          <w:szCs w:val="22"/>
        </w:rPr>
        <w:t>Container para armazenamento dos resíduos</w:t>
      </w:r>
    </w:p>
    <w:p w:rsidR="0096493D" w:rsidRPr="00F930F3" w:rsidRDefault="0096493D" w:rsidP="00B75344">
      <w:pPr>
        <w:pStyle w:val="Default"/>
        <w:numPr>
          <w:ilvl w:val="2"/>
          <w:numId w:val="1"/>
        </w:numPr>
        <w:spacing w:line="276" w:lineRule="auto"/>
        <w:ind w:firstLine="0"/>
        <w:jc w:val="both"/>
        <w:rPr>
          <w:rFonts w:asciiTheme="minorHAnsi" w:hAnsiTheme="minorHAnsi" w:cstheme="minorHAnsi"/>
          <w:color w:val="000000" w:themeColor="text1"/>
          <w:sz w:val="22"/>
          <w:szCs w:val="22"/>
        </w:rPr>
      </w:pPr>
      <w:proofErr w:type="spellStart"/>
      <w:r w:rsidRPr="00F930F3">
        <w:rPr>
          <w:rFonts w:asciiTheme="minorHAnsi" w:hAnsiTheme="minorHAnsi" w:cstheme="minorHAnsi"/>
          <w:bCs/>
          <w:color w:val="000000" w:themeColor="text1"/>
          <w:sz w:val="22"/>
          <w:szCs w:val="22"/>
        </w:rPr>
        <w:t>Bombona</w:t>
      </w:r>
      <w:proofErr w:type="spellEnd"/>
      <w:r w:rsidRPr="00F930F3">
        <w:rPr>
          <w:rFonts w:asciiTheme="minorHAnsi" w:hAnsiTheme="minorHAnsi" w:cstheme="minorHAnsi"/>
          <w:bCs/>
          <w:color w:val="000000" w:themeColor="text1"/>
          <w:sz w:val="22"/>
          <w:szCs w:val="22"/>
        </w:rPr>
        <w:t xml:space="preserve"> de plástico rígido - capacidade 200 litros; </w:t>
      </w:r>
    </w:p>
    <w:p w:rsidR="00A76A72" w:rsidRPr="00A359FB" w:rsidRDefault="003A6A4E" w:rsidP="00A76A72">
      <w:pPr>
        <w:pStyle w:val="Default"/>
        <w:numPr>
          <w:ilvl w:val="2"/>
          <w:numId w:val="1"/>
        </w:numPr>
        <w:spacing w:line="276" w:lineRule="auto"/>
        <w:ind w:firstLine="0"/>
        <w:jc w:val="both"/>
        <w:rPr>
          <w:rFonts w:asciiTheme="minorHAnsi" w:hAnsiTheme="minorHAnsi" w:cstheme="minorHAnsi"/>
          <w:sz w:val="22"/>
          <w:szCs w:val="22"/>
        </w:rPr>
      </w:pPr>
      <w:r w:rsidRPr="00A359FB">
        <w:rPr>
          <w:rFonts w:asciiTheme="minorHAnsi" w:hAnsiTheme="minorHAnsi" w:cstheme="minorHAnsi"/>
          <w:bCs/>
          <w:color w:val="000000" w:themeColor="text1"/>
          <w:sz w:val="22"/>
          <w:szCs w:val="22"/>
        </w:rPr>
        <w:t>O</w:t>
      </w:r>
      <w:r w:rsidR="0096493D" w:rsidRPr="00A359FB">
        <w:rPr>
          <w:rFonts w:asciiTheme="minorHAnsi" w:hAnsiTheme="minorHAnsi" w:cstheme="minorHAnsi"/>
          <w:bCs/>
          <w:color w:val="000000" w:themeColor="text1"/>
          <w:sz w:val="22"/>
          <w:szCs w:val="22"/>
        </w:rPr>
        <w:t xml:space="preserve"> Saco plástico branco leitoso de lixo hospitalar (resíduos biológicos infectantes) - capacidade de </w:t>
      </w:r>
      <w:r w:rsidR="0033544C" w:rsidRPr="00A359FB">
        <w:rPr>
          <w:rFonts w:asciiTheme="minorHAnsi" w:hAnsiTheme="minorHAnsi" w:cstheme="minorHAnsi"/>
          <w:bCs/>
          <w:color w:val="000000" w:themeColor="text1"/>
          <w:sz w:val="22"/>
          <w:szCs w:val="22"/>
        </w:rPr>
        <w:t>15</w:t>
      </w:r>
      <w:r w:rsidRPr="00A359FB">
        <w:rPr>
          <w:rFonts w:asciiTheme="minorHAnsi" w:hAnsiTheme="minorHAnsi" w:cstheme="minorHAnsi"/>
          <w:bCs/>
          <w:color w:val="000000" w:themeColor="text1"/>
          <w:sz w:val="22"/>
          <w:szCs w:val="22"/>
        </w:rPr>
        <w:t xml:space="preserve"> l</w:t>
      </w:r>
      <w:r w:rsidR="0096493D" w:rsidRPr="00A359FB">
        <w:rPr>
          <w:rFonts w:asciiTheme="minorHAnsi" w:hAnsiTheme="minorHAnsi" w:cstheme="minorHAnsi"/>
          <w:bCs/>
          <w:color w:val="000000" w:themeColor="text1"/>
          <w:sz w:val="22"/>
          <w:szCs w:val="22"/>
        </w:rPr>
        <w:t xml:space="preserve"> e caixas </w:t>
      </w:r>
      <w:r w:rsidR="00527FED" w:rsidRPr="00A359FB">
        <w:rPr>
          <w:rFonts w:asciiTheme="minorHAnsi" w:hAnsiTheme="minorHAnsi" w:cstheme="minorHAnsi"/>
          <w:bCs/>
          <w:color w:val="000000" w:themeColor="text1"/>
          <w:sz w:val="22"/>
          <w:szCs w:val="22"/>
        </w:rPr>
        <w:t xml:space="preserve">para descarte de material </w:t>
      </w:r>
      <w:proofErr w:type="gramStart"/>
      <w:r w:rsidR="00527FED" w:rsidRPr="00A359FB">
        <w:rPr>
          <w:rFonts w:asciiTheme="minorHAnsi" w:hAnsiTheme="minorHAnsi" w:cstheme="minorHAnsi"/>
          <w:bCs/>
          <w:color w:val="000000" w:themeColor="text1"/>
          <w:sz w:val="22"/>
          <w:szCs w:val="22"/>
        </w:rPr>
        <w:t>perfuro</w:t>
      </w:r>
      <w:proofErr w:type="gramEnd"/>
      <w:r w:rsidR="00527FED" w:rsidRPr="00A359FB">
        <w:rPr>
          <w:rFonts w:asciiTheme="minorHAnsi" w:hAnsiTheme="minorHAnsi" w:cstheme="minorHAnsi"/>
          <w:bCs/>
          <w:color w:val="000000" w:themeColor="text1"/>
          <w:sz w:val="22"/>
          <w:szCs w:val="22"/>
        </w:rPr>
        <w:t xml:space="preserve"> cortante serão pagas a contatada de acordo com as informações valores e quantitativos descritos em item próprio na licitação.</w:t>
      </w:r>
    </w:p>
    <w:p w:rsidR="00A76A72" w:rsidRPr="00A359FB" w:rsidRDefault="002C0895" w:rsidP="00A76A72">
      <w:pPr>
        <w:pStyle w:val="Default"/>
        <w:numPr>
          <w:ilvl w:val="2"/>
          <w:numId w:val="1"/>
        </w:numPr>
        <w:spacing w:line="276" w:lineRule="auto"/>
        <w:ind w:firstLine="0"/>
        <w:jc w:val="both"/>
        <w:rPr>
          <w:rFonts w:asciiTheme="minorHAnsi" w:hAnsiTheme="minorHAnsi" w:cstheme="minorHAnsi"/>
          <w:sz w:val="22"/>
          <w:szCs w:val="22"/>
        </w:rPr>
      </w:pPr>
      <w:r w:rsidRPr="00A359FB">
        <w:rPr>
          <w:rFonts w:asciiTheme="minorHAnsi" w:hAnsiTheme="minorHAnsi" w:cstheme="minorHAnsi"/>
          <w:bCs/>
          <w:color w:val="000000" w:themeColor="text1"/>
          <w:sz w:val="22"/>
          <w:szCs w:val="22"/>
        </w:rPr>
        <w:t xml:space="preserve">  </w:t>
      </w:r>
      <w:r w:rsidR="00A76A72" w:rsidRPr="00A359FB">
        <w:rPr>
          <w:rFonts w:asciiTheme="minorHAnsi" w:hAnsiTheme="minorHAnsi" w:cstheme="minorHAnsi"/>
          <w:sz w:val="22"/>
          <w:szCs w:val="22"/>
        </w:rPr>
        <w:t xml:space="preserve">As embalagens dos itens descritos acima devem ser </w:t>
      </w:r>
      <w:proofErr w:type="gramStart"/>
      <w:r w:rsidR="00A76A72" w:rsidRPr="00A359FB">
        <w:rPr>
          <w:rFonts w:asciiTheme="minorHAnsi" w:hAnsiTheme="minorHAnsi" w:cstheme="minorHAnsi"/>
          <w:sz w:val="22"/>
          <w:szCs w:val="22"/>
        </w:rPr>
        <w:t>fornecidos</w:t>
      </w:r>
      <w:proofErr w:type="gramEnd"/>
      <w:r w:rsidR="00A76A72" w:rsidRPr="00A359FB">
        <w:rPr>
          <w:rFonts w:asciiTheme="minorHAnsi" w:hAnsiTheme="minorHAnsi" w:cstheme="minorHAnsi"/>
          <w:sz w:val="22"/>
          <w:szCs w:val="22"/>
        </w:rPr>
        <w:t xml:space="preserve"> pela CONTRATADA quando necessárias para a coleta, sendo estes meramente estimativos, havendo necessidade de outras embalagens e recipientes deverá ser fornecida pela contratada.</w:t>
      </w:r>
    </w:p>
    <w:p w:rsidR="0096493D" w:rsidRPr="00305834" w:rsidRDefault="0096493D" w:rsidP="00A359FB">
      <w:pPr>
        <w:pStyle w:val="Default"/>
        <w:spacing w:line="276" w:lineRule="auto"/>
        <w:ind w:left="993"/>
        <w:jc w:val="both"/>
        <w:rPr>
          <w:rFonts w:asciiTheme="minorHAnsi" w:hAnsiTheme="minorHAnsi" w:cstheme="minorHAnsi"/>
          <w:sz w:val="22"/>
          <w:szCs w:val="22"/>
        </w:rPr>
      </w:pP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 xml:space="preserve">EXECUÇÃO DOS SERVIÇOS E SEU RECEBIMENTO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 execução dos serviços será iniciada em até dez dias da assinatura do contrato, na forma que segue: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provisoriamente no prazo de </w:t>
      </w:r>
      <w:proofErr w:type="gramStart"/>
      <w:r w:rsidRPr="00F930F3">
        <w:rPr>
          <w:rFonts w:asciiTheme="minorHAnsi" w:hAnsiTheme="minorHAnsi" w:cstheme="minorHAnsi"/>
          <w:color w:val="000000"/>
          <w:sz w:val="22"/>
          <w:szCs w:val="22"/>
        </w:rPr>
        <w:t>5</w:t>
      </w:r>
      <w:proofErr w:type="gramEnd"/>
      <w:r w:rsidRPr="00F930F3">
        <w:rPr>
          <w:rFonts w:asciiTheme="minorHAnsi" w:hAnsiTheme="minorHAnsi" w:cstheme="minorHAnsi"/>
          <w:color w:val="000000"/>
          <w:sz w:val="22"/>
          <w:szCs w:val="22"/>
        </w:rPr>
        <w:t xml:space="preserve">(cinco) dias, pelo(a) responsável pelo acompanhamento e fiscalização do contrato, para efeito de posterior verificação de sua conformidade com as especificações constantes neste Termo de Referência e na proposta.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F930F3">
        <w:rPr>
          <w:rFonts w:asciiTheme="minorHAnsi" w:hAnsiTheme="minorHAnsi" w:cstheme="minorHAnsi"/>
          <w:color w:val="000000"/>
          <w:sz w:val="22"/>
          <w:szCs w:val="22"/>
        </w:rPr>
        <w:t>às custas</w:t>
      </w:r>
      <w:proofErr w:type="gramEnd"/>
      <w:r w:rsidRPr="00F930F3">
        <w:rPr>
          <w:rFonts w:asciiTheme="minorHAnsi" w:hAnsiTheme="minorHAnsi" w:cstheme="minorHAnsi"/>
          <w:color w:val="000000"/>
          <w:sz w:val="22"/>
          <w:szCs w:val="22"/>
        </w:rPr>
        <w:t xml:space="preserve"> da Contratada, sem prejuízo da aplicação de penalidades.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Os serviços serão recebidos definitivamente no prazo de 10 (dez) dias, contados do recebimento provisório, após a verificação da qualidade e quantidade do serviço executado e materiais empregados, com a </w:t>
      </w:r>
      <w:proofErr w:type="spellStart"/>
      <w:r w:rsidR="0033544C" w:rsidRPr="00F930F3">
        <w:rPr>
          <w:rFonts w:asciiTheme="minorHAnsi" w:hAnsiTheme="minorHAnsi" w:cstheme="minorHAnsi"/>
          <w:color w:val="000000"/>
          <w:sz w:val="22"/>
          <w:szCs w:val="22"/>
        </w:rPr>
        <w:t>conseqüente</w:t>
      </w:r>
      <w:proofErr w:type="spellEnd"/>
      <w:r w:rsidRPr="00F930F3">
        <w:rPr>
          <w:rFonts w:asciiTheme="minorHAnsi" w:hAnsiTheme="minorHAnsi" w:cstheme="minorHAnsi"/>
          <w:color w:val="000000"/>
          <w:sz w:val="22"/>
          <w:szCs w:val="22"/>
        </w:rPr>
        <w:t xml:space="preserve"> aceitação mediante termo circunstanciado.</w:t>
      </w:r>
    </w:p>
    <w:p w:rsidR="006123A5" w:rsidRPr="00F930F3" w:rsidRDefault="00812D52" w:rsidP="00B75344">
      <w:pPr>
        <w:pStyle w:val="Default"/>
        <w:numPr>
          <w:ilvl w:val="2"/>
          <w:numId w:val="1"/>
        </w:numPr>
        <w:spacing w:line="276" w:lineRule="auto"/>
        <w:ind w:firstLine="0"/>
        <w:jc w:val="both"/>
        <w:rPr>
          <w:rFonts w:asciiTheme="minorHAnsi" w:hAnsiTheme="minorHAnsi" w:cstheme="minorHAnsi"/>
          <w:sz w:val="22"/>
          <w:szCs w:val="22"/>
        </w:rPr>
      </w:pPr>
      <w:r w:rsidRPr="00F930F3">
        <w:rPr>
          <w:rFonts w:asciiTheme="minorHAnsi" w:hAnsiTheme="minorHAnsi" w:cstheme="minorHAnsi"/>
          <w:sz w:val="22"/>
          <w:szCs w:val="22"/>
        </w:rPr>
        <w:t>Na hipótese de a verificação a que se refere o subitem anterior não ser procedida dentro do prazo fixado, reputar-se-á como realizada, consumando-se o recebimento definitivo no dia do esgotamento do prazo.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O recebimento provisório ou definitivo do objeto não exclui a responsabilidade da Contratada pelos prejuízos resultantes da incorreta execução do contrat</w:t>
      </w:r>
      <w:r w:rsidR="0033544C" w:rsidRPr="00F930F3">
        <w:rPr>
          <w:rFonts w:asciiTheme="minorHAnsi" w:hAnsiTheme="minorHAnsi" w:cstheme="minorHAnsi"/>
          <w:color w:val="000000"/>
          <w:sz w:val="22"/>
          <w:szCs w:val="22"/>
        </w:rPr>
        <w:t>o.</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lang w:eastAsia="en-US"/>
        </w:rPr>
        <w:lastRenderedPageBreak/>
        <w:t>OBRIGAÇÕES DA CONTRATANTE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Exigir o cumprimento de todas as obrigações assumidas pela Contratada, de acordo com as cláusulas contratuais e os termos de sua proposta;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Notificar a Contratada por escrito da ocorrência de eventuais imperfeições no curso da execução dos serviços, fixando prazo para a sua correção;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bookmarkStart w:id="0" w:name="_GoBack"/>
      <w:bookmarkEnd w:id="0"/>
      <w:r w:rsidRPr="00F930F3">
        <w:rPr>
          <w:rFonts w:asciiTheme="minorHAnsi" w:hAnsiTheme="minorHAnsi" w:cstheme="minorHAnsi"/>
          <w:color w:val="000000"/>
          <w:sz w:val="22"/>
          <w:szCs w:val="22"/>
        </w:rPr>
        <w:t>Pagar à Contratada o valor resultante da prestação do serviço, no prazo e condições estabelecidas no Edital e seus anexos;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Efetuar as retenções tributárias devidas sobre o valor da Nota Fiscal/</w:t>
      </w:r>
      <w:proofErr w:type="gramStart"/>
      <w:r w:rsidRPr="00F930F3">
        <w:rPr>
          <w:rFonts w:asciiTheme="minorHAnsi" w:hAnsiTheme="minorHAnsi" w:cstheme="minorHAnsi"/>
          <w:color w:val="000000"/>
          <w:sz w:val="22"/>
          <w:szCs w:val="22"/>
        </w:rPr>
        <w:t>Fatura fornecida</w:t>
      </w:r>
      <w:proofErr w:type="gramEnd"/>
      <w:r w:rsidRPr="00F930F3">
        <w:rPr>
          <w:rFonts w:asciiTheme="minorHAnsi" w:hAnsiTheme="minorHAnsi" w:cstheme="minorHAnsi"/>
          <w:color w:val="000000"/>
          <w:sz w:val="22"/>
          <w:szCs w:val="22"/>
        </w:rPr>
        <w:t xml:space="preserve"> pela contratada, em conformidade com o art. 36, §8º da IN SLTI/MPOG N. 02/2008.</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 xml:space="preserve">A Administração realizará pesquisa de preços periodicamente, em prazo não superior a 180 (cento e oitenta) dias, a fim de verificar a </w:t>
      </w:r>
      <w:proofErr w:type="spellStart"/>
      <w:r w:rsidRPr="00F930F3">
        <w:rPr>
          <w:rFonts w:asciiTheme="minorHAnsi" w:hAnsiTheme="minorHAnsi" w:cstheme="minorHAnsi"/>
          <w:color w:val="000000"/>
          <w:sz w:val="22"/>
          <w:szCs w:val="22"/>
        </w:rPr>
        <w:t>vantajosidade</w:t>
      </w:r>
      <w:proofErr w:type="spellEnd"/>
      <w:r w:rsidRPr="00F930F3">
        <w:rPr>
          <w:rFonts w:asciiTheme="minorHAnsi" w:hAnsiTheme="minorHAnsi" w:cstheme="minorHAnsi"/>
          <w:color w:val="000000"/>
          <w:sz w:val="22"/>
          <w:szCs w:val="22"/>
        </w:rPr>
        <w:t xml:space="preserve"> dos preços registrados em Ata.</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t>OBRIGAÇÕES DA CONTRATADA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Responsabilizar-se pelos vícios e danos decorrentes da execução do objeto, de acordo com os artigos 14 e 17 a 27, do Código de Defesa do Consumidor (Lei nº 8.078, de 1990), ficando a Contratante autorizada a des</w:t>
      </w:r>
      <w:r w:rsidR="0033544C" w:rsidRPr="00F930F3">
        <w:rPr>
          <w:rFonts w:asciiTheme="minorHAnsi" w:hAnsiTheme="minorHAnsi" w:cstheme="minorHAnsi"/>
          <w:color w:val="000000"/>
          <w:sz w:val="22"/>
          <w:szCs w:val="22"/>
        </w:rPr>
        <w:t>contar da garantia, caso exigido</w:t>
      </w:r>
      <w:r w:rsidRPr="00F930F3">
        <w:rPr>
          <w:rFonts w:asciiTheme="minorHAnsi" w:hAnsiTheme="minorHAnsi" w:cstheme="minorHAnsi"/>
          <w:color w:val="000000"/>
          <w:sz w:val="22"/>
          <w:szCs w:val="22"/>
        </w:rPr>
        <w:t xml:space="preserve"> no edital, ou dos pagamentos devidos à Contratada, o valor correspondente aos danos sofridos;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Utilizar empregados habilitados e com conhecimentos básicos dos serviços a serem executados, em conformidade com as normas e determinações em vigor;</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Apresentar os empregados devidamente uniformizados e identificados por meio de crachá, além de provê-los com os Equipamentos de Proteção Individual - EPI, quando for o caso;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Apresentar à Contratante, quando for o caso, a relação nominal dos empregados que adentrarão o órgão para a execução do serviço;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lastRenderedPageBreak/>
        <w:t>Responsabilizar-se por todas as obrigações trabalhistas, sociais, previdenciárias, tributárias e as demais previstas na legislação específica, cuja inadimplência não transfere responsabilidade à Contratante;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Instruir seus empregados quanto à necessidade de acatar as normas internas da Administração;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6123A5" w:rsidRPr="00F930F3" w:rsidRDefault="00812D52" w:rsidP="00054B36">
      <w:pPr>
        <w:pStyle w:val="Default"/>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Fornecer para seus trabalhadores e promover a pronta reposição, sempre que se fizer necessário, os Equipamentos de Proteção Individual (EPIs) e Equipamentos de Proteção Coletiva (</w:t>
      </w:r>
      <w:proofErr w:type="spellStart"/>
      <w:r w:rsidRPr="00F930F3">
        <w:rPr>
          <w:rFonts w:asciiTheme="minorHAnsi" w:hAnsiTheme="minorHAnsi" w:cstheme="minorHAnsi"/>
          <w:sz w:val="22"/>
          <w:szCs w:val="22"/>
        </w:rPr>
        <w:t>EPCs</w:t>
      </w:r>
      <w:proofErr w:type="spellEnd"/>
      <w:r w:rsidRPr="00F930F3">
        <w:rPr>
          <w:rFonts w:asciiTheme="minorHAnsi" w:hAnsiTheme="minorHAnsi" w:cstheme="minorHAnsi"/>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Relatar à Contratante toda e qualquer irregularidade verificada no decorrer da prestação dos serviços;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Manter durante toda a vigência do contrato, em compatibilidade com as obrigações assumidas, todas as condições de habilitação e qualificação exigidas na licitação;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color w:val="000000"/>
          <w:sz w:val="22"/>
          <w:szCs w:val="22"/>
        </w:rPr>
        <w:t>Guardar sigilo sobre todas as informações obtidas em decorrência do cumprimento do contrato;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rPr>
        <w:t xml:space="preserve">A empresa CONTRATADA </w:t>
      </w:r>
      <w:r w:rsidRPr="00F930F3">
        <w:rPr>
          <w:rFonts w:asciiTheme="minorHAnsi" w:hAnsiTheme="minorHAnsi" w:cstheme="minorHAnsi"/>
          <w:sz w:val="22"/>
          <w:szCs w:val="22"/>
        </w:rPr>
        <w:t xml:space="preserve">é responsável pela correta e adequada destinação final dos resíduos coletados, devendo a mesma </w:t>
      </w:r>
      <w:proofErr w:type="gramStart"/>
      <w:r w:rsidRPr="00F930F3">
        <w:rPr>
          <w:rFonts w:asciiTheme="minorHAnsi" w:hAnsiTheme="minorHAnsi" w:cstheme="minorHAnsi"/>
          <w:sz w:val="22"/>
          <w:szCs w:val="22"/>
        </w:rPr>
        <w:t>comprovar</w:t>
      </w:r>
      <w:proofErr w:type="gramEnd"/>
      <w:r w:rsidRPr="00F930F3">
        <w:rPr>
          <w:rFonts w:asciiTheme="minorHAnsi" w:hAnsiTheme="minorHAnsi" w:cstheme="minorHAnsi"/>
          <w:sz w:val="22"/>
          <w:szCs w:val="22"/>
        </w:rPr>
        <w:t xml:space="preserve"> por meio de certificado de destinação final dos resíduos reconhecido pelos órgãos ambientais e conforme a legislação vigente. </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rPr>
      </w:pPr>
      <w:r w:rsidRPr="00F930F3">
        <w:rPr>
          <w:rFonts w:asciiTheme="minorHAnsi" w:hAnsiTheme="minorHAnsi" w:cstheme="minorHAnsi"/>
          <w:sz w:val="22"/>
          <w:szCs w:val="22"/>
        </w:rPr>
        <w:t xml:space="preserve">A empresa CONTRATADA deverá fornecer </w:t>
      </w:r>
      <w:r w:rsidR="00A313A7" w:rsidRPr="00F930F3">
        <w:rPr>
          <w:rFonts w:asciiTheme="minorHAnsi" w:hAnsiTheme="minorHAnsi" w:cstheme="minorHAnsi"/>
          <w:sz w:val="22"/>
          <w:szCs w:val="22"/>
        </w:rPr>
        <w:t>a</w:t>
      </w:r>
      <w:r w:rsidRPr="00F930F3">
        <w:rPr>
          <w:rFonts w:asciiTheme="minorHAnsi" w:hAnsiTheme="minorHAnsi" w:cstheme="minorHAnsi"/>
          <w:sz w:val="22"/>
          <w:szCs w:val="22"/>
        </w:rPr>
        <w:t xml:space="preserve">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w:t>
      </w:r>
      <w:r w:rsidRPr="00F930F3">
        <w:rPr>
          <w:rFonts w:asciiTheme="minorHAnsi" w:hAnsiTheme="minorHAnsi" w:cstheme="minorHAnsi"/>
          <w:sz w:val="22"/>
          <w:szCs w:val="22"/>
        </w:rPr>
        <w:lastRenderedPageBreak/>
        <w:t xml:space="preserve">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6123A5" w:rsidRPr="00F930F3" w:rsidRDefault="00812D52" w:rsidP="00054B36">
      <w:pPr>
        <w:pStyle w:val="Default"/>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Cumprir as normas gerais: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1183 e NBR 12235 da ABNT – Armazenamento de Resíduos Sólidos;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1264 e NBR 11174 da ABNT – Armazenamento de </w:t>
      </w:r>
      <w:proofErr w:type="gramStart"/>
      <w:r w:rsidRPr="00F930F3">
        <w:rPr>
          <w:rFonts w:asciiTheme="minorHAnsi" w:hAnsiTheme="minorHAnsi" w:cstheme="minorHAnsi"/>
          <w:sz w:val="22"/>
          <w:szCs w:val="22"/>
        </w:rPr>
        <w:t>Resíduos Sólidos Classe</w:t>
      </w:r>
      <w:proofErr w:type="gramEnd"/>
      <w:r w:rsidRPr="00F930F3">
        <w:rPr>
          <w:rFonts w:asciiTheme="minorHAnsi" w:hAnsiTheme="minorHAnsi" w:cstheme="minorHAnsi"/>
          <w:sz w:val="22"/>
          <w:szCs w:val="22"/>
        </w:rPr>
        <w:t xml:space="preserve"> II A e II B;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7500 – Símbolos de Risco e Manuseio para Transporte e Armazenagem de Materiais.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Cumprir as normas gerais de transporte: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13221 – Transporte Terrestre de Resíduos;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14619 – Transporte Terrestre de Produtos Perigosos – Incompatibilidade química;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7501 - Transporte Terrestre de Produtos Perigosos – Terminologia; </w:t>
      </w:r>
    </w:p>
    <w:p w:rsidR="006123A5" w:rsidRPr="00F930F3" w:rsidRDefault="00812D52" w:rsidP="00054B36">
      <w:pPr>
        <w:pStyle w:val="Default"/>
        <w:numPr>
          <w:ilvl w:val="2"/>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NBR 7503 – Ficha de emergência e envelope para o transporte terrestre de produtos perigosos; </w:t>
      </w:r>
    </w:p>
    <w:p w:rsidR="006123A5" w:rsidRPr="00F930F3" w:rsidRDefault="00812D52" w:rsidP="00054B36">
      <w:pPr>
        <w:numPr>
          <w:ilvl w:val="2"/>
          <w:numId w:val="1"/>
        </w:numPr>
        <w:spacing w:before="120" w:after="120" w:line="276" w:lineRule="auto"/>
        <w:ind w:left="993" w:firstLine="0"/>
        <w:jc w:val="both"/>
        <w:rPr>
          <w:rFonts w:asciiTheme="minorHAnsi" w:hAnsiTheme="minorHAnsi" w:cstheme="minorHAnsi"/>
          <w:sz w:val="22"/>
          <w:szCs w:val="22"/>
        </w:rPr>
      </w:pPr>
      <w:r w:rsidRPr="00F930F3">
        <w:rPr>
          <w:rFonts w:asciiTheme="minorHAnsi" w:hAnsiTheme="minorHAnsi" w:cstheme="minorHAnsi"/>
          <w:sz w:val="22"/>
          <w:szCs w:val="22"/>
        </w:rPr>
        <w:t>NBR 9735 – Conjunto de equipamentos para emergência no transporte terrestre de produtos perigosos.</w:t>
      </w:r>
    </w:p>
    <w:p w:rsidR="00471FAD" w:rsidRPr="00F930F3" w:rsidRDefault="00471FAD" w:rsidP="00054B36">
      <w:pPr>
        <w:numPr>
          <w:ilvl w:val="2"/>
          <w:numId w:val="1"/>
        </w:numPr>
        <w:spacing w:before="120" w:after="120" w:line="276" w:lineRule="auto"/>
        <w:ind w:left="993" w:firstLine="0"/>
        <w:jc w:val="both"/>
        <w:rPr>
          <w:rFonts w:asciiTheme="minorHAnsi" w:hAnsiTheme="minorHAnsi" w:cstheme="minorHAnsi"/>
          <w:sz w:val="22"/>
          <w:szCs w:val="22"/>
        </w:rPr>
      </w:pPr>
      <w:r w:rsidRPr="00F930F3">
        <w:rPr>
          <w:rFonts w:asciiTheme="minorHAnsi" w:hAnsiTheme="minorHAnsi" w:cstheme="minorHAnsi"/>
          <w:sz w:val="22"/>
          <w:szCs w:val="22"/>
        </w:rPr>
        <w:t>NBR 12809 - Manuseio de resíduos de serviços de saúde;</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8286 - Emprego da simbologia para o transporte rodoviário para produtos perigosos</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9190 - Sacos plásticos para acondicionamento de lixo;</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Classificação NBR 12807-Resíduos de serviço de saúde- Terminologia;</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12810 – Coleta de Resíduos de Saúde;</w:t>
      </w:r>
    </w:p>
    <w:p w:rsidR="00471FAD" w:rsidRPr="00F930F3" w:rsidRDefault="00471FAD" w:rsidP="00054B36">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NBR 13853 – Coletores para resíduos de saúde perfuro Cortantes;</w:t>
      </w:r>
    </w:p>
    <w:p w:rsidR="006123A5" w:rsidRPr="00F930F3" w:rsidRDefault="00812D52" w:rsidP="00054B36">
      <w:pPr>
        <w:pStyle w:val="Default"/>
        <w:widowControl/>
        <w:numPr>
          <w:ilvl w:val="1"/>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6123A5" w:rsidRPr="00F930F3" w:rsidRDefault="00812D52" w:rsidP="00054B36">
      <w:pPr>
        <w:pStyle w:val="Default"/>
        <w:numPr>
          <w:ilvl w:val="1"/>
          <w:numId w:val="1"/>
        </w:num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6123A5" w:rsidRPr="00F930F3" w:rsidRDefault="00812D52" w:rsidP="00054B36">
      <w:pPr>
        <w:numPr>
          <w:ilvl w:val="1"/>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Os funcionários da empresa contratada quando da coleta, deverão cumprir todas as</w:t>
      </w:r>
      <w:r w:rsidR="0033544C" w:rsidRPr="00F930F3">
        <w:rPr>
          <w:rFonts w:asciiTheme="minorHAnsi" w:hAnsiTheme="minorHAnsi" w:cstheme="minorHAnsi"/>
          <w:sz w:val="22"/>
          <w:szCs w:val="22"/>
        </w:rPr>
        <w:t xml:space="preserve"> normas internas da Contratante</w:t>
      </w:r>
      <w:r w:rsidRPr="00F930F3">
        <w:rPr>
          <w:rFonts w:asciiTheme="minorHAnsi" w:hAnsiTheme="minorHAnsi" w:cstheme="minorHAnsi"/>
          <w:sz w:val="22"/>
          <w:szCs w:val="22"/>
        </w:rPr>
        <w:t xml:space="preserve">. </w:t>
      </w:r>
    </w:p>
    <w:p w:rsidR="006123A5" w:rsidRPr="00F930F3" w:rsidRDefault="00812D52" w:rsidP="00054B36">
      <w:pPr>
        <w:numPr>
          <w:ilvl w:val="1"/>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lastRenderedPageBreak/>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A02355" w:rsidRPr="00BC6A98" w:rsidRDefault="00543F54" w:rsidP="00A02355">
      <w:pPr>
        <w:pStyle w:val="Nivel1"/>
        <w:numPr>
          <w:ilvl w:val="0"/>
          <w:numId w:val="1"/>
        </w:numPr>
        <w:ind w:left="357" w:hanging="357"/>
        <w:rPr>
          <w:rFonts w:asciiTheme="minorHAnsi" w:hAnsiTheme="minorHAnsi" w:cstheme="minorHAnsi"/>
          <w:sz w:val="22"/>
          <w:szCs w:val="22"/>
        </w:rPr>
      </w:pPr>
      <w:r w:rsidRPr="00BC6A98">
        <w:rPr>
          <w:rFonts w:asciiTheme="minorHAnsi" w:hAnsiTheme="minorHAnsi" w:cstheme="minorHAnsi"/>
          <w:sz w:val="22"/>
          <w:szCs w:val="22"/>
        </w:rPr>
        <w:t xml:space="preserve">DA QUALIFICAÇÃO TÉCNICA </w:t>
      </w:r>
    </w:p>
    <w:p w:rsidR="0033544C" w:rsidRPr="00F930F3" w:rsidRDefault="00A02355" w:rsidP="0033544C">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A (as) empresa (as) vencedora (as) deverá comprovar qualificação técnica por meio de: </w:t>
      </w:r>
    </w:p>
    <w:p w:rsidR="00A02355" w:rsidRPr="00F930F3" w:rsidRDefault="00A02355" w:rsidP="00543F54">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Licenças de Operação (LO) expedidas pelo órgão competente, que contemple a coleta e transporte de resíduos contidos neste termo de referência em nome da licitante</w:t>
      </w:r>
      <w:r w:rsidR="003A6A4E" w:rsidRPr="00F930F3">
        <w:rPr>
          <w:rFonts w:asciiTheme="minorHAnsi" w:hAnsiTheme="minorHAnsi" w:cstheme="minorHAnsi"/>
          <w:sz w:val="22"/>
          <w:szCs w:val="22"/>
        </w:rPr>
        <w:t>.</w:t>
      </w:r>
    </w:p>
    <w:p w:rsidR="00A02355" w:rsidRPr="00F930F3" w:rsidRDefault="00A02355" w:rsidP="00543F54">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Licenças de Operação (LO) expedidas pelo órgão competente, que contemple o tratamento de resíduos contidos neste termo de referência; </w:t>
      </w:r>
    </w:p>
    <w:p w:rsidR="00A02355" w:rsidRDefault="00A02355" w:rsidP="00543F54">
      <w:pPr>
        <w:numPr>
          <w:ilvl w:val="2"/>
          <w:numId w:val="1"/>
        </w:numPr>
        <w:spacing w:before="120" w:after="120" w:line="276" w:lineRule="auto"/>
        <w:jc w:val="both"/>
        <w:rPr>
          <w:rFonts w:asciiTheme="minorHAnsi" w:hAnsiTheme="minorHAnsi" w:cstheme="minorHAnsi"/>
          <w:sz w:val="22"/>
          <w:szCs w:val="22"/>
        </w:rPr>
      </w:pPr>
      <w:r w:rsidRPr="00F930F3">
        <w:rPr>
          <w:rFonts w:asciiTheme="minorHAnsi" w:hAnsiTheme="minorHAnsi" w:cstheme="minorHAnsi"/>
          <w:sz w:val="22"/>
          <w:szCs w:val="22"/>
        </w:rPr>
        <w:t xml:space="preserve">Certificado de regularização ambiental concedida pelo IBAMA; </w:t>
      </w:r>
    </w:p>
    <w:p w:rsidR="00922140" w:rsidRPr="00BC6A98" w:rsidRDefault="00922140" w:rsidP="00922140">
      <w:pPr>
        <w:pStyle w:val="PargrafodaLista"/>
        <w:numPr>
          <w:ilvl w:val="3"/>
          <w:numId w:val="1"/>
        </w:numPr>
        <w:spacing w:before="120" w:after="120" w:line="276" w:lineRule="auto"/>
        <w:jc w:val="both"/>
        <w:rPr>
          <w:rFonts w:asciiTheme="minorHAnsi" w:hAnsiTheme="minorHAnsi" w:cs="Arial"/>
          <w:bCs/>
          <w:color w:val="000000"/>
          <w:sz w:val="22"/>
          <w:szCs w:val="22"/>
        </w:rPr>
      </w:pPr>
      <w:r w:rsidRPr="00BC6A98">
        <w:rPr>
          <w:rFonts w:asciiTheme="minorHAnsi" w:hAnsiTheme="minorHAnsi" w:cs="Arial"/>
          <w:bCs/>
          <w:color w:val="000000"/>
          <w:sz w:val="22"/>
          <w:szCs w:val="22"/>
        </w:rPr>
        <w:t>Comprovante de inscrição ou registro na entidade profissional competente – CRQ/CREA;</w:t>
      </w:r>
    </w:p>
    <w:p w:rsidR="00922140" w:rsidRPr="00BC6A98" w:rsidRDefault="00922140" w:rsidP="00922140">
      <w:pPr>
        <w:pStyle w:val="PargrafodaLista"/>
        <w:numPr>
          <w:ilvl w:val="3"/>
          <w:numId w:val="1"/>
        </w:numPr>
        <w:spacing w:before="120" w:after="120" w:line="276" w:lineRule="auto"/>
        <w:jc w:val="both"/>
        <w:rPr>
          <w:rFonts w:asciiTheme="minorHAnsi" w:hAnsiTheme="minorHAnsi" w:cs="Arial"/>
          <w:bCs/>
          <w:color w:val="000000"/>
          <w:sz w:val="22"/>
          <w:szCs w:val="22"/>
        </w:rPr>
      </w:pPr>
      <w:r w:rsidRPr="00BC6A98">
        <w:rPr>
          <w:rFonts w:asciiTheme="minorHAnsi" w:hAnsiTheme="minorHAnsi" w:cs="Arial"/>
          <w:bCs/>
          <w:color w:val="000000"/>
          <w:sz w:val="22"/>
          <w:szCs w:val="22"/>
        </w:rPr>
        <w:t>Comprovação de que possui em seu quadro de funcionários profissional responsável pela empresa inscrito na entidade profissional competente (CRQ/CREA) e possuidor de anotação de responsabilidade técnica no tocante aos serviços objeto desta licitação;</w:t>
      </w:r>
    </w:p>
    <w:p w:rsidR="00A02355" w:rsidRPr="00F930F3" w:rsidRDefault="00543F54" w:rsidP="00543F54">
      <w:pPr>
        <w:numPr>
          <w:ilvl w:val="1"/>
          <w:numId w:val="1"/>
        </w:numPr>
        <w:spacing w:before="120" w:after="120" w:line="276" w:lineRule="auto"/>
        <w:ind w:left="425" w:firstLine="0"/>
        <w:jc w:val="both"/>
        <w:rPr>
          <w:rFonts w:asciiTheme="minorHAnsi" w:hAnsiTheme="minorHAnsi" w:cstheme="minorHAnsi"/>
          <w:sz w:val="22"/>
          <w:szCs w:val="22"/>
          <w:lang w:eastAsia="en-US"/>
        </w:rPr>
      </w:pPr>
      <w:r w:rsidRPr="00F930F3">
        <w:rPr>
          <w:rFonts w:asciiTheme="minorHAnsi" w:hAnsiTheme="minorHAnsi" w:cstheme="minorHAnsi"/>
          <w:sz w:val="22"/>
          <w:szCs w:val="22"/>
          <w:lang w:eastAsia="en-US"/>
        </w:rPr>
        <w:t>Outras certidões ou licenç</w:t>
      </w:r>
      <w:r w:rsidR="003A6A4E" w:rsidRPr="00F930F3">
        <w:rPr>
          <w:rFonts w:asciiTheme="minorHAnsi" w:hAnsiTheme="minorHAnsi" w:cstheme="minorHAnsi"/>
          <w:sz w:val="22"/>
          <w:szCs w:val="22"/>
          <w:lang w:eastAsia="en-US"/>
        </w:rPr>
        <w:t xml:space="preserve">as obrigatórias para a correta </w:t>
      </w:r>
      <w:r w:rsidRPr="00F930F3">
        <w:rPr>
          <w:rFonts w:asciiTheme="minorHAnsi" w:hAnsiTheme="minorHAnsi" w:cstheme="minorHAnsi"/>
          <w:sz w:val="22"/>
          <w:szCs w:val="22"/>
          <w:lang w:eastAsia="en-US"/>
        </w:rPr>
        <w:t>prática do serviço solicitado neste termo de referência.</w:t>
      </w:r>
    </w:p>
    <w:p w:rsidR="00A76A72" w:rsidRDefault="00812D52" w:rsidP="00A76A72">
      <w:pPr>
        <w:pStyle w:val="Nivel1"/>
        <w:numPr>
          <w:ilvl w:val="0"/>
          <w:numId w:val="1"/>
        </w:numPr>
        <w:ind w:left="357" w:hanging="357"/>
        <w:rPr>
          <w:rFonts w:asciiTheme="minorHAnsi" w:hAnsiTheme="minorHAnsi" w:cstheme="minorHAnsi"/>
          <w:sz w:val="22"/>
          <w:szCs w:val="22"/>
        </w:rPr>
      </w:pPr>
      <w:r w:rsidRPr="00BC6A98">
        <w:rPr>
          <w:rFonts w:asciiTheme="minorHAnsi" w:hAnsiTheme="minorHAnsi" w:cstheme="minorHAnsi"/>
          <w:sz w:val="22"/>
          <w:szCs w:val="22"/>
        </w:rPr>
        <w:t>DA SUBCONTRATAÇÃO</w:t>
      </w:r>
      <w:r w:rsidR="00BC6A98">
        <w:rPr>
          <w:rFonts w:asciiTheme="minorHAnsi" w:hAnsiTheme="minorHAnsi" w:cstheme="minorHAnsi"/>
          <w:sz w:val="22"/>
          <w:szCs w:val="22"/>
        </w:rPr>
        <w:t xml:space="preserve"> </w:t>
      </w:r>
    </w:p>
    <w:p w:rsidR="004C1E8E" w:rsidRPr="004C1E8E" w:rsidRDefault="00A76A72" w:rsidP="004C1E8E">
      <w:pPr>
        <w:pStyle w:val="Nivel1"/>
        <w:numPr>
          <w:ilvl w:val="1"/>
          <w:numId w:val="1"/>
        </w:numPr>
        <w:rPr>
          <w:rFonts w:asciiTheme="minorHAnsi" w:hAnsiTheme="minorHAnsi" w:cstheme="minorHAnsi"/>
          <w:b w:val="0"/>
          <w:color w:val="auto"/>
          <w:sz w:val="22"/>
          <w:szCs w:val="22"/>
        </w:rPr>
      </w:pPr>
      <w:r w:rsidRPr="004C1E8E">
        <w:rPr>
          <w:rFonts w:asciiTheme="minorHAnsi" w:hAnsiTheme="minorHAnsi"/>
          <w:b w:val="0"/>
          <w:color w:val="auto"/>
          <w:sz w:val="22"/>
          <w:szCs w:val="22"/>
        </w:rPr>
        <w:t xml:space="preserve">É permitida a subcontratação parcial do objeto entre os limites mínimo e máximo de 10% e </w:t>
      </w:r>
      <w:r w:rsidR="004C1E8E">
        <w:rPr>
          <w:rFonts w:asciiTheme="minorHAnsi" w:hAnsiTheme="minorHAnsi"/>
          <w:b w:val="0"/>
          <w:color w:val="auto"/>
          <w:sz w:val="22"/>
          <w:szCs w:val="22"/>
        </w:rPr>
        <w:t>3</w:t>
      </w:r>
      <w:r w:rsidRPr="004C1E8E">
        <w:rPr>
          <w:rFonts w:asciiTheme="minorHAnsi" w:hAnsiTheme="minorHAnsi"/>
          <w:b w:val="0"/>
          <w:color w:val="auto"/>
          <w:sz w:val="22"/>
          <w:szCs w:val="22"/>
        </w:rPr>
        <w:t>0%, respectivamente, do valor total do contrato, nas seguintes condições:</w:t>
      </w:r>
    </w:p>
    <w:p w:rsidR="004C1E8E"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r w:rsidRPr="004C1E8E">
        <w:rPr>
          <w:rFonts w:asciiTheme="minorHAnsi" w:hAnsiTheme="minorHAnsi" w:cstheme="minorHAnsi"/>
          <w:color w:val="auto"/>
          <w:sz w:val="22"/>
          <w:szCs w:val="22"/>
        </w:rPr>
        <w:t>É vedada a sub-rogação completa ou da parcela principal da obrigação.</w:t>
      </w:r>
    </w:p>
    <w:p w:rsidR="00A76A72"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r w:rsidRPr="004C1E8E">
        <w:rPr>
          <w:rFonts w:asciiTheme="minorHAnsi" w:hAnsiTheme="minorHAnsi" w:cstheme="minorHAnsi"/>
          <w:color w:val="auto"/>
          <w:sz w:val="22"/>
          <w:szCs w:val="22"/>
        </w:rPr>
        <w:t>A COLETA e TRANSPORTE não poderão ser subcontratados, exceto nos casos em que haja necessidade de licenciamento para produtos químicos, que exijam controle junto à Polícia Federal</w:t>
      </w:r>
      <w:r w:rsidRPr="004C1E8E">
        <w:rPr>
          <w:rFonts w:asciiTheme="minorHAnsi" w:hAnsiTheme="minorHAnsi" w:cs="Times New Roman"/>
          <w:color w:val="auto"/>
          <w:sz w:val="22"/>
          <w:szCs w:val="22"/>
          <w:lang w:eastAsia="en-US"/>
        </w:rPr>
        <w:t>.</w:t>
      </w:r>
    </w:p>
    <w:p w:rsidR="00A76A72" w:rsidRPr="004C1E8E" w:rsidRDefault="00A76A72" w:rsidP="004C1E8E">
      <w:pPr>
        <w:pStyle w:val="Nivel1"/>
        <w:numPr>
          <w:ilvl w:val="1"/>
          <w:numId w:val="1"/>
        </w:numPr>
        <w:rPr>
          <w:rFonts w:asciiTheme="minorHAnsi" w:hAnsiTheme="minorHAnsi"/>
          <w:b w:val="0"/>
          <w:color w:val="auto"/>
          <w:sz w:val="22"/>
          <w:szCs w:val="22"/>
        </w:rPr>
      </w:pPr>
      <w:r w:rsidRPr="004C1E8E">
        <w:rPr>
          <w:rFonts w:asciiTheme="minorHAnsi" w:hAnsiTheme="minorHAnsi"/>
          <w:b w:val="0"/>
          <w:color w:val="auto"/>
          <w:sz w:val="22"/>
          <w:szCs w:val="22"/>
          <w:lang w:eastAsia="en-US"/>
        </w:rPr>
        <w:lastRenderedPageBreak/>
        <w:t xml:space="preserve">As microempresas e/ou empresas de pequeno porte a serem subcontratadas serão </w:t>
      </w:r>
      <w:r w:rsidRPr="004C1E8E">
        <w:rPr>
          <w:rFonts w:asciiTheme="minorHAnsi" w:hAnsiTheme="minorHAnsi"/>
          <w:b w:val="0"/>
          <w:color w:val="auto"/>
          <w:sz w:val="22"/>
          <w:szCs w:val="22"/>
        </w:rPr>
        <w:t xml:space="preserve">indicadas e qualificadas pela </w:t>
      </w:r>
      <w:proofErr w:type="gramStart"/>
      <w:r w:rsidRPr="004C1E8E">
        <w:rPr>
          <w:rFonts w:asciiTheme="minorHAnsi" w:hAnsiTheme="minorHAnsi"/>
          <w:b w:val="0"/>
          <w:color w:val="auto"/>
          <w:sz w:val="22"/>
          <w:szCs w:val="22"/>
        </w:rPr>
        <w:t>licitante melhor classificada juntamente com a descrição dos bens e/ou serviços</w:t>
      </w:r>
      <w:proofErr w:type="gramEnd"/>
      <w:r w:rsidRPr="004C1E8E">
        <w:rPr>
          <w:rFonts w:asciiTheme="minorHAnsi" w:hAnsiTheme="minorHAnsi"/>
          <w:b w:val="0"/>
          <w:color w:val="auto"/>
          <w:sz w:val="22"/>
          <w:szCs w:val="22"/>
        </w:rPr>
        <w:t xml:space="preserve"> a serem por elas fornecidos e seus respectivos valores;</w:t>
      </w:r>
    </w:p>
    <w:p w:rsidR="00A76A72" w:rsidRPr="004C1E8E" w:rsidRDefault="00A76A72" w:rsidP="004C1E8E">
      <w:pPr>
        <w:pStyle w:val="Nivel1"/>
        <w:numPr>
          <w:ilvl w:val="1"/>
          <w:numId w:val="1"/>
        </w:numPr>
        <w:rPr>
          <w:rFonts w:asciiTheme="minorHAnsi" w:hAnsiTheme="minorHAnsi"/>
          <w:b w:val="0"/>
          <w:color w:val="auto"/>
          <w:sz w:val="22"/>
          <w:szCs w:val="22"/>
        </w:rPr>
      </w:pPr>
      <w:r w:rsidRPr="004C1E8E">
        <w:rPr>
          <w:rFonts w:asciiTheme="minorHAnsi" w:hAnsiTheme="minorHAnsi"/>
          <w:b w:val="0"/>
          <w:color w:val="auto"/>
          <w:sz w:val="22"/>
          <w:szCs w:val="22"/>
        </w:rPr>
        <w:t>São obrigações adicionais da contratada, em razão da subcontratação:</w:t>
      </w:r>
    </w:p>
    <w:p w:rsidR="00A76A72"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proofErr w:type="gramStart"/>
      <w:r w:rsidRPr="004C1E8E">
        <w:rPr>
          <w:rFonts w:asciiTheme="minorHAnsi" w:hAnsiTheme="minorHAnsi" w:cs="Arial"/>
          <w:color w:val="auto"/>
          <w:sz w:val="22"/>
          <w:szCs w:val="22"/>
          <w:lang w:eastAsia="en-US"/>
        </w:rPr>
        <w:t>apresentar</w:t>
      </w:r>
      <w:proofErr w:type="gramEnd"/>
      <w:r w:rsidRPr="004C1E8E">
        <w:rPr>
          <w:rFonts w:asciiTheme="minorHAnsi" w:hAnsiTheme="minorHAnsi" w:cs="Arial"/>
          <w:color w:val="auto"/>
          <w:sz w:val="22"/>
          <w:szCs w:val="22"/>
          <w:lang w:eastAsia="en-US"/>
        </w:rPr>
        <w:t xml:space="preserve"> a documentação de regularidade fiscal das microempresas e empresas </w:t>
      </w:r>
      <w:r w:rsidRPr="004C1E8E">
        <w:rPr>
          <w:rFonts w:asciiTheme="minorHAnsi" w:hAnsiTheme="minorHAnsi" w:cstheme="minorHAnsi"/>
          <w:color w:val="auto"/>
          <w:sz w:val="22"/>
          <w:szCs w:val="22"/>
        </w:rPr>
        <w:t>de pequeno porte subcontratadas, sob pena de rescisão, aplicando-se o prazo para regularização previsto no § 1º do art. 4º do Decreto nº 8.538, de 2015;</w:t>
      </w:r>
    </w:p>
    <w:p w:rsidR="00A76A72" w:rsidRPr="004C1E8E" w:rsidRDefault="00A76A72" w:rsidP="004C1E8E">
      <w:pPr>
        <w:numPr>
          <w:ilvl w:val="2"/>
          <w:numId w:val="1"/>
        </w:numPr>
        <w:spacing w:before="120" w:after="120" w:line="276" w:lineRule="auto"/>
        <w:jc w:val="both"/>
        <w:rPr>
          <w:rFonts w:asciiTheme="minorHAnsi" w:hAnsiTheme="minorHAnsi" w:cstheme="minorHAnsi"/>
          <w:color w:val="auto"/>
          <w:sz w:val="22"/>
          <w:szCs w:val="22"/>
        </w:rPr>
      </w:pPr>
      <w:proofErr w:type="gramStart"/>
      <w:r w:rsidRPr="004C1E8E">
        <w:rPr>
          <w:rFonts w:asciiTheme="minorHAnsi" w:hAnsiTheme="minorHAnsi" w:cstheme="minorHAnsi"/>
          <w:color w:val="auto"/>
          <w:sz w:val="22"/>
          <w:szCs w:val="22"/>
        </w:rPr>
        <w:t>substituir</w:t>
      </w:r>
      <w:proofErr w:type="gramEnd"/>
      <w:r w:rsidRPr="004C1E8E">
        <w:rPr>
          <w:rFonts w:asciiTheme="minorHAnsi" w:hAnsiTheme="minorHAnsi" w:cstheme="minorHAnsi"/>
          <w:color w:val="auto"/>
          <w:sz w:val="22"/>
          <w:szCs w:val="22"/>
        </w:rPr>
        <w:t xml:space="preserve"> 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rsidR="00A76A72" w:rsidRPr="004C1E8E" w:rsidRDefault="00A76A72" w:rsidP="004C1E8E">
      <w:pPr>
        <w:pStyle w:val="Nivel1"/>
        <w:numPr>
          <w:ilvl w:val="1"/>
          <w:numId w:val="1"/>
        </w:numPr>
        <w:rPr>
          <w:rFonts w:asciiTheme="minorHAnsi" w:hAnsiTheme="minorHAnsi"/>
          <w:b w:val="0"/>
          <w:color w:val="auto"/>
          <w:sz w:val="22"/>
          <w:szCs w:val="22"/>
        </w:rPr>
      </w:pPr>
      <w:r w:rsidRPr="004C1E8E">
        <w:rPr>
          <w:rFonts w:asciiTheme="minorHAnsi" w:hAnsiTheme="minorHAnsi"/>
          <w:b w:val="0"/>
          <w:color w:val="auto"/>
          <w:sz w:val="22"/>
          <w:szCs w:val="22"/>
        </w:rPr>
        <w:t>Em qualquer hipótese de subcontratação, permanece a responsabilidade integral da Contratada pela perfeita execução contratual, bem como pela padronização, pela compatibilidade, pelo gerenciamento centralizado e pela qualidade da subcontratação, cabendo-lhe realizar a supervisão e coordenação das atividades da subcontratada, bem como responder perante a Contratante pelo rigoroso cumprimento das obrigações contratuais correspondentes ao objeto da subcontratação.</w:t>
      </w:r>
    </w:p>
    <w:p w:rsidR="00A76A72" w:rsidRPr="004C1E8E" w:rsidRDefault="00A76A72" w:rsidP="004C1E8E">
      <w:pPr>
        <w:pStyle w:val="Nivel1"/>
        <w:numPr>
          <w:ilvl w:val="1"/>
          <w:numId w:val="1"/>
        </w:numPr>
        <w:rPr>
          <w:rFonts w:asciiTheme="minorHAnsi" w:hAnsiTheme="minorHAnsi"/>
          <w:b w:val="0"/>
          <w:color w:val="auto"/>
          <w:sz w:val="22"/>
          <w:szCs w:val="22"/>
          <w:lang w:eastAsia="en-US"/>
        </w:rPr>
      </w:pPr>
      <w:r w:rsidRPr="004C1E8E">
        <w:rPr>
          <w:rFonts w:asciiTheme="minorHAnsi" w:hAnsiTheme="minorHAnsi"/>
          <w:b w:val="0"/>
          <w:color w:val="auto"/>
          <w:sz w:val="22"/>
          <w:szCs w:val="22"/>
        </w:rPr>
        <w:t>Não será aplicável a subcontratação quando a licitante for qualificada como microempresa ou empresa de pequeno porte.</w:t>
      </w:r>
    </w:p>
    <w:p w:rsidR="00A76A72" w:rsidRPr="00A76A72" w:rsidRDefault="00A76A72" w:rsidP="00A76A72"/>
    <w:p w:rsidR="006123A5" w:rsidRPr="00F930F3" w:rsidRDefault="00812D52" w:rsidP="00054B36">
      <w:pPr>
        <w:pStyle w:val="Nivel1"/>
        <w:numPr>
          <w:ilvl w:val="0"/>
          <w:numId w:val="1"/>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ALTERAÇÃO SUBJETIVA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lang w:eastAsia="en-US"/>
        </w:rPr>
      </w:pPr>
      <w:r w:rsidRPr="00F930F3">
        <w:rPr>
          <w:rFonts w:asciiTheme="minorHAnsi" w:hAnsiTheme="minorHAnsi" w:cstheme="minorHAnsi"/>
          <w:sz w:val="22"/>
          <w:szCs w:val="22"/>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6123A5" w:rsidRPr="00F930F3" w:rsidRDefault="00812D52" w:rsidP="00054B36">
      <w:pPr>
        <w:pStyle w:val="Nivel1"/>
        <w:numPr>
          <w:ilvl w:val="0"/>
          <w:numId w:val="1"/>
        </w:numPr>
        <w:ind w:left="357" w:hanging="357"/>
        <w:rPr>
          <w:rFonts w:asciiTheme="minorHAnsi" w:hAnsiTheme="minorHAnsi" w:cstheme="minorHAnsi"/>
          <w:sz w:val="22"/>
          <w:szCs w:val="22"/>
          <w:lang w:eastAsia="en-US"/>
        </w:rPr>
      </w:pPr>
      <w:r w:rsidRPr="00F930F3">
        <w:rPr>
          <w:rFonts w:asciiTheme="minorHAnsi" w:hAnsiTheme="minorHAnsi" w:cstheme="minorHAnsi"/>
          <w:sz w:val="22"/>
          <w:szCs w:val="22"/>
          <w:lang w:eastAsia="en-US"/>
        </w:rPr>
        <w:t>CONTROLE E FISCALIZAÇÃO DA EXECUÇÃO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w:t>
      </w:r>
      <w:r w:rsidRPr="00F930F3">
        <w:rPr>
          <w:rFonts w:asciiTheme="minorHAnsi" w:hAnsiTheme="minorHAnsi" w:cstheme="minorHAnsi"/>
          <w:color w:val="000000"/>
          <w:sz w:val="22"/>
          <w:szCs w:val="22"/>
          <w:lang w:eastAsia="en-US"/>
        </w:rPr>
        <w:lastRenderedPageBreak/>
        <w:t xml:space="preserve">representantes da Contratante, especialmente designados, na forma dos </w:t>
      </w:r>
      <w:proofErr w:type="spellStart"/>
      <w:r w:rsidRPr="00F930F3">
        <w:rPr>
          <w:rFonts w:asciiTheme="minorHAnsi" w:hAnsiTheme="minorHAnsi" w:cstheme="minorHAnsi"/>
          <w:color w:val="000000"/>
          <w:sz w:val="22"/>
          <w:szCs w:val="22"/>
          <w:lang w:eastAsia="en-US"/>
        </w:rPr>
        <w:t>arts</w:t>
      </w:r>
      <w:proofErr w:type="spellEnd"/>
      <w:r w:rsidRPr="00F930F3">
        <w:rPr>
          <w:rFonts w:asciiTheme="minorHAnsi" w:hAnsiTheme="minorHAnsi" w:cstheme="minorHAnsi"/>
          <w:color w:val="000000"/>
          <w:sz w:val="22"/>
          <w:szCs w:val="22"/>
          <w:lang w:eastAsia="en-US"/>
        </w:rPr>
        <w:t>. 67 e 73 da Lei nº 8.666, de 1993, e do art. 6º do Decreto nº 2.271, de 1997.</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ter a experiência necessária para o acompanhamento e controle da execução dos serviços e do contrato.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verificação da adequação da prestação do serviço deverá ser realizada com base nos critérios previstos neste Termo de Referência.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O fiscal ou gestor do contrato, ao verificar que houve </w:t>
      </w:r>
      <w:proofErr w:type="spellStart"/>
      <w:r w:rsidRPr="00F930F3">
        <w:rPr>
          <w:rFonts w:asciiTheme="minorHAnsi" w:hAnsiTheme="minorHAnsi" w:cstheme="minorHAnsi"/>
          <w:color w:val="000000"/>
          <w:sz w:val="22"/>
          <w:szCs w:val="22"/>
          <w:lang w:eastAsia="en-US"/>
        </w:rPr>
        <w:t>subdimensionamento</w:t>
      </w:r>
      <w:proofErr w:type="spellEnd"/>
      <w:r w:rsidRPr="00F930F3">
        <w:rPr>
          <w:rFonts w:asciiTheme="minorHAnsi" w:hAnsiTheme="minorHAnsi" w:cstheme="minorHAnsi"/>
          <w:color w:val="000000"/>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F930F3">
        <w:rPr>
          <w:rFonts w:asciiTheme="minorHAnsi" w:hAnsiTheme="minorHAnsi" w:cstheme="minorHAnsi"/>
          <w:color w:val="000000"/>
          <w:sz w:val="22"/>
          <w:szCs w:val="22"/>
          <w:lang w:eastAsia="en-US"/>
        </w:rPr>
        <w:t>marca,</w:t>
      </w:r>
      <w:proofErr w:type="gramEnd"/>
      <w:r w:rsidRPr="00F930F3">
        <w:rPr>
          <w:rFonts w:asciiTheme="minorHAnsi" w:hAnsiTheme="minorHAnsi" w:cstheme="minorHAnsi"/>
          <w:color w:val="000000"/>
          <w:sz w:val="22"/>
          <w:szCs w:val="22"/>
          <w:lang w:eastAsia="en-US"/>
        </w:rPr>
        <w:t xml:space="preserve"> qualidade e forma de uso.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color w:val="000000"/>
          <w:sz w:val="22"/>
          <w:szCs w:val="22"/>
          <w:lang w:eastAsia="en-US"/>
        </w:rPr>
        <w:t>As disposições previstas nesta cláusula não excluem o disposto no Anexo IV (Guia de Fiscalização dos Contratos de Terceirização) da Instrução Normativa SLTI/MPOG nº 02, de 2008, aplicável no que for pertinente à contratação.</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color w:val="000000"/>
          <w:sz w:val="22"/>
          <w:szCs w:val="22"/>
          <w:lang w:eastAsia="en-US"/>
        </w:rPr>
      </w:pPr>
      <w:r w:rsidRPr="00F930F3">
        <w:rPr>
          <w:rFonts w:asciiTheme="minorHAnsi" w:hAnsiTheme="minorHAnsi" w:cstheme="minorHAnsi"/>
          <w:color w:val="000000"/>
          <w:sz w:val="22"/>
          <w:szCs w:val="22"/>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w:t>
      </w:r>
      <w:r w:rsidR="00B33DBD" w:rsidRPr="00F930F3">
        <w:rPr>
          <w:rFonts w:asciiTheme="minorHAnsi" w:hAnsiTheme="minorHAnsi" w:cstheme="minorHAnsi"/>
          <w:color w:val="000000"/>
          <w:sz w:val="22"/>
          <w:szCs w:val="22"/>
          <w:lang w:eastAsia="en-US"/>
        </w:rPr>
        <w:t xml:space="preserve">rência desta, não implica em </w:t>
      </w:r>
      <w:proofErr w:type="spellStart"/>
      <w:proofErr w:type="gramStart"/>
      <w:r w:rsidR="00B33DBD" w:rsidRPr="00F930F3">
        <w:rPr>
          <w:rFonts w:asciiTheme="minorHAnsi" w:hAnsiTheme="minorHAnsi" w:cstheme="minorHAnsi"/>
          <w:color w:val="000000"/>
          <w:sz w:val="22"/>
          <w:szCs w:val="22"/>
          <w:lang w:eastAsia="en-US"/>
        </w:rPr>
        <w:t>co-responsabilidade</w:t>
      </w:r>
      <w:proofErr w:type="spellEnd"/>
      <w:proofErr w:type="gramEnd"/>
      <w:r w:rsidRPr="00F930F3">
        <w:rPr>
          <w:rFonts w:asciiTheme="minorHAnsi" w:hAnsiTheme="minorHAnsi" w:cstheme="minorHAnsi"/>
          <w:color w:val="000000"/>
          <w:sz w:val="22"/>
          <w:szCs w:val="22"/>
          <w:lang w:eastAsia="en-US"/>
        </w:rPr>
        <w:t xml:space="preserve"> da Contratante ou de seus agentes e prepostos, de conformidade com o art. 70 da Lei nº 8.666, de 1993.</w:t>
      </w:r>
    </w:p>
    <w:p w:rsidR="006123A5" w:rsidRPr="00F930F3" w:rsidRDefault="00812D52" w:rsidP="00054B36">
      <w:pPr>
        <w:pStyle w:val="Nivel1"/>
        <w:numPr>
          <w:ilvl w:val="0"/>
          <w:numId w:val="1"/>
        </w:numPr>
        <w:ind w:left="357" w:hanging="357"/>
        <w:rPr>
          <w:rFonts w:asciiTheme="minorHAnsi" w:hAnsiTheme="minorHAnsi" w:cstheme="minorHAnsi"/>
          <w:sz w:val="22"/>
          <w:szCs w:val="22"/>
        </w:rPr>
      </w:pPr>
      <w:r w:rsidRPr="00F930F3">
        <w:rPr>
          <w:rFonts w:asciiTheme="minorHAnsi" w:hAnsiTheme="minorHAnsi" w:cstheme="minorHAnsi"/>
          <w:sz w:val="22"/>
          <w:szCs w:val="22"/>
        </w:rPr>
        <w:lastRenderedPageBreak/>
        <w:t>DAS SANÇÕES ADMINISTRATIVAS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Comete infração administrativa nos termos da Lei nº 8.666, de 1993 e da Lei nº 10.520, de 2002, a Contratada que:</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proofErr w:type="spellStart"/>
      <w:r w:rsidRPr="00F930F3">
        <w:rPr>
          <w:rFonts w:asciiTheme="minorHAnsi" w:hAnsiTheme="minorHAnsi" w:cstheme="minorHAnsi"/>
          <w:sz w:val="22"/>
          <w:szCs w:val="22"/>
        </w:rPr>
        <w:t>I</w:t>
      </w:r>
      <w:r w:rsidR="00812D52" w:rsidRPr="00F930F3">
        <w:rPr>
          <w:rFonts w:asciiTheme="minorHAnsi" w:hAnsiTheme="minorHAnsi" w:cstheme="minorHAnsi"/>
          <w:sz w:val="22"/>
          <w:szCs w:val="22"/>
        </w:rPr>
        <w:t>nexecutar</w:t>
      </w:r>
      <w:proofErr w:type="spellEnd"/>
      <w:r w:rsidR="00812D52" w:rsidRPr="00F930F3">
        <w:rPr>
          <w:rFonts w:asciiTheme="minorHAnsi" w:hAnsiTheme="minorHAnsi" w:cstheme="minorHAnsi"/>
          <w:sz w:val="22"/>
          <w:szCs w:val="22"/>
        </w:rPr>
        <w:t xml:space="preserve"> total ou parcialmente qualquer das obrigações assumidas em decorrência da contratação;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E</w:t>
      </w:r>
      <w:r w:rsidR="00812D52" w:rsidRPr="00F930F3">
        <w:rPr>
          <w:rFonts w:asciiTheme="minorHAnsi" w:hAnsiTheme="minorHAnsi" w:cstheme="minorHAnsi"/>
          <w:sz w:val="22"/>
          <w:szCs w:val="22"/>
        </w:rPr>
        <w:t>nsejar o retardamento da execução do objeto;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F</w:t>
      </w:r>
      <w:r w:rsidR="00812D52" w:rsidRPr="00F930F3">
        <w:rPr>
          <w:rFonts w:asciiTheme="minorHAnsi" w:hAnsiTheme="minorHAnsi" w:cstheme="minorHAnsi"/>
          <w:sz w:val="22"/>
          <w:szCs w:val="22"/>
        </w:rPr>
        <w:t>raudar na execução do contrato;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w:t>
      </w:r>
      <w:r w:rsidR="00812D52" w:rsidRPr="00F930F3">
        <w:rPr>
          <w:rFonts w:asciiTheme="minorHAnsi" w:hAnsiTheme="minorHAnsi" w:cstheme="minorHAnsi"/>
          <w:sz w:val="22"/>
          <w:szCs w:val="22"/>
        </w:rPr>
        <w:t>omportar-se de modo inidôneo;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C</w:t>
      </w:r>
      <w:r w:rsidR="00812D52" w:rsidRPr="00F930F3">
        <w:rPr>
          <w:rFonts w:asciiTheme="minorHAnsi" w:hAnsiTheme="minorHAnsi" w:cstheme="minorHAnsi"/>
          <w:sz w:val="22"/>
          <w:szCs w:val="22"/>
        </w:rPr>
        <w:t>ometer fraude fiscal;</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N</w:t>
      </w:r>
      <w:r w:rsidR="00812D52" w:rsidRPr="00F930F3">
        <w:rPr>
          <w:rFonts w:asciiTheme="minorHAnsi" w:hAnsiTheme="minorHAnsi" w:cstheme="minorHAnsi"/>
          <w:sz w:val="22"/>
          <w:szCs w:val="22"/>
        </w:rPr>
        <w:t>ão mantiver a proposta.</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Contratada que cometer qualquer das infrações discriminadas nos subitens acima ficará sujeita, sem prejuízo da responsabilidade civil e criminal, às seguintes sanções: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A</w:t>
      </w:r>
      <w:r w:rsidR="00812D52" w:rsidRPr="00F930F3">
        <w:rPr>
          <w:rFonts w:asciiTheme="minorHAnsi" w:hAnsiTheme="minorHAnsi" w:cstheme="minorHAnsi"/>
          <w:sz w:val="22"/>
          <w:szCs w:val="22"/>
        </w:rPr>
        <w:t>dvertência por faltas leves, assim entendidas aquelas que não acarretem prejuízos significativos para a Contratante;</w:t>
      </w:r>
    </w:p>
    <w:p w:rsidR="006123A5" w:rsidRPr="00F930F3" w:rsidRDefault="00812D52" w:rsidP="00B75344">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 xml:space="preserve">Multa moratória de 0,33% (zero </w:t>
      </w:r>
      <w:proofErr w:type="gramStart"/>
      <w:r w:rsidRPr="00F930F3">
        <w:rPr>
          <w:rFonts w:asciiTheme="minorHAnsi" w:hAnsiTheme="minorHAnsi" w:cstheme="minorHAnsi"/>
          <w:b/>
          <w:sz w:val="22"/>
          <w:szCs w:val="22"/>
          <w:u w:val="single"/>
        </w:rPr>
        <w:t>virgula</w:t>
      </w:r>
      <w:proofErr w:type="gramEnd"/>
      <w:r w:rsidRPr="00F930F3">
        <w:rPr>
          <w:rFonts w:asciiTheme="minorHAnsi" w:hAnsiTheme="minorHAnsi" w:cstheme="minorHAnsi"/>
          <w:b/>
          <w:sz w:val="22"/>
          <w:szCs w:val="22"/>
          <w:u w:val="single"/>
        </w:rPr>
        <w:t xml:space="preserve"> trinta e três por cento) por dia de atraso injustificado sobre o valor da parcela inadimplida, até o limite de 30 (trinta) dias;</w:t>
      </w:r>
    </w:p>
    <w:p w:rsidR="006123A5" w:rsidRPr="00F930F3" w:rsidRDefault="00812D52" w:rsidP="00B75344">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b/>
          <w:sz w:val="22"/>
          <w:szCs w:val="22"/>
          <w:u w:val="single"/>
        </w:rPr>
        <w:t>Multa compensatória de 10 % (dez por cento) sobre o valor total do contrato, no caso de inexecução total do objeto;</w:t>
      </w:r>
    </w:p>
    <w:p w:rsidR="006123A5" w:rsidRPr="00F930F3" w:rsidRDefault="00B33DBD" w:rsidP="00054B36">
      <w:pPr>
        <w:numPr>
          <w:ilvl w:val="3"/>
          <w:numId w:val="1"/>
        </w:numPr>
        <w:spacing w:before="120" w:after="120" w:line="276" w:lineRule="auto"/>
        <w:ind w:left="1701" w:firstLine="0"/>
        <w:jc w:val="both"/>
        <w:rPr>
          <w:rFonts w:asciiTheme="minorHAnsi" w:hAnsiTheme="minorHAnsi" w:cstheme="minorHAnsi"/>
          <w:sz w:val="22"/>
          <w:szCs w:val="22"/>
        </w:rPr>
      </w:pPr>
      <w:r w:rsidRPr="00F930F3">
        <w:rPr>
          <w:rFonts w:asciiTheme="minorHAnsi" w:hAnsiTheme="minorHAnsi" w:cstheme="minorHAnsi"/>
          <w:sz w:val="22"/>
          <w:szCs w:val="22"/>
        </w:rPr>
        <w:t>E</w:t>
      </w:r>
      <w:r w:rsidR="00812D52" w:rsidRPr="00F930F3">
        <w:rPr>
          <w:rFonts w:asciiTheme="minorHAnsi" w:hAnsiTheme="minorHAnsi" w:cstheme="minorHAnsi"/>
          <w:sz w:val="22"/>
          <w:szCs w:val="22"/>
        </w:rPr>
        <w:t>m caso de inexecução parcial, a multa compensatória, no mesmo percentual do subitem acima, será aplicada de forma proporcional à obrigação inadimplida;</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S</w:t>
      </w:r>
      <w:r w:rsidR="00812D52" w:rsidRPr="00F930F3">
        <w:rPr>
          <w:rFonts w:asciiTheme="minorHAnsi" w:hAnsiTheme="minorHAnsi" w:cstheme="minorHAnsi"/>
          <w:sz w:val="22"/>
          <w:szCs w:val="22"/>
        </w:rPr>
        <w:t>uspensão de licitar e impedimento de contratar com o órgão, entidade ou unidade administrativa pela qual a Administração Pública opera e atua concretamente, pelo prazo de até dois anos;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I</w:t>
      </w:r>
      <w:r w:rsidR="00812D52" w:rsidRPr="00F930F3">
        <w:rPr>
          <w:rFonts w:asciiTheme="minorHAnsi" w:hAnsiTheme="minorHAnsi" w:cstheme="minorHAnsi"/>
          <w:sz w:val="22"/>
          <w:szCs w:val="22"/>
        </w:rPr>
        <w:t xml:space="preserve">mpedimento de licitar e contratar com a União com o </w:t>
      </w:r>
      <w:r w:rsidR="00812D52" w:rsidRPr="00F930F3">
        <w:rPr>
          <w:rFonts w:asciiTheme="minorHAnsi" w:hAnsiTheme="minorHAnsi" w:cstheme="minorHAnsi"/>
          <w:bCs/>
          <w:color w:val="000000"/>
          <w:sz w:val="22"/>
          <w:szCs w:val="22"/>
        </w:rPr>
        <w:t>consequente</w:t>
      </w:r>
      <w:r w:rsidR="00812D52" w:rsidRPr="00F930F3">
        <w:rPr>
          <w:rFonts w:asciiTheme="minorHAnsi" w:hAnsiTheme="minorHAnsi" w:cstheme="minorHAnsi"/>
          <w:sz w:val="22"/>
          <w:szCs w:val="22"/>
        </w:rPr>
        <w:t xml:space="preserve"> descredenciamento no SICAF pelo prazo de até cinco anos;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w:t>
      </w:r>
      <w:r w:rsidR="00812D52" w:rsidRPr="00F930F3">
        <w:rPr>
          <w:rFonts w:asciiTheme="minorHAnsi" w:hAnsiTheme="minorHAnsi" w:cstheme="minorHAnsi"/>
          <w:sz w:val="22"/>
          <w:szCs w:val="22"/>
        </w:rPr>
        <w:t>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6123A5" w:rsidRPr="00F930F3" w:rsidRDefault="00B33DBD"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 xml:space="preserve">Também </w:t>
      </w:r>
      <w:proofErr w:type="gramStart"/>
      <w:r w:rsidRPr="00F930F3">
        <w:rPr>
          <w:rFonts w:asciiTheme="minorHAnsi" w:hAnsiTheme="minorHAnsi" w:cstheme="minorHAnsi"/>
          <w:sz w:val="22"/>
          <w:szCs w:val="22"/>
        </w:rPr>
        <w:t>ficam</w:t>
      </w:r>
      <w:proofErr w:type="gramEnd"/>
      <w:r w:rsidR="00812D52" w:rsidRPr="00F930F3">
        <w:rPr>
          <w:rFonts w:asciiTheme="minorHAnsi" w:hAnsiTheme="minorHAnsi" w:cstheme="minorHAnsi"/>
          <w:sz w:val="22"/>
          <w:szCs w:val="22"/>
        </w:rPr>
        <w:t xml:space="preserve"> sujeitas às penalidades do art. 87, III e IV da Lei nº 8.666, de 1993, a Contratada que:</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lastRenderedPageBreak/>
        <w:t>T</w:t>
      </w:r>
      <w:r w:rsidR="00812D52" w:rsidRPr="00F930F3">
        <w:rPr>
          <w:rFonts w:asciiTheme="minorHAnsi" w:hAnsiTheme="minorHAnsi" w:cstheme="minorHAnsi"/>
          <w:sz w:val="22"/>
          <w:szCs w:val="22"/>
        </w:rPr>
        <w:t>enha sofrido condenação definitiva por praticar, por meio dolosos, fraude fiscal no recolhimento de quaisquer tributos;</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T</w:t>
      </w:r>
      <w:r w:rsidR="00812D52" w:rsidRPr="00F930F3">
        <w:rPr>
          <w:rFonts w:asciiTheme="minorHAnsi" w:hAnsiTheme="minorHAnsi" w:cstheme="minorHAnsi"/>
          <w:sz w:val="22"/>
          <w:szCs w:val="22"/>
        </w:rPr>
        <w:t>enha praticado atos ilícitos visando a frustrar os objetivos da licitação;</w:t>
      </w:r>
    </w:p>
    <w:p w:rsidR="006123A5" w:rsidRPr="00F930F3" w:rsidRDefault="00B33DBD" w:rsidP="00054B36">
      <w:pPr>
        <w:numPr>
          <w:ilvl w:val="2"/>
          <w:numId w:val="1"/>
        </w:numPr>
        <w:spacing w:before="120" w:after="120" w:line="276" w:lineRule="auto"/>
        <w:ind w:left="1134" w:firstLine="0"/>
        <w:jc w:val="both"/>
        <w:rPr>
          <w:rFonts w:asciiTheme="minorHAnsi" w:hAnsiTheme="minorHAnsi" w:cstheme="minorHAnsi"/>
          <w:sz w:val="22"/>
          <w:szCs w:val="22"/>
        </w:rPr>
      </w:pPr>
      <w:r w:rsidRPr="00F930F3">
        <w:rPr>
          <w:rFonts w:asciiTheme="minorHAnsi" w:hAnsiTheme="minorHAnsi" w:cstheme="minorHAnsi"/>
          <w:sz w:val="22"/>
          <w:szCs w:val="22"/>
        </w:rPr>
        <w:t>D</w:t>
      </w:r>
      <w:r w:rsidR="00812D52" w:rsidRPr="00F930F3">
        <w:rPr>
          <w:rFonts w:asciiTheme="minorHAnsi" w:hAnsiTheme="minorHAnsi" w:cstheme="minorHAnsi"/>
          <w:sz w:val="22"/>
          <w:szCs w:val="22"/>
        </w:rPr>
        <w:t>emonstre não possuir idoneidade para contratar com a Administração em virtude de atos ilícitos praticados.</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 autoridade competente, na aplicação das sanções, levará em consideração a gravidade da conduta do infrator, o caráter educativo da pena, bem como o dano causado à Contratante, observado o princípio da proporcionalidade.</w:t>
      </w:r>
    </w:p>
    <w:p w:rsidR="006123A5" w:rsidRPr="00F930F3" w:rsidRDefault="00812D52" w:rsidP="00054B36">
      <w:pPr>
        <w:numPr>
          <w:ilvl w:val="1"/>
          <w:numId w:val="1"/>
        </w:numPr>
        <w:spacing w:before="120" w:after="120" w:line="276" w:lineRule="auto"/>
        <w:ind w:left="425" w:firstLine="0"/>
        <w:jc w:val="both"/>
        <w:rPr>
          <w:rFonts w:asciiTheme="minorHAnsi" w:hAnsiTheme="minorHAnsi" w:cstheme="minorHAnsi"/>
          <w:sz w:val="22"/>
          <w:szCs w:val="22"/>
        </w:rPr>
      </w:pPr>
      <w:r w:rsidRPr="00F930F3">
        <w:rPr>
          <w:rFonts w:asciiTheme="minorHAnsi" w:hAnsiTheme="minorHAnsi" w:cstheme="minorHAnsi"/>
          <w:sz w:val="22"/>
          <w:szCs w:val="22"/>
        </w:rPr>
        <w:t>As penalidades serão obrigatoriamente registradas no SICAF.</w:t>
      </w:r>
    </w:p>
    <w:p w:rsidR="006123A5" w:rsidRPr="00F930F3" w:rsidRDefault="00C53F9A" w:rsidP="007D4E16">
      <w:pPr>
        <w:spacing w:after="360" w:line="276" w:lineRule="auto"/>
        <w:ind w:left="360"/>
        <w:rPr>
          <w:rFonts w:asciiTheme="minorHAnsi" w:hAnsiTheme="minorHAnsi" w:cstheme="minorHAnsi"/>
          <w:color w:val="auto"/>
          <w:sz w:val="22"/>
          <w:szCs w:val="22"/>
        </w:rPr>
      </w:pPr>
      <w:r w:rsidRPr="00F930F3">
        <w:rPr>
          <w:rFonts w:asciiTheme="minorHAnsi" w:hAnsiTheme="minorHAnsi" w:cstheme="minorHAnsi"/>
          <w:color w:val="auto"/>
          <w:sz w:val="22"/>
          <w:szCs w:val="22"/>
        </w:rPr>
        <w:t xml:space="preserve">Panambi, </w:t>
      </w:r>
      <w:r w:rsidR="00A359FB">
        <w:rPr>
          <w:rFonts w:asciiTheme="minorHAnsi" w:hAnsiTheme="minorHAnsi" w:cstheme="minorHAnsi"/>
          <w:color w:val="auto"/>
          <w:sz w:val="22"/>
          <w:szCs w:val="22"/>
        </w:rPr>
        <w:t>27</w:t>
      </w:r>
      <w:r w:rsidR="00FA4A91">
        <w:rPr>
          <w:rFonts w:asciiTheme="minorHAnsi" w:hAnsiTheme="minorHAnsi" w:cstheme="minorHAnsi"/>
          <w:color w:val="auto"/>
          <w:sz w:val="22"/>
          <w:szCs w:val="22"/>
        </w:rPr>
        <w:t xml:space="preserve"> de </w:t>
      </w:r>
      <w:r w:rsidR="00A359FB">
        <w:rPr>
          <w:rFonts w:asciiTheme="minorHAnsi" w:hAnsiTheme="minorHAnsi" w:cstheme="minorHAnsi"/>
          <w:color w:val="auto"/>
          <w:sz w:val="22"/>
          <w:szCs w:val="22"/>
        </w:rPr>
        <w:t>Abril</w:t>
      </w:r>
      <w:r w:rsidR="00B33DBD" w:rsidRPr="00F930F3">
        <w:rPr>
          <w:rFonts w:asciiTheme="minorHAnsi" w:hAnsiTheme="minorHAnsi" w:cstheme="minorHAnsi"/>
          <w:color w:val="auto"/>
          <w:sz w:val="22"/>
          <w:szCs w:val="22"/>
        </w:rPr>
        <w:t xml:space="preserve"> de </w:t>
      </w:r>
      <w:r w:rsidRPr="00F930F3">
        <w:rPr>
          <w:rFonts w:asciiTheme="minorHAnsi" w:hAnsiTheme="minorHAnsi" w:cstheme="minorHAnsi"/>
          <w:color w:val="auto"/>
          <w:sz w:val="22"/>
          <w:szCs w:val="22"/>
        </w:rPr>
        <w:t>2016.</w:t>
      </w:r>
      <w:r w:rsidR="00812D52" w:rsidRPr="00F930F3">
        <w:rPr>
          <w:rFonts w:asciiTheme="minorHAnsi" w:hAnsiTheme="minorHAnsi" w:cstheme="minorHAnsi"/>
          <w:color w:val="auto"/>
          <w:sz w:val="22"/>
          <w:szCs w:val="22"/>
        </w:rPr>
        <w:t xml:space="preserve"> </w:t>
      </w:r>
    </w:p>
    <w:p w:rsidR="006123A5" w:rsidRPr="00F930F3" w:rsidRDefault="00812D52" w:rsidP="007D4E16">
      <w:pPr>
        <w:spacing w:after="360" w:line="276" w:lineRule="auto"/>
        <w:ind w:left="360"/>
        <w:rPr>
          <w:rFonts w:asciiTheme="minorHAnsi" w:hAnsiTheme="minorHAnsi" w:cstheme="minorHAnsi"/>
          <w:sz w:val="22"/>
          <w:szCs w:val="22"/>
        </w:rPr>
      </w:pPr>
      <w:r w:rsidRPr="00F930F3">
        <w:rPr>
          <w:rFonts w:asciiTheme="minorHAnsi" w:hAnsiTheme="minorHAnsi" w:cstheme="minorHAnsi"/>
          <w:sz w:val="22"/>
          <w:szCs w:val="22"/>
        </w:rPr>
        <w:t>Identificação e assinatura do servidor (ou equipe) responsável</w:t>
      </w:r>
    </w:p>
    <w:p w:rsidR="006123A5" w:rsidRPr="00F930F3" w:rsidRDefault="00812D52" w:rsidP="00054B36">
      <w:pPr>
        <w:spacing w:line="276" w:lineRule="auto"/>
        <w:rPr>
          <w:rFonts w:asciiTheme="minorHAnsi" w:hAnsiTheme="minorHAnsi" w:cstheme="minorHAnsi"/>
          <w:sz w:val="22"/>
          <w:szCs w:val="22"/>
        </w:rPr>
      </w:pPr>
      <w:r w:rsidRPr="00F930F3">
        <w:rPr>
          <w:rFonts w:asciiTheme="minorHAnsi" w:hAnsiTheme="minorHAnsi" w:cstheme="minorHAnsi"/>
          <w:sz w:val="22"/>
          <w:szCs w:val="22"/>
        </w:rPr>
        <w:t>De acordo com o termo de referência. Autorizo o prosseguimento da licitação.</w:t>
      </w:r>
    </w:p>
    <w:p w:rsidR="006123A5" w:rsidRPr="00F930F3" w:rsidRDefault="00812D52" w:rsidP="00054B36">
      <w:pPr>
        <w:spacing w:line="276" w:lineRule="auto"/>
        <w:ind w:right="607"/>
        <w:rPr>
          <w:rFonts w:asciiTheme="minorHAnsi" w:hAnsiTheme="minorHAnsi" w:cstheme="minorHAnsi"/>
          <w:sz w:val="22"/>
          <w:szCs w:val="22"/>
        </w:rPr>
      </w:pPr>
      <w:r w:rsidRPr="00F930F3">
        <w:rPr>
          <w:rFonts w:asciiTheme="minorHAnsi" w:hAnsiTheme="minorHAnsi" w:cstheme="minorHAnsi"/>
          <w:sz w:val="22"/>
          <w:szCs w:val="22"/>
        </w:rPr>
        <w:t>Em ___/____/20</w:t>
      </w:r>
      <w:r w:rsidR="003A6A4E" w:rsidRPr="00F930F3">
        <w:rPr>
          <w:rFonts w:asciiTheme="minorHAnsi" w:hAnsiTheme="minorHAnsi" w:cstheme="minorHAnsi"/>
          <w:sz w:val="22"/>
          <w:szCs w:val="22"/>
        </w:rPr>
        <w:t>16</w:t>
      </w:r>
      <w:r w:rsidRPr="00F930F3">
        <w:rPr>
          <w:rFonts w:asciiTheme="minorHAnsi" w:hAnsiTheme="minorHAnsi" w:cstheme="minorHAnsi"/>
          <w:sz w:val="22"/>
          <w:szCs w:val="22"/>
        </w:rPr>
        <w:t>.</w:t>
      </w:r>
    </w:p>
    <w:p w:rsidR="006123A5" w:rsidRPr="00F930F3" w:rsidRDefault="006123A5" w:rsidP="00054B36">
      <w:pPr>
        <w:spacing w:line="276" w:lineRule="auto"/>
        <w:ind w:right="607"/>
        <w:rPr>
          <w:rFonts w:asciiTheme="minorHAnsi" w:hAnsiTheme="minorHAnsi" w:cstheme="minorHAnsi"/>
          <w:sz w:val="22"/>
          <w:szCs w:val="22"/>
        </w:rPr>
      </w:pPr>
    </w:p>
    <w:p w:rsidR="006123A5" w:rsidRPr="00F930F3" w:rsidRDefault="00812D52" w:rsidP="00054B36">
      <w:pPr>
        <w:spacing w:line="276" w:lineRule="auto"/>
        <w:rPr>
          <w:rFonts w:asciiTheme="minorHAnsi" w:hAnsiTheme="minorHAnsi" w:cstheme="minorHAnsi"/>
          <w:sz w:val="22"/>
          <w:szCs w:val="22"/>
        </w:rPr>
      </w:pPr>
      <w:r w:rsidRPr="00F930F3">
        <w:rPr>
          <w:rFonts w:asciiTheme="minorHAnsi" w:hAnsiTheme="minorHAnsi" w:cstheme="minorHAnsi"/>
          <w:sz w:val="22"/>
          <w:szCs w:val="22"/>
        </w:rPr>
        <w:t>_______________________</w:t>
      </w:r>
    </w:p>
    <w:p w:rsidR="006123A5" w:rsidRPr="00F930F3" w:rsidRDefault="00812D52" w:rsidP="00054B36">
      <w:pPr>
        <w:spacing w:line="276" w:lineRule="auto"/>
        <w:rPr>
          <w:rFonts w:asciiTheme="minorHAnsi" w:hAnsiTheme="minorHAnsi" w:cstheme="minorHAnsi"/>
          <w:sz w:val="22"/>
          <w:szCs w:val="22"/>
        </w:rPr>
      </w:pPr>
      <w:r w:rsidRPr="00F930F3">
        <w:rPr>
          <w:rFonts w:asciiTheme="minorHAnsi" w:hAnsiTheme="minorHAnsi" w:cstheme="minorHAnsi"/>
          <w:sz w:val="22"/>
          <w:szCs w:val="22"/>
        </w:rPr>
        <w:t xml:space="preserve">Ana Rita </w:t>
      </w:r>
      <w:proofErr w:type="spellStart"/>
      <w:r w:rsidRPr="00F930F3">
        <w:rPr>
          <w:rFonts w:asciiTheme="minorHAnsi" w:hAnsiTheme="minorHAnsi" w:cstheme="minorHAnsi"/>
          <w:sz w:val="22"/>
          <w:szCs w:val="22"/>
        </w:rPr>
        <w:t>Kraemer</w:t>
      </w:r>
      <w:proofErr w:type="spellEnd"/>
      <w:r w:rsidRPr="00F930F3">
        <w:rPr>
          <w:rFonts w:asciiTheme="minorHAnsi" w:hAnsiTheme="minorHAnsi" w:cstheme="minorHAnsi"/>
          <w:sz w:val="22"/>
          <w:szCs w:val="22"/>
        </w:rPr>
        <w:t xml:space="preserve"> da Fontoura</w:t>
      </w:r>
    </w:p>
    <w:p w:rsidR="006123A5" w:rsidRPr="00F930F3" w:rsidRDefault="00812D52" w:rsidP="00054B36">
      <w:pPr>
        <w:spacing w:after="360" w:line="276" w:lineRule="auto"/>
        <w:ind w:left="360"/>
        <w:rPr>
          <w:rFonts w:asciiTheme="minorHAnsi" w:hAnsiTheme="minorHAnsi" w:cstheme="minorHAnsi"/>
          <w:sz w:val="22"/>
          <w:szCs w:val="22"/>
        </w:rPr>
      </w:pPr>
      <w:r w:rsidRPr="00F930F3">
        <w:rPr>
          <w:rFonts w:asciiTheme="minorHAnsi" w:hAnsiTheme="minorHAnsi" w:cstheme="minorHAnsi"/>
          <w:sz w:val="22"/>
          <w:szCs w:val="22"/>
        </w:rPr>
        <w:t xml:space="preserve">Diretora Geral </w:t>
      </w:r>
    </w:p>
    <w:sectPr w:rsidR="006123A5" w:rsidRPr="00F930F3" w:rsidSect="007331BD">
      <w:headerReference w:type="default" r:id="rId9"/>
      <w:footerReference w:type="default" r:id="rId10"/>
      <w:pgSz w:w="11906" w:h="16838"/>
      <w:pgMar w:top="2436" w:right="1134" w:bottom="1276" w:left="1701" w:header="567" w:footer="567" w:gutter="0"/>
      <w:cols w:space="720"/>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320" w:rsidRDefault="00926320">
      <w:r>
        <w:separator/>
      </w:r>
    </w:p>
  </w:endnote>
  <w:endnote w:type="continuationSeparator" w:id="0">
    <w:p w:rsidR="00926320" w:rsidRDefault="009263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43" w:usb2="00000009" w:usb3="00000000" w:csb0="000001FF" w:csb1="00000000"/>
  </w:font>
  <w:font w:name="Arial">
    <w:altName w:val="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cofont_Spranq_eco_Sans">
    <w:altName w:val="Menlo"/>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Mangal">
    <w:altName w:val="Gentium Basic"/>
    <w:panose1 w:val="02040503050203030202"/>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A72" w:rsidRDefault="00A76A72">
    <w:pPr>
      <w:spacing w:line="276" w:lineRule="auto"/>
      <w:jc w:val="both"/>
    </w:pPr>
    <w:r>
      <w:rPr>
        <w:rFonts w:cs="Arial"/>
        <w:sz w:val="16"/>
      </w:rPr>
      <w:t>_______________________________________________________________________________________________</w:t>
    </w:r>
  </w:p>
  <w:p w:rsidR="00A76A72" w:rsidRDefault="00A76A72">
    <w:pPr>
      <w:jc w:val="center"/>
    </w:pPr>
    <w:r>
      <w:rPr>
        <w:rFonts w:cs="Arial"/>
        <w:sz w:val="16"/>
      </w:rPr>
      <w:t xml:space="preserve">Rua Erechim, 860 – 98280-000 – Planalto– Panambi – </w:t>
    </w:r>
    <w:proofErr w:type="gramStart"/>
    <w:r>
      <w:rPr>
        <w:rFonts w:cs="Arial"/>
        <w:sz w:val="16"/>
      </w:rPr>
      <w:t>RS</w:t>
    </w:r>
    <w:proofErr w:type="gramEnd"/>
  </w:p>
  <w:p w:rsidR="00A76A72" w:rsidRDefault="00A76A72">
    <w:pPr>
      <w:jc w:val="center"/>
    </w:pPr>
    <w:r>
      <w:rPr>
        <w:rFonts w:cs="Arial"/>
        <w:sz w:val="16"/>
      </w:rPr>
      <w:t>Fone/FAX: (55) 3376 8800</w:t>
    </w:r>
  </w:p>
  <w:p w:rsidR="00A76A72" w:rsidRDefault="00A76A72">
    <w:pPr>
      <w:jc w:val="center"/>
    </w:pPr>
    <w:r>
      <w:rPr>
        <w:rFonts w:cs="Arial"/>
        <w:sz w:val="16"/>
        <w:szCs w:val="16"/>
      </w:rPr>
      <w:t xml:space="preserve">E-mail: </w:t>
    </w:r>
    <w:hyperlink r:id="rId1">
      <w:r>
        <w:rPr>
          <w:rStyle w:val="LinkdaInternet"/>
          <w:rFonts w:cs="Arial"/>
          <w:sz w:val="16"/>
          <w:szCs w:val="16"/>
        </w:rPr>
        <w:t>licitacao.pb@iffarroupilha.edu.br</w:t>
      </w:r>
    </w:hyperlink>
  </w:p>
  <w:p w:rsidR="00A76A72" w:rsidRDefault="00A76A72">
    <w:pPr>
      <w:jc w:val="center"/>
      <w:rPr>
        <w:rStyle w:val="LinkdaInternet"/>
        <w:rFonts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320" w:rsidRDefault="00926320">
      <w:r>
        <w:separator/>
      </w:r>
    </w:p>
  </w:footnote>
  <w:footnote w:type="continuationSeparator" w:id="0">
    <w:p w:rsidR="00926320" w:rsidRDefault="009263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A72" w:rsidRDefault="00A76A72" w:rsidP="00D10E26">
    <w:pPr>
      <w:tabs>
        <w:tab w:val="center" w:pos="4535"/>
        <w:tab w:val="left" w:pos="7007"/>
        <w:tab w:val="left" w:pos="8081"/>
      </w:tabs>
      <w:spacing w:line="276" w:lineRule="auto"/>
    </w:pPr>
    <w:r>
      <w:tab/>
    </w:r>
    <w:r>
      <w:rPr>
        <w:noProof/>
      </w:rPr>
      <w:drawing>
        <wp:inline distT="0" distB="0" distL="0" distR="0">
          <wp:extent cx="723900" cy="73342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r>
      <w:tab/>
    </w:r>
    <w:r>
      <w:tab/>
    </w:r>
  </w:p>
  <w:p w:rsidR="00A76A72" w:rsidRDefault="00A76A72">
    <w:pPr>
      <w:spacing w:line="276" w:lineRule="auto"/>
      <w:jc w:val="center"/>
    </w:pPr>
    <w:r>
      <w:rPr>
        <w:rFonts w:cs="Arial"/>
        <w:b/>
        <w:sz w:val="16"/>
        <w:szCs w:val="16"/>
      </w:rPr>
      <w:t>MINISTÉRIO DA EDUCAÇÃO</w:t>
    </w:r>
  </w:p>
  <w:p w:rsidR="00A76A72" w:rsidRDefault="00A76A72">
    <w:pPr>
      <w:tabs>
        <w:tab w:val="left" w:pos="709"/>
      </w:tabs>
      <w:spacing w:line="276" w:lineRule="auto"/>
      <w:jc w:val="center"/>
    </w:pPr>
    <w:r>
      <w:rPr>
        <w:rFonts w:cs="Arial"/>
        <w:b/>
        <w:sz w:val="16"/>
        <w:szCs w:val="16"/>
      </w:rPr>
      <w:t>INSTITUTO FEDERAL FARROUPILHA</w:t>
    </w:r>
  </w:p>
  <w:p w:rsidR="00A76A72" w:rsidRDefault="00A76A72">
    <w:pPr>
      <w:tabs>
        <w:tab w:val="left" w:pos="709"/>
      </w:tabs>
      <w:spacing w:line="276" w:lineRule="auto"/>
      <w:jc w:val="center"/>
    </w:pPr>
    <w:r>
      <w:rPr>
        <w:rFonts w:cs="Arial"/>
        <w:b/>
        <w:sz w:val="16"/>
        <w:szCs w:val="16"/>
      </w:rPr>
      <w:t>CAMPUS PANAMBI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C100D"/>
    <w:multiLevelType w:val="multilevel"/>
    <w:tmpl w:val="7AA228D0"/>
    <w:lvl w:ilvl="0">
      <w:start w:val="1"/>
      <w:numFmt w:val="decimal"/>
      <w:lvlText w:val="%1."/>
      <w:lvlJc w:val="left"/>
      <w:pPr>
        <w:ind w:left="360" w:hanging="360"/>
      </w:pPr>
      <w:rPr>
        <w:b/>
      </w:rPr>
    </w:lvl>
    <w:lvl w:ilvl="1">
      <w:start w:val="1"/>
      <w:numFmt w:val="decimal"/>
      <w:lvlText w:val="%1.%2."/>
      <w:lvlJc w:val="left"/>
      <w:pPr>
        <w:ind w:left="858" w:hanging="432"/>
      </w:pPr>
      <w:rPr>
        <w:i w:val="0"/>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55460CF"/>
    <w:multiLevelType w:val="multilevel"/>
    <w:tmpl w:val="B3BE0164"/>
    <w:lvl w:ilvl="0">
      <w:start w:val="1"/>
      <w:numFmt w:val="decimal"/>
      <w:lvlText w:val="%1."/>
      <w:lvlJc w:val="left"/>
      <w:pPr>
        <w:ind w:left="360" w:hanging="360"/>
      </w:pPr>
      <w:rPr>
        <w:b/>
      </w:rPr>
    </w:lvl>
    <w:lvl w:ilvl="1">
      <w:start w:val="1"/>
      <w:numFmt w:val="decimal"/>
      <w:lvlText w:val="%1.%2."/>
      <w:lvlJc w:val="left"/>
      <w:pPr>
        <w:ind w:left="999" w:hanging="432"/>
      </w:pPr>
      <w:rPr>
        <w:rFonts w:ascii="Arial" w:hAnsi="Arial"/>
        <w:b w:val="0"/>
        <w:i w:val="0"/>
        <w:sz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71B86AA7"/>
    <w:multiLevelType w:val="multilevel"/>
    <w:tmpl w:val="BF3CDBE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73543472"/>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mirrorMargin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3A5"/>
    <w:rsid w:val="00054B36"/>
    <w:rsid w:val="00061DA5"/>
    <w:rsid w:val="00075DA9"/>
    <w:rsid w:val="00090158"/>
    <w:rsid w:val="000C1358"/>
    <w:rsid w:val="000C14F0"/>
    <w:rsid w:val="000F257B"/>
    <w:rsid w:val="001141D9"/>
    <w:rsid w:val="001356D1"/>
    <w:rsid w:val="0014784E"/>
    <w:rsid w:val="00164A41"/>
    <w:rsid w:val="00174144"/>
    <w:rsid w:val="00186FA4"/>
    <w:rsid w:val="0018727A"/>
    <w:rsid w:val="001913F4"/>
    <w:rsid w:val="001A47A7"/>
    <w:rsid w:val="001C138B"/>
    <w:rsid w:val="001C5D7C"/>
    <w:rsid w:val="00202A2B"/>
    <w:rsid w:val="00220E24"/>
    <w:rsid w:val="002306C8"/>
    <w:rsid w:val="00232E54"/>
    <w:rsid w:val="00251DB9"/>
    <w:rsid w:val="002544E3"/>
    <w:rsid w:val="002A2CE8"/>
    <w:rsid w:val="002A35FB"/>
    <w:rsid w:val="002C0895"/>
    <w:rsid w:val="00305834"/>
    <w:rsid w:val="00313D8C"/>
    <w:rsid w:val="0033544C"/>
    <w:rsid w:val="00340879"/>
    <w:rsid w:val="0035552D"/>
    <w:rsid w:val="0035726B"/>
    <w:rsid w:val="00367396"/>
    <w:rsid w:val="00373159"/>
    <w:rsid w:val="00384F83"/>
    <w:rsid w:val="003A0D36"/>
    <w:rsid w:val="003A6A4E"/>
    <w:rsid w:val="003C35F9"/>
    <w:rsid w:val="003D3901"/>
    <w:rsid w:val="003D436F"/>
    <w:rsid w:val="003F1EF5"/>
    <w:rsid w:val="003F6092"/>
    <w:rsid w:val="004138F6"/>
    <w:rsid w:val="004374B8"/>
    <w:rsid w:val="00455EB7"/>
    <w:rsid w:val="00465B86"/>
    <w:rsid w:val="00471FAD"/>
    <w:rsid w:val="00483399"/>
    <w:rsid w:val="00495132"/>
    <w:rsid w:val="004A5728"/>
    <w:rsid w:val="004B0195"/>
    <w:rsid w:val="004C1E8E"/>
    <w:rsid w:val="004C2687"/>
    <w:rsid w:val="00527FED"/>
    <w:rsid w:val="00540D0C"/>
    <w:rsid w:val="00543F54"/>
    <w:rsid w:val="00544949"/>
    <w:rsid w:val="0055722B"/>
    <w:rsid w:val="005619A6"/>
    <w:rsid w:val="00573845"/>
    <w:rsid w:val="00594B22"/>
    <w:rsid w:val="005B085F"/>
    <w:rsid w:val="00610612"/>
    <w:rsid w:val="006123A5"/>
    <w:rsid w:val="00640EC7"/>
    <w:rsid w:val="006464A3"/>
    <w:rsid w:val="0065394F"/>
    <w:rsid w:val="0067122A"/>
    <w:rsid w:val="00680A57"/>
    <w:rsid w:val="00685AD1"/>
    <w:rsid w:val="006A29F7"/>
    <w:rsid w:val="006A3B41"/>
    <w:rsid w:val="006D40D5"/>
    <w:rsid w:val="006F145F"/>
    <w:rsid w:val="00707FC8"/>
    <w:rsid w:val="007227A0"/>
    <w:rsid w:val="007331BD"/>
    <w:rsid w:val="00735391"/>
    <w:rsid w:val="00781964"/>
    <w:rsid w:val="007D4E16"/>
    <w:rsid w:val="007D79EC"/>
    <w:rsid w:val="007E2A03"/>
    <w:rsid w:val="00812D52"/>
    <w:rsid w:val="008469A4"/>
    <w:rsid w:val="008744F5"/>
    <w:rsid w:val="00897B69"/>
    <w:rsid w:val="008A1737"/>
    <w:rsid w:val="008E342C"/>
    <w:rsid w:val="009214C4"/>
    <w:rsid w:val="00922140"/>
    <w:rsid w:val="00926320"/>
    <w:rsid w:val="009376EF"/>
    <w:rsid w:val="00956AA9"/>
    <w:rsid w:val="0096493D"/>
    <w:rsid w:val="009B371D"/>
    <w:rsid w:val="009F3B78"/>
    <w:rsid w:val="009F6153"/>
    <w:rsid w:val="00A02355"/>
    <w:rsid w:val="00A1150A"/>
    <w:rsid w:val="00A1241C"/>
    <w:rsid w:val="00A178F0"/>
    <w:rsid w:val="00A25D46"/>
    <w:rsid w:val="00A27C28"/>
    <w:rsid w:val="00A313A7"/>
    <w:rsid w:val="00A317A7"/>
    <w:rsid w:val="00A359FB"/>
    <w:rsid w:val="00A53AE2"/>
    <w:rsid w:val="00A76A72"/>
    <w:rsid w:val="00A93272"/>
    <w:rsid w:val="00AA5CC2"/>
    <w:rsid w:val="00AA62DF"/>
    <w:rsid w:val="00AB15A9"/>
    <w:rsid w:val="00AE29BA"/>
    <w:rsid w:val="00AF3053"/>
    <w:rsid w:val="00AF7432"/>
    <w:rsid w:val="00AF7FCD"/>
    <w:rsid w:val="00B011D5"/>
    <w:rsid w:val="00B27573"/>
    <w:rsid w:val="00B33DBD"/>
    <w:rsid w:val="00B577C1"/>
    <w:rsid w:val="00B738C9"/>
    <w:rsid w:val="00B75344"/>
    <w:rsid w:val="00B7667B"/>
    <w:rsid w:val="00B96512"/>
    <w:rsid w:val="00BB06FD"/>
    <w:rsid w:val="00BC6A98"/>
    <w:rsid w:val="00BD145D"/>
    <w:rsid w:val="00BD6D30"/>
    <w:rsid w:val="00C14780"/>
    <w:rsid w:val="00C169E7"/>
    <w:rsid w:val="00C24AF8"/>
    <w:rsid w:val="00C300B5"/>
    <w:rsid w:val="00C53483"/>
    <w:rsid w:val="00C53F9A"/>
    <w:rsid w:val="00C91461"/>
    <w:rsid w:val="00CB6DF8"/>
    <w:rsid w:val="00CD3137"/>
    <w:rsid w:val="00D10E26"/>
    <w:rsid w:val="00D11247"/>
    <w:rsid w:val="00D21D00"/>
    <w:rsid w:val="00D27107"/>
    <w:rsid w:val="00D279AB"/>
    <w:rsid w:val="00D3787F"/>
    <w:rsid w:val="00D47793"/>
    <w:rsid w:val="00D873EA"/>
    <w:rsid w:val="00DB5A90"/>
    <w:rsid w:val="00DC605C"/>
    <w:rsid w:val="00DC7B55"/>
    <w:rsid w:val="00E33D27"/>
    <w:rsid w:val="00E8144D"/>
    <w:rsid w:val="00E945B0"/>
    <w:rsid w:val="00EA301A"/>
    <w:rsid w:val="00EA724E"/>
    <w:rsid w:val="00EB06D1"/>
    <w:rsid w:val="00EC4E48"/>
    <w:rsid w:val="00ED3B5A"/>
    <w:rsid w:val="00ED66A3"/>
    <w:rsid w:val="00F0583C"/>
    <w:rsid w:val="00F66134"/>
    <w:rsid w:val="00F763B2"/>
    <w:rsid w:val="00F86DA0"/>
    <w:rsid w:val="00F930F3"/>
    <w:rsid w:val="00FA4A91"/>
    <w:rsid w:val="00FC2370"/>
    <w:rsid w:val="00FD2BC4"/>
    <w:rsid w:val="00FD4B8F"/>
    <w:rsid w:val="00FE022A"/>
    <w:rsid w:val="00FE09BA"/>
    <w:rsid w:val="00FF4F3D"/>
    <w:rsid w:val="00FF75E0"/>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HTML Address"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color w:val="00000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rsid w:val="00BF1A7F"/>
    <w:rPr>
      <w:color w:val="000080"/>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customStyle="1" w:styleId="GradeColorida-nfase1Char">
    <w:name w:val="Grade Colorida - Ênfase 1 Char"/>
    <w:uiPriority w:val="29"/>
    <w:qFormat/>
    <w:rsid w:val="00E20E4C"/>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basedOn w:val="Fontepargpadro"/>
    <w:link w:val="Cabealho"/>
    <w:qFormat/>
    <w:rsid w:val="00976628"/>
    <w:rPr>
      <w:rFonts w:ascii="Ecofont_Spranq_eco_Sans" w:hAnsi="Ecofont_Spranq_eco_Sans" w:cs="Tahoma"/>
      <w:sz w:val="24"/>
      <w:szCs w:val="24"/>
    </w:rPr>
  </w:style>
  <w:style w:type="character" w:customStyle="1" w:styleId="RodapChar">
    <w:name w:val="Rodapé Char"/>
    <w:basedOn w:val="Fontepargpadro"/>
    <w:link w:val="Rodap"/>
    <w:uiPriority w:val="99"/>
    <w:qFormat/>
    <w:rsid w:val="00976628"/>
    <w:rPr>
      <w:rFonts w:ascii="Ecofont_Spranq_eco_Sans" w:hAnsi="Ecofont_Spranq_eco_Sans" w:cs="Tahoma"/>
      <w:sz w:val="24"/>
      <w:szCs w:val="24"/>
    </w:rPr>
  </w:style>
  <w:style w:type="character" w:customStyle="1" w:styleId="Ttulo1Char">
    <w:name w:val="Título 1 Char"/>
    <w:basedOn w:val="Fontepargpadro"/>
    <w:link w:val="Ttulo1"/>
    <w:qFormat/>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C11B30"/>
    <w:rPr>
      <w:rFonts w:ascii="Arial" w:eastAsiaTheme="majorEastAsia" w:hAnsi="Arial" w:cs="Arial"/>
      <w:b/>
      <w:color w:val="000000"/>
      <w:sz w:val="32"/>
      <w:szCs w:val="32"/>
    </w:rPr>
  </w:style>
  <w:style w:type="character" w:customStyle="1" w:styleId="ListLabel1">
    <w:name w:val="ListLabel 1"/>
    <w:qFormat/>
    <w:rPr>
      <w:b/>
    </w:rPr>
  </w:style>
  <w:style w:type="character" w:customStyle="1" w:styleId="ListLabel2">
    <w:name w:val="ListLabel 2"/>
    <w:qFormat/>
    <w:rPr>
      <w:b/>
      <w:i w:val="0"/>
    </w:rPr>
  </w:style>
  <w:style w:type="character" w:customStyle="1" w:styleId="ListLabel3">
    <w:name w:val="ListLabel 3"/>
    <w:qFormat/>
    <w:rPr>
      <w:rFonts w:eastAsia="Arial Unicode MS"/>
    </w:rPr>
  </w:style>
  <w:style w:type="character" w:customStyle="1" w:styleId="ListLabel4">
    <w:name w:val="ListLabel 4"/>
    <w:qFormat/>
    <w:rPr>
      <w:rFonts w:cs="Arial"/>
      <w:i/>
      <w:color w:val="FF0000"/>
    </w:rPr>
  </w:style>
  <w:style w:type="character" w:customStyle="1" w:styleId="ListLabel5">
    <w:name w:val="ListLabel 5"/>
    <w:qFormat/>
    <w:rPr>
      <w:color w:val="0000FF"/>
    </w:rPr>
  </w:style>
  <w:style w:type="character" w:customStyle="1" w:styleId="ListLabel6">
    <w:name w:val="ListLabel 6"/>
    <w:qFormat/>
    <w:rPr>
      <w:b w:val="0"/>
    </w:rPr>
  </w:style>
  <w:style w:type="character" w:customStyle="1" w:styleId="ListLabel7">
    <w:name w:val="ListLabel 7"/>
    <w:qFormat/>
    <w:rPr>
      <w:b/>
      <w:i w:val="0"/>
    </w:rPr>
  </w:style>
  <w:style w:type="character" w:customStyle="1" w:styleId="ListLabel8">
    <w:name w:val="ListLabel 8"/>
    <w:qFormat/>
    <w:rPr>
      <w:b/>
      <w:i w:val="0"/>
      <w:color w:val="00000A"/>
    </w:rPr>
  </w:style>
  <w:style w:type="character" w:customStyle="1" w:styleId="ListLabel9">
    <w:name w:val="ListLabel 9"/>
    <w:qFormat/>
    <w:rPr>
      <w:b/>
    </w:rPr>
  </w:style>
  <w:style w:type="character" w:customStyle="1" w:styleId="ListLabel10">
    <w:name w:val="ListLabel 10"/>
    <w:qFormat/>
    <w:rPr>
      <w:rFonts w:ascii="Arial" w:hAnsi="Arial"/>
      <w:b/>
      <w:i w:val="0"/>
    </w:rPr>
  </w:style>
  <w:style w:type="character" w:customStyle="1" w:styleId="ListLabel11">
    <w:name w:val="ListLabel 11"/>
    <w:qFormat/>
    <w:rPr>
      <w:b/>
    </w:rPr>
  </w:style>
  <w:style w:type="character" w:customStyle="1" w:styleId="ListLabel12">
    <w:name w:val="ListLabel 12"/>
    <w:qFormat/>
    <w:rPr>
      <w:rFonts w:ascii="Arial" w:hAnsi="Arial"/>
      <w:b/>
      <w:i w:val="0"/>
      <w:sz w:val="20"/>
    </w:rPr>
  </w:style>
  <w:style w:type="character" w:customStyle="1" w:styleId="ListLabel13">
    <w:name w:val="ListLabel 13"/>
    <w:qFormat/>
    <w:rPr>
      <w:b/>
    </w:rPr>
  </w:style>
  <w:style w:type="character" w:customStyle="1" w:styleId="ListLabel14">
    <w:name w:val="ListLabel 14"/>
    <w:qFormat/>
    <w:rPr>
      <w:rFonts w:ascii="Arial" w:hAnsi="Arial"/>
      <w:b/>
      <w:i w:val="0"/>
      <w:sz w:val="20"/>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line="288" w:lineRule="auto"/>
    </w:pPr>
  </w:style>
  <w:style w:type="paragraph" w:styleId="Lista">
    <w:name w:val="List"/>
    <w:basedOn w:val="Corpodetexto"/>
    <w:rPr>
      <w:rFonts w:cs="Mangal"/>
    </w:rPr>
  </w:style>
  <w:style w:type="paragraph" w:styleId="Legenda">
    <w:name w:val="caption"/>
    <w:basedOn w:val="Normal"/>
    <w:pPr>
      <w:suppressLineNumbers/>
      <w:spacing w:before="120" w:after="120"/>
    </w:pPr>
    <w:rPr>
      <w:rFonts w:cs="Mangal"/>
      <w:i/>
      <w:iCs/>
      <w:sz w:val="24"/>
    </w:rPr>
  </w:style>
  <w:style w:type="paragraph" w:customStyle="1" w:styleId="ndice">
    <w:name w:val="Índice"/>
    <w:basedOn w:val="Normal"/>
    <w:qFormat/>
    <w:pPr>
      <w:suppressLineNumbers/>
    </w:pPr>
    <w:rPr>
      <w:rFonts w:cs="Mangal"/>
    </w:rPr>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cs="Times New Roman"/>
      <w:sz w:val="16"/>
      <w:szCs w:val="16"/>
      <w:lang w:val="x-none" w:eastAsia="x-none"/>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styleId="Commarcadores5">
    <w:name w:val="List Bullet 5"/>
    <w:basedOn w:val="Normal"/>
    <w:qFormat/>
    <w:rsid w:val="001A3A05"/>
    <w:pPr>
      <w:contextualSpacing/>
    </w:pPr>
  </w:style>
  <w:style w:type="paragraph" w:customStyle="1" w:styleId="citao2">
    <w:name w:val="citação 2"/>
    <w:basedOn w:val="Citao"/>
    <w:qFormat/>
    <w:rsid w:val="000A23DA"/>
    <w:rPr>
      <w:szCs w:val="20"/>
    </w:rPr>
  </w:style>
  <w:style w:type="paragraph" w:customStyle="1" w:styleId="GradeColorida-nfase11">
    <w:name w:val="Grade Colorida - Ênfase 11"/>
    <w:basedOn w:val="Normal"/>
    <w:next w:val="Normal"/>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abealho">
    <w:name w:val="header"/>
    <w:basedOn w:val="Normal"/>
    <w:link w:val="CabealhoChar"/>
    <w:unhideWhenUsed/>
    <w:rsid w:val="00976628"/>
    <w:pPr>
      <w:tabs>
        <w:tab w:val="center" w:pos="4252"/>
        <w:tab w:val="right" w:pos="8504"/>
      </w:tabs>
    </w:pPr>
  </w:style>
  <w:style w:type="paragraph" w:styleId="Rodap">
    <w:name w:val="footer"/>
    <w:basedOn w:val="Normal"/>
    <w:link w:val="RodapChar"/>
    <w:uiPriority w:val="99"/>
    <w:unhideWhenUsed/>
    <w:rsid w:val="00976628"/>
    <w:pPr>
      <w:tabs>
        <w:tab w:val="center" w:pos="4252"/>
        <w:tab w:val="right" w:pos="8504"/>
      </w:tabs>
    </w:pPr>
  </w:style>
  <w:style w:type="paragraph" w:customStyle="1" w:styleId="Nivel1">
    <w:name w:val="Nivel1"/>
    <w:basedOn w:val="Ttulo1"/>
    <w:next w:val="Normal"/>
    <w:link w:val="Nivel1Char"/>
    <w:qFormat/>
    <w:rsid w:val="00C11B30"/>
    <w:pPr>
      <w:spacing w:before="480" w:after="120" w:line="276" w:lineRule="auto"/>
      <w:ind w:left="357" w:hanging="357"/>
      <w:jc w:val="both"/>
    </w:pPr>
    <w:rPr>
      <w:rFonts w:ascii="Arial" w:hAnsi="Arial" w:cs="Arial"/>
      <w:b/>
      <w:color w:val="000000"/>
      <w:sz w:val="20"/>
      <w:szCs w:val="20"/>
    </w:rPr>
  </w:style>
  <w:style w:type="paragraph" w:customStyle="1" w:styleId="Default">
    <w:name w:val="Default"/>
    <w:qFormat/>
    <w:pPr>
      <w:widowControl w:val="0"/>
    </w:pPr>
    <w:rPr>
      <w:rFonts w:ascii="Arial" w:hAnsi="Arial"/>
      <w:color w:val="000000"/>
      <w:sz w:val="24"/>
    </w:rPr>
  </w:style>
  <w:style w:type="character" w:styleId="Forte">
    <w:name w:val="Strong"/>
    <w:basedOn w:val="Fontepargpadro"/>
    <w:uiPriority w:val="22"/>
    <w:qFormat/>
    <w:rsid w:val="001356D1"/>
    <w:rPr>
      <w:b/>
      <w:bCs/>
    </w:rPr>
  </w:style>
  <w:style w:type="character" w:customStyle="1" w:styleId="il">
    <w:name w:val="il"/>
    <w:basedOn w:val="Fontepargpadro"/>
    <w:rsid w:val="004138F6"/>
  </w:style>
  <w:style w:type="paragraph" w:styleId="EndereoHTML">
    <w:name w:val="HTML Address"/>
    <w:basedOn w:val="Normal"/>
    <w:link w:val="EndereoHTMLChar"/>
    <w:uiPriority w:val="99"/>
    <w:semiHidden/>
    <w:unhideWhenUsed/>
    <w:rsid w:val="00EA724E"/>
    <w:rPr>
      <w:rFonts w:ascii="Times New Roman" w:hAnsi="Times New Roman" w:cs="Times New Roman"/>
      <w:i/>
      <w:iCs/>
      <w:color w:val="auto"/>
      <w:sz w:val="24"/>
    </w:rPr>
  </w:style>
  <w:style w:type="character" w:customStyle="1" w:styleId="EndereoHTMLChar">
    <w:name w:val="Endereço HTML Char"/>
    <w:basedOn w:val="Fontepargpadro"/>
    <w:link w:val="EndereoHTML"/>
    <w:uiPriority w:val="99"/>
    <w:semiHidden/>
    <w:rsid w:val="00EA724E"/>
    <w:rPr>
      <w:i/>
      <w:iCs/>
      <w:sz w:val="24"/>
      <w:szCs w:val="24"/>
    </w:rPr>
  </w:style>
  <w:style w:type="character" w:customStyle="1" w:styleId="apple-converted-space">
    <w:name w:val="apple-converted-space"/>
    <w:basedOn w:val="Fontepargpadro"/>
    <w:rsid w:val="00EA724E"/>
  </w:style>
  <w:style w:type="character" w:styleId="Hyperlink">
    <w:name w:val="Hyperlink"/>
    <w:basedOn w:val="Fontepargpadro"/>
    <w:uiPriority w:val="99"/>
    <w:semiHidden/>
    <w:unhideWhenUsed/>
    <w:rsid w:val="00EA724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HTML Address"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color w:val="00000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rsid w:val="00BF1A7F"/>
    <w:rPr>
      <w:color w:val="000080"/>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customStyle="1" w:styleId="GradeColorida-nfase1Char">
    <w:name w:val="Grade Colorida - Ênfase 1 Char"/>
    <w:uiPriority w:val="29"/>
    <w:qFormat/>
    <w:rsid w:val="00E20E4C"/>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basedOn w:val="Fontepargpadro"/>
    <w:link w:val="Cabealho"/>
    <w:qFormat/>
    <w:rsid w:val="00976628"/>
    <w:rPr>
      <w:rFonts w:ascii="Ecofont_Spranq_eco_Sans" w:hAnsi="Ecofont_Spranq_eco_Sans" w:cs="Tahoma"/>
      <w:sz w:val="24"/>
      <w:szCs w:val="24"/>
    </w:rPr>
  </w:style>
  <w:style w:type="character" w:customStyle="1" w:styleId="RodapChar">
    <w:name w:val="Rodapé Char"/>
    <w:basedOn w:val="Fontepargpadro"/>
    <w:link w:val="Rodap"/>
    <w:uiPriority w:val="99"/>
    <w:qFormat/>
    <w:rsid w:val="00976628"/>
    <w:rPr>
      <w:rFonts w:ascii="Ecofont_Spranq_eco_Sans" w:hAnsi="Ecofont_Spranq_eco_Sans" w:cs="Tahoma"/>
      <w:sz w:val="24"/>
      <w:szCs w:val="24"/>
    </w:rPr>
  </w:style>
  <w:style w:type="character" w:customStyle="1" w:styleId="Ttulo1Char">
    <w:name w:val="Título 1 Char"/>
    <w:basedOn w:val="Fontepargpadro"/>
    <w:link w:val="Ttulo1"/>
    <w:qFormat/>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C11B30"/>
    <w:rPr>
      <w:rFonts w:ascii="Arial" w:eastAsiaTheme="majorEastAsia" w:hAnsi="Arial" w:cs="Arial"/>
      <w:b/>
      <w:color w:val="000000"/>
      <w:sz w:val="32"/>
      <w:szCs w:val="32"/>
    </w:rPr>
  </w:style>
  <w:style w:type="character" w:customStyle="1" w:styleId="ListLabel1">
    <w:name w:val="ListLabel 1"/>
    <w:qFormat/>
    <w:rPr>
      <w:b/>
    </w:rPr>
  </w:style>
  <w:style w:type="character" w:customStyle="1" w:styleId="ListLabel2">
    <w:name w:val="ListLabel 2"/>
    <w:qFormat/>
    <w:rPr>
      <w:b/>
      <w:i w:val="0"/>
    </w:rPr>
  </w:style>
  <w:style w:type="character" w:customStyle="1" w:styleId="ListLabel3">
    <w:name w:val="ListLabel 3"/>
    <w:qFormat/>
    <w:rPr>
      <w:rFonts w:eastAsia="Arial Unicode MS"/>
    </w:rPr>
  </w:style>
  <w:style w:type="character" w:customStyle="1" w:styleId="ListLabel4">
    <w:name w:val="ListLabel 4"/>
    <w:qFormat/>
    <w:rPr>
      <w:rFonts w:cs="Arial"/>
      <w:i/>
      <w:color w:val="FF0000"/>
    </w:rPr>
  </w:style>
  <w:style w:type="character" w:customStyle="1" w:styleId="ListLabel5">
    <w:name w:val="ListLabel 5"/>
    <w:qFormat/>
    <w:rPr>
      <w:color w:val="0000FF"/>
    </w:rPr>
  </w:style>
  <w:style w:type="character" w:customStyle="1" w:styleId="ListLabel6">
    <w:name w:val="ListLabel 6"/>
    <w:qFormat/>
    <w:rPr>
      <w:b w:val="0"/>
    </w:rPr>
  </w:style>
  <w:style w:type="character" w:customStyle="1" w:styleId="ListLabel7">
    <w:name w:val="ListLabel 7"/>
    <w:qFormat/>
    <w:rPr>
      <w:b/>
      <w:i w:val="0"/>
    </w:rPr>
  </w:style>
  <w:style w:type="character" w:customStyle="1" w:styleId="ListLabel8">
    <w:name w:val="ListLabel 8"/>
    <w:qFormat/>
    <w:rPr>
      <w:b/>
      <w:i w:val="0"/>
      <w:color w:val="00000A"/>
    </w:rPr>
  </w:style>
  <w:style w:type="character" w:customStyle="1" w:styleId="ListLabel9">
    <w:name w:val="ListLabel 9"/>
    <w:qFormat/>
    <w:rPr>
      <w:b/>
    </w:rPr>
  </w:style>
  <w:style w:type="character" w:customStyle="1" w:styleId="ListLabel10">
    <w:name w:val="ListLabel 10"/>
    <w:qFormat/>
    <w:rPr>
      <w:rFonts w:ascii="Arial" w:hAnsi="Arial"/>
      <w:b/>
      <w:i w:val="0"/>
    </w:rPr>
  </w:style>
  <w:style w:type="character" w:customStyle="1" w:styleId="ListLabel11">
    <w:name w:val="ListLabel 11"/>
    <w:qFormat/>
    <w:rPr>
      <w:b/>
    </w:rPr>
  </w:style>
  <w:style w:type="character" w:customStyle="1" w:styleId="ListLabel12">
    <w:name w:val="ListLabel 12"/>
    <w:qFormat/>
    <w:rPr>
      <w:rFonts w:ascii="Arial" w:hAnsi="Arial"/>
      <w:b/>
      <w:i w:val="0"/>
      <w:sz w:val="20"/>
    </w:rPr>
  </w:style>
  <w:style w:type="character" w:customStyle="1" w:styleId="ListLabel13">
    <w:name w:val="ListLabel 13"/>
    <w:qFormat/>
    <w:rPr>
      <w:b/>
    </w:rPr>
  </w:style>
  <w:style w:type="character" w:customStyle="1" w:styleId="ListLabel14">
    <w:name w:val="ListLabel 14"/>
    <w:qFormat/>
    <w:rPr>
      <w:rFonts w:ascii="Arial" w:hAnsi="Arial"/>
      <w:b/>
      <w:i w:val="0"/>
      <w:sz w:val="20"/>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line="288" w:lineRule="auto"/>
    </w:pPr>
  </w:style>
  <w:style w:type="paragraph" w:styleId="Lista">
    <w:name w:val="List"/>
    <w:basedOn w:val="Corpodetexto"/>
    <w:rPr>
      <w:rFonts w:cs="Mangal"/>
    </w:rPr>
  </w:style>
  <w:style w:type="paragraph" w:styleId="Legenda">
    <w:name w:val="caption"/>
    <w:basedOn w:val="Normal"/>
    <w:pPr>
      <w:suppressLineNumbers/>
      <w:spacing w:before="120" w:after="120"/>
    </w:pPr>
    <w:rPr>
      <w:rFonts w:cs="Mangal"/>
      <w:i/>
      <w:iCs/>
      <w:sz w:val="24"/>
    </w:rPr>
  </w:style>
  <w:style w:type="paragraph" w:customStyle="1" w:styleId="ndice">
    <w:name w:val="Índice"/>
    <w:basedOn w:val="Normal"/>
    <w:qFormat/>
    <w:pPr>
      <w:suppressLineNumbers/>
    </w:pPr>
    <w:rPr>
      <w:rFonts w:cs="Mangal"/>
    </w:rPr>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cs="Times New Roman"/>
      <w:sz w:val="16"/>
      <w:szCs w:val="16"/>
      <w:lang w:val="x-none" w:eastAsia="x-none"/>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styleId="Commarcadores5">
    <w:name w:val="List Bullet 5"/>
    <w:basedOn w:val="Normal"/>
    <w:qFormat/>
    <w:rsid w:val="001A3A05"/>
    <w:pPr>
      <w:contextualSpacing/>
    </w:pPr>
  </w:style>
  <w:style w:type="paragraph" w:customStyle="1" w:styleId="citao2">
    <w:name w:val="citação 2"/>
    <w:basedOn w:val="Citao"/>
    <w:qFormat/>
    <w:rsid w:val="000A23DA"/>
    <w:rPr>
      <w:szCs w:val="20"/>
    </w:rPr>
  </w:style>
  <w:style w:type="paragraph" w:customStyle="1" w:styleId="GradeColorida-nfase11">
    <w:name w:val="Grade Colorida - Ênfase 11"/>
    <w:basedOn w:val="Normal"/>
    <w:next w:val="Normal"/>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abealho">
    <w:name w:val="header"/>
    <w:basedOn w:val="Normal"/>
    <w:link w:val="CabealhoChar"/>
    <w:unhideWhenUsed/>
    <w:rsid w:val="00976628"/>
    <w:pPr>
      <w:tabs>
        <w:tab w:val="center" w:pos="4252"/>
        <w:tab w:val="right" w:pos="8504"/>
      </w:tabs>
    </w:pPr>
  </w:style>
  <w:style w:type="paragraph" w:styleId="Rodap">
    <w:name w:val="footer"/>
    <w:basedOn w:val="Normal"/>
    <w:link w:val="RodapChar"/>
    <w:uiPriority w:val="99"/>
    <w:unhideWhenUsed/>
    <w:rsid w:val="00976628"/>
    <w:pPr>
      <w:tabs>
        <w:tab w:val="center" w:pos="4252"/>
        <w:tab w:val="right" w:pos="8504"/>
      </w:tabs>
    </w:pPr>
  </w:style>
  <w:style w:type="paragraph" w:customStyle="1" w:styleId="Nivel1">
    <w:name w:val="Nivel1"/>
    <w:basedOn w:val="Ttulo1"/>
    <w:next w:val="Normal"/>
    <w:link w:val="Nivel1Char"/>
    <w:qFormat/>
    <w:rsid w:val="00C11B30"/>
    <w:pPr>
      <w:spacing w:before="480" w:after="120" w:line="276" w:lineRule="auto"/>
      <w:ind w:left="357" w:hanging="357"/>
      <w:jc w:val="both"/>
    </w:pPr>
    <w:rPr>
      <w:rFonts w:ascii="Arial" w:hAnsi="Arial" w:cs="Arial"/>
      <w:b/>
      <w:color w:val="000000"/>
      <w:sz w:val="20"/>
      <w:szCs w:val="20"/>
    </w:rPr>
  </w:style>
  <w:style w:type="paragraph" w:customStyle="1" w:styleId="Default">
    <w:name w:val="Default"/>
    <w:qFormat/>
    <w:pPr>
      <w:widowControl w:val="0"/>
    </w:pPr>
    <w:rPr>
      <w:rFonts w:ascii="Arial" w:hAnsi="Arial"/>
      <w:color w:val="000000"/>
      <w:sz w:val="24"/>
    </w:rPr>
  </w:style>
  <w:style w:type="character" w:styleId="Forte">
    <w:name w:val="Strong"/>
    <w:basedOn w:val="Fontepargpadro"/>
    <w:uiPriority w:val="22"/>
    <w:qFormat/>
    <w:rsid w:val="001356D1"/>
    <w:rPr>
      <w:b/>
      <w:bCs/>
    </w:rPr>
  </w:style>
  <w:style w:type="character" w:customStyle="1" w:styleId="il">
    <w:name w:val="il"/>
    <w:basedOn w:val="Fontepargpadro"/>
    <w:rsid w:val="004138F6"/>
  </w:style>
  <w:style w:type="paragraph" w:styleId="EndereoHTML">
    <w:name w:val="HTML Address"/>
    <w:basedOn w:val="Normal"/>
    <w:link w:val="EndereoHTMLChar"/>
    <w:uiPriority w:val="99"/>
    <w:semiHidden/>
    <w:unhideWhenUsed/>
    <w:rsid w:val="00EA724E"/>
    <w:rPr>
      <w:rFonts w:ascii="Times New Roman" w:hAnsi="Times New Roman" w:cs="Times New Roman"/>
      <w:i/>
      <w:iCs/>
      <w:color w:val="auto"/>
      <w:sz w:val="24"/>
    </w:rPr>
  </w:style>
  <w:style w:type="character" w:customStyle="1" w:styleId="EndereoHTMLChar">
    <w:name w:val="Endereço HTML Char"/>
    <w:basedOn w:val="Fontepargpadro"/>
    <w:link w:val="EndereoHTML"/>
    <w:uiPriority w:val="99"/>
    <w:semiHidden/>
    <w:rsid w:val="00EA724E"/>
    <w:rPr>
      <w:i/>
      <w:iCs/>
      <w:sz w:val="24"/>
      <w:szCs w:val="24"/>
    </w:rPr>
  </w:style>
  <w:style w:type="character" w:customStyle="1" w:styleId="apple-converted-space">
    <w:name w:val="apple-converted-space"/>
    <w:basedOn w:val="Fontepargpadro"/>
    <w:rsid w:val="00EA724E"/>
  </w:style>
  <w:style w:type="character" w:styleId="Hyperlink">
    <w:name w:val="Hyperlink"/>
    <w:basedOn w:val="Fontepargpadro"/>
    <w:uiPriority w:val="99"/>
    <w:semiHidden/>
    <w:unhideWhenUsed/>
    <w:rsid w:val="00EA724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293404">
      <w:bodyDiv w:val="1"/>
      <w:marLeft w:val="0"/>
      <w:marRight w:val="0"/>
      <w:marTop w:val="0"/>
      <w:marBottom w:val="0"/>
      <w:divBdr>
        <w:top w:val="none" w:sz="0" w:space="0" w:color="auto"/>
        <w:left w:val="none" w:sz="0" w:space="0" w:color="auto"/>
        <w:bottom w:val="none" w:sz="0" w:space="0" w:color="auto"/>
        <w:right w:val="none" w:sz="0" w:space="0" w:color="auto"/>
      </w:divBdr>
      <w:divsChild>
        <w:div w:id="532039272">
          <w:marLeft w:val="0"/>
          <w:marRight w:val="0"/>
          <w:marTop w:val="0"/>
          <w:marBottom w:val="0"/>
          <w:divBdr>
            <w:top w:val="none" w:sz="0" w:space="0" w:color="auto"/>
            <w:left w:val="none" w:sz="0" w:space="0" w:color="auto"/>
            <w:bottom w:val="none" w:sz="0" w:space="0" w:color="auto"/>
            <w:right w:val="none" w:sz="0" w:space="0" w:color="auto"/>
          </w:divBdr>
          <w:divsChild>
            <w:div w:id="206526588">
              <w:marLeft w:val="0"/>
              <w:marRight w:val="0"/>
              <w:marTop w:val="0"/>
              <w:marBottom w:val="0"/>
              <w:divBdr>
                <w:top w:val="none" w:sz="0" w:space="0" w:color="auto"/>
                <w:left w:val="none" w:sz="0" w:space="0" w:color="auto"/>
                <w:bottom w:val="none" w:sz="0" w:space="0" w:color="auto"/>
                <w:right w:val="none" w:sz="0" w:space="0" w:color="auto"/>
              </w:divBdr>
              <w:divsChild>
                <w:div w:id="2602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951576">
          <w:marLeft w:val="0"/>
          <w:marRight w:val="0"/>
          <w:marTop w:val="0"/>
          <w:marBottom w:val="0"/>
          <w:divBdr>
            <w:top w:val="none" w:sz="0" w:space="0" w:color="auto"/>
            <w:left w:val="none" w:sz="0" w:space="0" w:color="auto"/>
            <w:bottom w:val="none" w:sz="0" w:space="0" w:color="auto"/>
            <w:right w:val="none" w:sz="0" w:space="0" w:color="auto"/>
          </w:divBdr>
        </w:div>
        <w:div w:id="875390119">
          <w:marLeft w:val="0"/>
          <w:marRight w:val="0"/>
          <w:marTop w:val="0"/>
          <w:marBottom w:val="0"/>
          <w:divBdr>
            <w:top w:val="none" w:sz="0" w:space="0" w:color="auto"/>
            <w:left w:val="none" w:sz="0" w:space="0" w:color="auto"/>
            <w:bottom w:val="none" w:sz="0" w:space="0" w:color="auto"/>
            <w:right w:val="none" w:sz="0" w:space="0" w:color="auto"/>
          </w:divBdr>
        </w:div>
        <w:div w:id="65765213">
          <w:marLeft w:val="0"/>
          <w:marRight w:val="0"/>
          <w:marTop w:val="0"/>
          <w:marBottom w:val="0"/>
          <w:divBdr>
            <w:top w:val="none" w:sz="0" w:space="0" w:color="auto"/>
            <w:left w:val="none" w:sz="0" w:space="0" w:color="auto"/>
            <w:bottom w:val="none" w:sz="0" w:space="0" w:color="auto"/>
            <w:right w:val="none" w:sz="0" w:space="0" w:color="auto"/>
          </w:divBdr>
        </w:div>
        <w:div w:id="1337031830">
          <w:marLeft w:val="0"/>
          <w:marRight w:val="0"/>
          <w:marTop w:val="0"/>
          <w:marBottom w:val="0"/>
          <w:divBdr>
            <w:top w:val="none" w:sz="0" w:space="0" w:color="auto"/>
            <w:left w:val="none" w:sz="0" w:space="0" w:color="auto"/>
            <w:bottom w:val="none" w:sz="0" w:space="0" w:color="auto"/>
            <w:right w:val="none" w:sz="0" w:space="0" w:color="auto"/>
          </w:divBdr>
        </w:div>
        <w:div w:id="949824727">
          <w:marLeft w:val="0"/>
          <w:marRight w:val="0"/>
          <w:marTop w:val="0"/>
          <w:marBottom w:val="0"/>
          <w:divBdr>
            <w:top w:val="none" w:sz="0" w:space="0" w:color="auto"/>
            <w:left w:val="none" w:sz="0" w:space="0" w:color="auto"/>
            <w:bottom w:val="none" w:sz="0" w:space="0" w:color="auto"/>
            <w:right w:val="none" w:sz="0" w:space="0" w:color="auto"/>
          </w:divBdr>
        </w:div>
        <w:div w:id="1152065091">
          <w:marLeft w:val="0"/>
          <w:marRight w:val="0"/>
          <w:marTop w:val="0"/>
          <w:marBottom w:val="0"/>
          <w:divBdr>
            <w:top w:val="none" w:sz="0" w:space="0" w:color="auto"/>
            <w:left w:val="none" w:sz="0" w:space="0" w:color="auto"/>
            <w:bottom w:val="none" w:sz="0" w:space="0" w:color="auto"/>
            <w:right w:val="none" w:sz="0" w:space="0" w:color="auto"/>
          </w:divBdr>
        </w:div>
        <w:div w:id="1963149448">
          <w:marLeft w:val="0"/>
          <w:marRight w:val="0"/>
          <w:marTop w:val="0"/>
          <w:marBottom w:val="0"/>
          <w:divBdr>
            <w:top w:val="none" w:sz="0" w:space="0" w:color="auto"/>
            <w:left w:val="none" w:sz="0" w:space="0" w:color="auto"/>
            <w:bottom w:val="none" w:sz="0" w:space="0" w:color="auto"/>
            <w:right w:val="none" w:sz="0" w:space="0" w:color="auto"/>
          </w:divBdr>
        </w:div>
        <w:div w:id="375468679">
          <w:marLeft w:val="0"/>
          <w:marRight w:val="0"/>
          <w:marTop w:val="0"/>
          <w:marBottom w:val="0"/>
          <w:divBdr>
            <w:top w:val="none" w:sz="0" w:space="0" w:color="auto"/>
            <w:left w:val="none" w:sz="0" w:space="0" w:color="auto"/>
            <w:bottom w:val="none" w:sz="0" w:space="0" w:color="auto"/>
            <w:right w:val="none" w:sz="0" w:space="0" w:color="auto"/>
          </w:divBdr>
        </w:div>
      </w:divsChild>
    </w:div>
    <w:div w:id="500194868">
      <w:bodyDiv w:val="1"/>
      <w:marLeft w:val="0"/>
      <w:marRight w:val="0"/>
      <w:marTop w:val="0"/>
      <w:marBottom w:val="0"/>
      <w:divBdr>
        <w:top w:val="none" w:sz="0" w:space="0" w:color="auto"/>
        <w:left w:val="none" w:sz="0" w:space="0" w:color="auto"/>
        <w:bottom w:val="none" w:sz="0" w:space="0" w:color="auto"/>
        <w:right w:val="none" w:sz="0" w:space="0" w:color="auto"/>
      </w:divBdr>
    </w:div>
    <w:div w:id="1448086821">
      <w:bodyDiv w:val="1"/>
      <w:marLeft w:val="0"/>
      <w:marRight w:val="0"/>
      <w:marTop w:val="0"/>
      <w:marBottom w:val="0"/>
      <w:divBdr>
        <w:top w:val="none" w:sz="0" w:space="0" w:color="auto"/>
        <w:left w:val="none" w:sz="0" w:space="0" w:color="auto"/>
        <w:bottom w:val="none" w:sz="0" w:space="0" w:color="auto"/>
        <w:right w:val="none" w:sz="0" w:space="0" w:color="auto"/>
      </w:divBdr>
    </w:div>
    <w:div w:id="1505899833">
      <w:bodyDiv w:val="1"/>
      <w:marLeft w:val="0"/>
      <w:marRight w:val="0"/>
      <w:marTop w:val="0"/>
      <w:marBottom w:val="0"/>
      <w:divBdr>
        <w:top w:val="none" w:sz="0" w:space="0" w:color="auto"/>
        <w:left w:val="none" w:sz="0" w:space="0" w:color="auto"/>
        <w:bottom w:val="none" w:sz="0" w:space="0" w:color="auto"/>
        <w:right w:val="none" w:sz="0" w:space="0" w:color="auto"/>
      </w:divBdr>
      <w:divsChild>
        <w:div w:id="1045106099">
          <w:marLeft w:val="0"/>
          <w:marRight w:val="0"/>
          <w:marTop w:val="0"/>
          <w:marBottom w:val="0"/>
          <w:divBdr>
            <w:top w:val="none" w:sz="0" w:space="0" w:color="auto"/>
            <w:left w:val="none" w:sz="0" w:space="0" w:color="auto"/>
            <w:bottom w:val="none" w:sz="0" w:space="0" w:color="auto"/>
            <w:right w:val="none" w:sz="0" w:space="0" w:color="auto"/>
          </w:divBdr>
        </w:div>
        <w:div w:id="154959744">
          <w:marLeft w:val="0"/>
          <w:marRight w:val="0"/>
          <w:marTop w:val="0"/>
          <w:marBottom w:val="0"/>
          <w:divBdr>
            <w:top w:val="none" w:sz="0" w:space="0" w:color="auto"/>
            <w:left w:val="none" w:sz="0" w:space="0" w:color="auto"/>
            <w:bottom w:val="none" w:sz="0" w:space="0" w:color="auto"/>
            <w:right w:val="none" w:sz="0" w:space="0" w:color="auto"/>
          </w:divBdr>
        </w:div>
        <w:div w:id="126092304">
          <w:marLeft w:val="0"/>
          <w:marRight w:val="0"/>
          <w:marTop w:val="0"/>
          <w:marBottom w:val="0"/>
          <w:divBdr>
            <w:top w:val="none" w:sz="0" w:space="0" w:color="auto"/>
            <w:left w:val="none" w:sz="0" w:space="0" w:color="auto"/>
            <w:bottom w:val="none" w:sz="0" w:space="0" w:color="auto"/>
            <w:right w:val="none" w:sz="0" w:space="0" w:color="auto"/>
          </w:divBdr>
        </w:div>
        <w:div w:id="1848015671">
          <w:marLeft w:val="0"/>
          <w:marRight w:val="0"/>
          <w:marTop w:val="0"/>
          <w:marBottom w:val="0"/>
          <w:divBdr>
            <w:top w:val="none" w:sz="0" w:space="0" w:color="auto"/>
            <w:left w:val="none" w:sz="0" w:space="0" w:color="auto"/>
            <w:bottom w:val="none" w:sz="0" w:space="0" w:color="auto"/>
            <w:right w:val="none" w:sz="0" w:space="0" w:color="auto"/>
          </w:divBdr>
        </w:div>
        <w:div w:id="738409807">
          <w:marLeft w:val="0"/>
          <w:marRight w:val="0"/>
          <w:marTop w:val="0"/>
          <w:marBottom w:val="0"/>
          <w:divBdr>
            <w:top w:val="none" w:sz="0" w:space="0" w:color="auto"/>
            <w:left w:val="none" w:sz="0" w:space="0" w:color="auto"/>
            <w:bottom w:val="none" w:sz="0" w:space="0" w:color="auto"/>
            <w:right w:val="none" w:sz="0" w:space="0" w:color="auto"/>
          </w:divBdr>
        </w:div>
        <w:div w:id="235283848">
          <w:marLeft w:val="0"/>
          <w:marRight w:val="0"/>
          <w:marTop w:val="0"/>
          <w:marBottom w:val="0"/>
          <w:divBdr>
            <w:top w:val="none" w:sz="0" w:space="0" w:color="auto"/>
            <w:left w:val="none" w:sz="0" w:space="0" w:color="auto"/>
            <w:bottom w:val="none" w:sz="0" w:space="0" w:color="auto"/>
            <w:right w:val="none" w:sz="0" w:space="0" w:color="auto"/>
          </w:divBdr>
        </w:div>
        <w:div w:id="1763724405">
          <w:marLeft w:val="0"/>
          <w:marRight w:val="0"/>
          <w:marTop w:val="0"/>
          <w:marBottom w:val="0"/>
          <w:divBdr>
            <w:top w:val="none" w:sz="0" w:space="0" w:color="auto"/>
            <w:left w:val="none" w:sz="0" w:space="0" w:color="auto"/>
            <w:bottom w:val="none" w:sz="0" w:space="0" w:color="auto"/>
            <w:right w:val="none" w:sz="0" w:space="0" w:color="auto"/>
          </w:divBdr>
        </w:div>
        <w:div w:id="1196308299">
          <w:marLeft w:val="0"/>
          <w:marRight w:val="0"/>
          <w:marTop w:val="0"/>
          <w:marBottom w:val="0"/>
          <w:divBdr>
            <w:top w:val="none" w:sz="0" w:space="0" w:color="auto"/>
            <w:left w:val="none" w:sz="0" w:space="0" w:color="auto"/>
            <w:bottom w:val="none" w:sz="0" w:space="0" w:color="auto"/>
            <w:right w:val="none" w:sz="0" w:space="0" w:color="auto"/>
          </w:divBdr>
        </w:div>
        <w:div w:id="1321930223">
          <w:marLeft w:val="0"/>
          <w:marRight w:val="0"/>
          <w:marTop w:val="0"/>
          <w:marBottom w:val="0"/>
          <w:divBdr>
            <w:top w:val="none" w:sz="0" w:space="0" w:color="auto"/>
            <w:left w:val="none" w:sz="0" w:space="0" w:color="auto"/>
            <w:bottom w:val="none" w:sz="0" w:space="0" w:color="auto"/>
            <w:right w:val="none" w:sz="0" w:space="0" w:color="auto"/>
          </w:divBdr>
        </w:div>
        <w:div w:id="200244159">
          <w:marLeft w:val="0"/>
          <w:marRight w:val="0"/>
          <w:marTop w:val="0"/>
          <w:marBottom w:val="0"/>
          <w:divBdr>
            <w:top w:val="none" w:sz="0" w:space="0" w:color="auto"/>
            <w:left w:val="none" w:sz="0" w:space="0" w:color="auto"/>
            <w:bottom w:val="none" w:sz="0" w:space="0" w:color="auto"/>
            <w:right w:val="none" w:sz="0" w:space="0" w:color="auto"/>
          </w:divBdr>
        </w:div>
        <w:div w:id="1352342531">
          <w:marLeft w:val="0"/>
          <w:marRight w:val="0"/>
          <w:marTop w:val="0"/>
          <w:marBottom w:val="0"/>
          <w:divBdr>
            <w:top w:val="none" w:sz="0" w:space="0" w:color="auto"/>
            <w:left w:val="none" w:sz="0" w:space="0" w:color="auto"/>
            <w:bottom w:val="none" w:sz="0" w:space="0" w:color="auto"/>
            <w:right w:val="none" w:sz="0" w:space="0" w:color="auto"/>
          </w:divBdr>
          <w:divsChild>
            <w:div w:id="238557836">
              <w:marLeft w:val="0"/>
              <w:marRight w:val="0"/>
              <w:marTop w:val="0"/>
              <w:marBottom w:val="0"/>
              <w:divBdr>
                <w:top w:val="none" w:sz="0" w:space="0" w:color="auto"/>
                <w:left w:val="none" w:sz="0" w:space="0" w:color="auto"/>
                <w:bottom w:val="none" w:sz="0" w:space="0" w:color="auto"/>
                <w:right w:val="none" w:sz="0" w:space="0" w:color="auto"/>
              </w:divBdr>
            </w:div>
            <w:div w:id="2141192441">
              <w:marLeft w:val="0"/>
              <w:marRight w:val="0"/>
              <w:marTop w:val="0"/>
              <w:marBottom w:val="0"/>
              <w:divBdr>
                <w:top w:val="none" w:sz="0" w:space="0" w:color="auto"/>
                <w:left w:val="none" w:sz="0" w:space="0" w:color="auto"/>
                <w:bottom w:val="none" w:sz="0" w:space="0" w:color="auto"/>
                <w:right w:val="none" w:sz="0" w:space="0" w:color="auto"/>
              </w:divBdr>
            </w:div>
          </w:divsChild>
        </w:div>
        <w:div w:id="868449829">
          <w:marLeft w:val="0"/>
          <w:marRight w:val="0"/>
          <w:marTop w:val="0"/>
          <w:marBottom w:val="0"/>
          <w:divBdr>
            <w:top w:val="none" w:sz="0" w:space="0" w:color="auto"/>
            <w:left w:val="none" w:sz="0" w:space="0" w:color="auto"/>
            <w:bottom w:val="none" w:sz="0" w:space="0" w:color="auto"/>
            <w:right w:val="none" w:sz="0" w:space="0" w:color="auto"/>
          </w:divBdr>
        </w:div>
        <w:div w:id="285427976">
          <w:marLeft w:val="0"/>
          <w:marRight w:val="0"/>
          <w:marTop w:val="0"/>
          <w:marBottom w:val="0"/>
          <w:divBdr>
            <w:top w:val="none" w:sz="0" w:space="0" w:color="auto"/>
            <w:left w:val="none" w:sz="0" w:space="0" w:color="auto"/>
            <w:bottom w:val="none" w:sz="0" w:space="0" w:color="auto"/>
            <w:right w:val="none" w:sz="0" w:space="0" w:color="auto"/>
          </w:divBdr>
        </w:div>
        <w:div w:id="1252279379">
          <w:marLeft w:val="0"/>
          <w:marRight w:val="0"/>
          <w:marTop w:val="0"/>
          <w:marBottom w:val="0"/>
          <w:divBdr>
            <w:top w:val="none" w:sz="0" w:space="0" w:color="auto"/>
            <w:left w:val="none" w:sz="0" w:space="0" w:color="auto"/>
            <w:bottom w:val="none" w:sz="0" w:space="0" w:color="auto"/>
            <w:right w:val="none" w:sz="0" w:space="0" w:color="auto"/>
          </w:divBdr>
        </w:div>
        <w:div w:id="774642476">
          <w:marLeft w:val="0"/>
          <w:marRight w:val="0"/>
          <w:marTop w:val="0"/>
          <w:marBottom w:val="0"/>
          <w:divBdr>
            <w:top w:val="none" w:sz="0" w:space="0" w:color="auto"/>
            <w:left w:val="none" w:sz="0" w:space="0" w:color="auto"/>
            <w:bottom w:val="none" w:sz="0" w:space="0" w:color="auto"/>
            <w:right w:val="none" w:sz="0" w:space="0" w:color="auto"/>
          </w:divBdr>
        </w:div>
        <w:div w:id="80301635">
          <w:marLeft w:val="0"/>
          <w:marRight w:val="0"/>
          <w:marTop w:val="0"/>
          <w:marBottom w:val="0"/>
          <w:divBdr>
            <w:top w:val="none" w:sz="0" w:space="0" w:color="auto"/>
            <w:left w:val="none" w:sz="0" w:space="0" w:color="auto"/>
            <w:bottom w:val="none" w:sz="0" w:space="0" w:color="auto"/>
            <w:right w:val="none" w:sz="0" w:space="0" w:color="auto"/>
          </w:divBdr>
        </w:div>
        <w:div w:id="44184394">
          <w:marLeft w:val="0"/>
          <w:marRight w:val="0"/>
          <w:marTop w:val="0"/>
          <w:marBottom w:val="0"/>
          <w:divBdr>
            <w:top w:val="none" w:sz="0" w:space="0" w:color="auto"/>
            <w:left w:val="none" w:sz="0" w:space="0" w:color="auto"/>
            <w:bottom w:val="none" w:sz="0" w:space="0" w:color="auto"/>
            <w:right w:val="none" w:sz="0" w:space="0" w:color="auto"/>
          </w:divBdr>
        </w:div>
        <w:div w:id="595021659">
          <w:marLeft w:val="0"/>
          <w:marRight w:val="0"/>
          <w:marTop w:val="0"/>
          <w:marBottom w:val="0"/>
          <w:divBdr>
            <w:top w:val="none" w:sz="0" w:space="0" w:color="auto"/>
            <w:left w:val="none" w:sz="0" w:space="0" w:color="auto"/>
            <w:bottom w:val="none" w:sz="0" w:space="0" w:color="auto"/>
            <w:right w:val="none" w:sz="0" w:space="0" w:color="auto"/>
          </w:divBdr>
        </w:div>
        <w:div w:id="1330682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5FAF28-3A91-4406-A726-1CAA2699A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970</TotalTime>
  <Pages>37</Pages>
  <Words>8754</Words>
  <Characters>47272</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OCR Document</vt:lpstr>
    </vt:vector>
  </TitlesOfParts>
  <Company>EDUARDO DOTTI</Company>
  <LinksUpToDate>false</LinksUpToDate>
  <CharactersWithSpaces>55915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Document</dc:title>
  <dc:creator>aldo</dc:creator>
  <cp:lastModifiedBy>alisson</cp:lastModifiedBy>
  <cp:revision>47</cp:revision>
  <cp:lastPrinted>2010-11-03T19:07:00Z</cp:lastPrinted>
  <dcterms:created xsi:type="dcterms:W3CDTF">2016-02-29T10:40:00Z</dcterms:created>
  <dcterms:modified xsi:type="dcterms:W3CDTF">2016-05-10T15:26:00Z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EDUARDO DOTTI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