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2">
      <w:pPr>
        <w:spacing w:after="120" w:before="120" w:lineRule="auto"/>
        <w:jc w:val="center"/>
        <w:rPr>
          <w:rFonts w:ascii="Arial" w:cs="Arial" w:eastAsia="Arial" w:hAnsi="Arial"/>
          <w:b w:val="1"/>
        </w:rPr>
      </w:pPr>
      <w:r w:rsidDel="00000000" w:rsidR="00000000" w:rsidRPr="00000000">
        <w:rPr>
          <w:rFonts w:ascii="Arial" w:cs="Arial" w:eastAsia="Arial" w:hAnsi="Arial"/>
          <w:b w:val="1"/>
          <w:color w:val="000000"/>
          <w:vertAlign w:val="baseline"/>
          <w:rtl w:val="0"/>
        </w:rPr>
        <w:t xml:space="preserve">Tomada de Preços nº 01/20</w:t>
      </w:r>
      <w:r w:rsidDel="00000000" w:rsidR="00000000" w:rsidRPr="00000000">
        <w:rPr>
          <w:rFonts w:ascii="Arial" w:cs="Arial" w:eastAsia="Arial" w:hAnsi="Arial"/>
          <w:b w:val="1"/>
          <w:rtl w:val="0"/>
        </w:rPr>
        <w:t xml:space="preserve">20</w:t>
      </w:r>
    </w:p>
    <w:p w:rsidR="00000000" w:rsidDel="00000000" w:rsidP="00000000" w:rsidRDefault="00000000" w:rsidRPr="00000000" w14:paraId="00000003">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4">
      <w:pPr>
        <w:spacing w:after="120" w:before="120" w:lineRule="auto"/>
        <w:jc w:val="center"/>
        <w:rPr>
          <w:rFonts w:ascii="Arial" w:cs="Arial" w:eastAsia="Arial" w:hAnsi="Arial"/>
          <w:b w:val="1"/>
        </w:rPr>
      </w:pPr>
      <w:r w:rsidDel="00000000" w:rsidR="00000000" w:rsidRPr="00000000">
        <w:rPr>
          <w:rFonts w:ascii="Arial" w:cs="Arial" w:eastAsia="Arial" w:hAnsi="Arial"/>
          <w:b w:val="1"/>
          <w:color w:val="000000"/>
          <w:vertAlign w:val="baseline"/>
          <w:rtl w:val="0"/>
        </w:rPr>
        <w:t xml:space="preserve">PROCESSO Nº </w:t>
      </w:r>
      <w:r w:rsidDel="00000000" w:rsidR="00000000" w:rsidRPr="00000000">
        <w:rPr>
          <w:rFonts w:ascii="Arial" w:cs="Arial" w:eastAsia="Arial" w:hAnsi="Arial"/>
          <w:b w:val="1"/>
          <w:rtl w:val="0"/>
        </w:rPr>
        <w:t xml:space="preserve">23242.000571/2020-31</w:t>
      </w:r>
    </w:p>
    <w:p w:rsidR="00000000" w:rsidDel="00000000" w:rsidP="00000000" w:rsidRDefault="00000000" w:rsidRPr="00000000" w14:paraId="00000005">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6">
      <w:pPr>
        <w:tabs>
          <w:tab w:val="left" w:pos="720"/>
        </w:tabs>
        <w:spacing w:after="120" w:before="120" w:lineRule="auto"/>
        <w:ind w:left="360" w:hanging="360"/>
        <w:jc w:val="center"/>
        <w:rPr>
          <w:vertAlign w:val="baseline"/>
        </w:rPr>
      </w:pPr>
      <w:r w:rsidDel="00000000" w:rsidR="00000000" w:rsidRPr="00000000">
        <w:rPr>
          <w:rFonts w:ascii="Arial" w:cs="Arial" w:eastAsia="Arial" w:hAnsi="Arial"/>
          <w:b w:val="1"/>
          <w:vertAlign w:val="baseline"/>
          <w:rtl w:val="0"/>
        </w:rPr>
        <w:t xml:space="preserve">ANEXO I</w:t>
      </w:r>
      <w:r w:rsidDel="00000000" w:rsidR="00000000" w:rsidRPr="00000000">
        <w:rPr>
          <w:rFonts w:ascii="Arial" w:cs="Arial" w:eastAsia="Arial" w:hAnsi="Arial"/>
          <w:b w:val="1"/>
          <w:rtl w:val="0"/>
        </w:rPr>
        <w:t xml:space="preserve">V</w:t>
      </w:r>
      <w:r w:rsidDel="00000000" w:rsidR="00000000" w:rsidRPr="00000000">
        <w:rPr>
          <w:rFonts w:ascii="Arial" w:cs="Arial" w:eastAsia="Arial" w:hAnsi="Arial"/>
          <w:b w:val="1"/>
          <w:vertAlign w:val="baseline"/>
          <w:rtl w:val="0"/>
        </w:rPr>
        <w:t xml:space="preserve"> – DECLARAÇÃO DE MENOR</w:t>
      </w:r>
      <w:r w:rsidDel="00000000" w:rsidR="00000000" w:rsidRPr="00000000">
        <w:rPr>
          <w:rtl w:val="0"/>
        </w:rPr>
      </w:r>
    </w:p>
    <w:p w:rsidR="00000000" w:rsidDel="00000000" w:rsidP="00000000" w:rsidRDefault="00000000" w:rsidRPr="00000000" w14:paraId="00000007">
      <w:pPr>
        <w:tabs>
          <w:tab w:val="left" w:pos="720"/>
        </w:tabs>
        <w:ind w:left="360" w:hanging="360"/>
        <w:jc w:val="cente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empresa ______________, CNPJ ______________, declara para fins do disposto no inciso V do Art. 27 da Lei nº 8.666, de 21 de junho de 1993, acrescido pela lei nº 9.854, de 27 de outubro de 1999, que não emprega menor de 18 (dezoito) anos em trabalho noturno, perigoso ou insalubre e não emprega menor de 16 anos (dezesseis) anos, salvo menor, a partir de 14 (quatorze) anos, na condição de aprendiz, nos termos do inciso XXXIII, do Art. 7º da Constituição Federal.</w:t>
      </w: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_________________________________</w:t>
      </w:r>
      <w:r w:rsidDel="00000000" w:rsidR="00000000" w:rsidRPr="00000000">
        <w:rPr>
          <w:rtl w:val="0"/>
        </w:rPr>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Responsável pela Empresa</w:t>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CPF.: ___________________</w:t>
      </w:r>
      <w:r w:rsidDel="00000000" w:rsidR="00000000" w:rsidRPr="00000000">
        <w:rPr>
          <w:rtl w:val="0"/>
        </w:rPr>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Local - UF, _____ de ___________de 2019.</w:t>
      </w:r>
      <w:r w:rsidDel="00000000" w:rsidR="00000000" w:rsidRPr="00000000">
        <w:rPr>
          <w:rtl w:val="0"/>
        </w:rPr>
      </w:r>
    </w:p>
    <w:p w:rsidR="00000000" w:rsidDel="00000000" w:rsidP="00000000" w:rsidRDefault="00000000" w:rsidRPr="00000000" w14:paraId="00000014">
      <w:pPr>
        <w:tabs>
          <w:tab w:val="left" w:pos="720"/>
        </w:tabs>
        <w:ind w:left="360" w:hanging="360"/>
        <w:jc w:val="center"/>
        <w:rPr>
          <w:vertAlign w:val="baseline"/>
        </w:rPr>
      </w:pPr>
      <w:r w:rsidDel="00000000" w:rsidR="00000000" w:rsidRPr="00000000">
        <w:rPr>
          <w:rtl w:val="0"/>
        </w:rPr>
      </w:r>
    </w:p>
    <w:sectPr>
      <w:headerReference r:id="rId6" w:type="default"/>
      <w:headerReference r:id="rId7" w:type="first"/>
      <w:footerReference r:id="rId8" w:type="default"/>
      <w:footerReference r:id="rId9" w:type="first"/>
      <w:pgSz w:h="16838" w:w="11906" w:orient="portrait"/>
      <w:pgMar w:bottom="1134" w:top="1785" w:left="1701" w:right="1134" w:header="567"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Times New Roman"/>
  <w:font w:name="Verdan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A">
    <w:pPr>
      <w:jc w:val="right"/>
      <w:rPr>
        <w:vertAlign w:val="baseline"/>
      </w:rPr>
    </w:pPr>
    <w:r w:rsidDel="00000000" w:rsidR="00000000" w:rsidRPr="00000000">
      <w:rPr>
        <w:rtl w:val="0"/>
      </w:rPr>
      <w:t xml:space="preserve"> Declaração de Menor                                 </w:t>
    </w:r>
    <w:r w:rsidDel="00000000" w:rsidR="00000000" w:rsidRPr="00000000">
      <w:rPr>
        <w:vertAlign w:val="baseline"/>
        <w:rtl w:val="0"/>
      </w:rPr>
      <w:t xml:space="preserve">Lauda </w:t>
    </w:r>
    <w:r w:rsidDel="00000000" w:rsidR="00000000" w:rsidRPr="00000000">
      <w:rPr>
        <w:vertAlign w:val="baseline"/>
      </w:rPr>
      <w:fldChar w:fldCharType="begin"/>
      <w:instrText xml:space="preserve">PAGE</w:instrText>
      <w:fldChar w:fldCharType="separate"/>
      <w:fldChar w:fldCharType="end"/>
    </w:r>
    <w:r w:rsidDel="00000000" w:rsidR="00000000" w:rsidRPr="00000000">
      <w:rPr>
        <w:vertAlign w:val="baseline"/>
        <w:rtl w:val="0"/>
      </w:rPr>
      <w:t xml:space="preserve">.</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B">
    <w:pPr>
      <w:rP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auto" w:val="clear"/>
      <w:tabs>
        <w:tab w:val="left" w:pos="30"/>
      </w:tabs>
      <w:spacing w:after="0" w:before="0" w:line="240" w:lineRule="auto"/>
      <w:ind w:left="0" w:right="0" w:firstLine="0"/>
      <w:jc w:val="center"/>
      <w:rPr>
        <w:rFonts w:ascii="Times New Roman" w:cs="Times New Roman" w:eastAsia="Times New Roman" w:hAnsi="Times New Roman"/>
        <w:b w:val="0"/>
        <w:i w:val="0"/>
        <w:smallCaps w:val="0"/>
        <w:strike w:val="0"/>
        <w:color w:val="000000"/>
        <w:sz w:val="54"/>
        <w:szCs w:val="54"/>
        <w:u w:val="none"/>
        <w:shd w:fill="auto" w:val="clear"/>
        <w:vertAlign w:val="baseline"/>
      </w:rPr>
    </w:pPr>
    <w:r w:rsidDel="00000000" w:rsidR="00000000" w:rsidRPr="00000000">
      <w:rPr>
        <w:rFonts w:ascii="Verdana" w:cs="Verdana" w:eastAsia="Verdana" w:hAnsi="Verdana"/>
        <w:b w:val="0"/>
        <w:i w:val="0"/>
        <w:smallCaps w:val="0"/>
        <w:strike w:val="0"/>
        <w:color w:val="000000"/>
        <w:sz w:val="18"/>
        <w:szCs w:val="18"/>
        <w:u w:val="none"/>
        <w:shd w:fill="auto" w:val="clear"/>
        <w:vertAlign w:val="baseline"/>
        <w:rtl w:val="0"/>
      </w:rPr>
      <w:t xml:space="preserve">Instituto Federal de Educação, Ciência e Tecnologia Farroupilha</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-285749</wp:posOffset>
          </wp:positionH>
          <wp:positionV relativeFrom="paragraph">
            <wp:posOffset>590550</wp:posOffset>
          </wp:positionV>
          <wp:extent cx="633171" cy="633171"/>
          <wp:effectExtent b="0" l="0" r="0" t="0"/>
          <wp:wrapSquare wrapText="bothSides" distB="114300" distT="114300" distL="114300" distR="114300"/>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33171" cy="633171"/>
                  </a:xfrm>
                  <a:prstGeom prst="rect"/>
                  <a:ln/>
                </pic:spPr>
              </pic:pic>
            </a:graphicData>
          </a:graphic>
        </wp:anchor>
      </w:drawing>
    </w:r>
    <w:r w:rsidDel="00000000" w:rsidR="00000000" w:rsidRPr="00000000">
      <w:drawing>
        <wp:anchor allowOverlap="1" behindDoc="0" distB="114300" distT="114300" distL="114300" distR="114300" hidden="0" layoutInCell="1" locked="0" relativeHeight="0" simplePos="0">
          <wp:simplePos x="0" y="0"/>
          <wp:positionH relativeFrom="column">
            <wp:posOffset>5229225</wp:posOffset>
          </wp:positionH>
          <wp:positionV relativeFrom="paragraph">
            <wp:posOffset>728663</wp:posOffset>
          </wp:positionV>
          <wp:extent cx="828675" cy="488706"/>
          <wp:effectExtent b="0" l="0" r="0" t="0"/>
          <wp:wrapSquare wrapText="bothSides" distB="114300" distT="114300" distL="114300" distR="114300"/>
          <wp:docPr id="4" name="image2.jpg"/>
          <a:graphic>
            <a:graphicData uri="http://schemas.openxmlformats.org/drawingml/2006/picture">
              <pic:pic>
                <pic:nvPicPr>
                  <pic:cNvPr id="0" name="image2.jpg"/>
                  <pic:cNvPicPr preferRelativeResize="0"/>
                </pic:nvPicPr>
                <pic:blipFill>
                  <a:blip r:embed="rId2"/>
                  <a:srcRect b="0" l="0" r="0" t="0"/>
                  <a:stretch>
                    <a:fillRect/>
                  </a:stretch>
                </pic:blipFill>
                <pic:spPr>
                  <a:xfrm>
                    <a:off x="0" y="0"/>
                    <a:ext cx="828675" cy="488706"/>
                  </a:xfrm>
                  <a:prstGeom prst="rect"/>
                  <a:ln/>
                </pic:spPr>
              </pic:pic>
            </a:graphicData>
          </a:graphic>
        </wp:anchor>
      </w:drawing>
    </w:r>
    <w:r w:rsidDel="00000000" w:rsidR="00000000" w:rsidRPr="00000000">
      <w:drawing>
        <wp:anchor allowOverlap="1" behindDoc="0" distB="0" distT="0" distL="0" distR="0" hidden="0" layoutInCell="1" locked="0" relativeHeight="0" simplePos="0">
          <wp:simplePos x="0" y="0"/>
          <wp:positionH relativeFrom="column">
            <wp:posOffset>22860</wp:posOffset>
          </wp:positionH>
          <wp:positionV relativeFrom="paragraph">
            <wp:posOffset>40640</wp:posOffset>
          </wp:positionV>
          <wp:extent cx="830580" cy="737870"/>
          <wp:effectExtent b="0" l="0" r="0" t="0"/>
          <wp:wrapTopAndBottom distB="0" distT="0"/>
          <wp:docPr id="1" name="image4.png"/>
          <a:graphic>
            <a:graphicData uri="http://schemas.openxmlformats.org/drawingml/2006/picture">
              <pic:pic>
                <pic:nvPicPr>
                  <pic:cNvPr id="0" name="image4.png"/>
                  <pic:cNvPicPr preferRelativeResize="0"/>
                </pic:nvPicPr>
                <pic:blipFill>
                  <a:blip r:embed="rId3"/>
                  <a:srcRect b="-14" l="-14" r="-14" t="-14"/>
                  <a:stretch>
                    <a:fillRect/>
                  </a:stretch>
                </pic:blipFill>
                <pic:spPr>
                  <a:xfrm>
                    <a:off x="0" y="0"/>
                    <a:ext cx="830580" cy="737870"/>
                  </a:xfrm>
                  <a:prstGeom prst="rect"/>
                  <a:ln/>
                </pic:spPr>
              </pic:pic>
            </a:graphicData>
          </a:graphic>
        </wp:anchor>
      </w:drawing>
    </w:r>
    <w:r w:rsidDel="00000000" w:rsidR="00000000" w:rsidRPr="00000000">
      <w:drawing>
        <wp:anchor allowOverlap="1" behindDoc="0" distB="0" distT="0" distL="0" distR="114935" hidden="0" layoutInCell="1" locked="0" relativeHeight="0" simplePos="0">
          <wp:simplePos x="0" y="0"/>
          <wp:positionH relativeFrom="column">
            <wp:posOffset>4752975</wp:posOffset>
          </wp:positionH>
          <wp:positionV relativeFrom="paragraph">
            <wp:posOffset>74295</wp:posOffset>
          </wp:positionV>
          <wp:extent cx="1136015" cy="668655"/>
          <wp:effectExtent b="0" l="0" r="0" t="0"/>
          <wp:wrapSquare wrapText="bothSides" distB="0" distT="0" distL="0" distR="114935"/>
          <wp:docPr id="2" name="image3.png"/>
          <a:graphic>
            <a:graphicData uri="http://schemas.openxmlformats.org/drawingml/2006/picture">
              <pic:pic>
                <pic:nvPicPr>
                  <pic:cNvPr id="0" name="image3.png"/>
                  <pic:cNvPicPr preferRelativeResize="0"/>
                </pic:nvPicPr>
                <pic:blipFill>
                  <a:blip r:embed="rId4"/>
                  <a:srcRect b="-21" l="-13" r="-13" t="-22"/>
                  <a:stretch>
                    <a:fillRect/>
                  </a:stretch>
                </pic:blipFill>
                <pic:spPr>
                  <a:xfrm>
                    <a:off x="0" y="0"/>
                    <a:ext cx="1136015" cy="668655"/>
                  </a:xfrm>
                  <a:prstGeom prst="rect"/>
                  <a:ln/>
                </pic:spPr>
              </pic:pic>
            </a:graphicData>
          </a:graphic>
        </wp:anchor>
      </w:drawing>
    </w:r>
  </w:p>
  <w:p w:rsidR="00000000" w:rsidDel="00000000" w:rsidP="00000000" w:rsidRDefault="00000000" w:rsidRPr="00000000" w14:paraId="00000016">
    <w:pPr>
      <w:tabs>
        <w:tab w:val="left" w:pos="30"/>
      </w:tabs>
      <w:jc w:val="center"/>
      <w:rPr>
        <w:vertAlign w:val="baseline"/>
      </w:rPr>
    </w:pPr>
    <w:r w:rsidDel="00000000" w:rsidR="00000000" w:rsidRPr="00000000">
      <w:rPr>
        <w:rFonts w:ascii="Verdana" w:cs="Verdana" w:eastAsia="Verdana" w:hAnsi="Verdana"/>
        <w:i w:val="1"/>
        <w:sz w:val="16"/>
        <w:szCs w:val="16"/>
        <w:vertAlign w:val="baseline"/>
        <w:rtl w:val="0"/>
      </w:rPr>
      <w:t xml:space="preserve">Campus </w:t>
    </w:r>
    <w:r w:rsidDel="00000000" w:rsidR="00000000" w:rsidRPr="00000000">
      <w:rPr>
        <w:rFonts w:ascii="Verdana" w:cs="Verdana" w:eastAsia="Verdana" w:hAnsi="Verdana"/>
        <w:sz w:val="16"/>
        <w:szCs w:val="16"/>
        <w:vertAlign w:val="baseline"/>
        <w:rtl w:val="0"/>
      </w:rPr>
      <w:t xml:space="preserve">Santa Rosa</w:t>
    </w:r>
    <w:r w:rsidDel="00000000" w:rsidR="00000000" w:rsidRPr="00000000">
      <w:rPr>
        <w:rtl w:val="0"/>
      </w:rPr>
    </w:r>
  </w:p>
  <w:p w:rsidR="00000000" w:rsidDel="00000000" w:rsidP="00000000" w:rsidRDefault="00000000" w:rsidRPr="00000000" w14:paraId="00000017">
    <w:pPr>
      <w:tabs>
        <w:tab w:val="left" w:pos="709"/>
      </w:tabs>
      <w:jc w:val="center"/>
      <w:rPr>
        <w:vertAlign w:val="baseline"/>
      </w:rPr>
    </w:pPr>
    <w:r w:rsidDel="00000000" w:rsidR="00000000" w:rsidRPr="00000000">
      <w:rPr>
        <w:rFonts w:ascii="Verdana" w:cs="Verdana" w:eastAsia="Verdana" w:hAnsi="Verdana"/>
        <w:sz w:val="16"/>
        <w:szCs w:val="16"/>
        <w:vertAlign w:val="baseline"/>
        <w:rtl w:val="0"/>
      </w:rPr>
      <w:t xml:space="preserve">Av. Ce.. Bráulio de Oliveira, 1.400, Bairro Central – 98.787-710 - Santa Rosa – RS</w:t>
    </w:r>
    <w:r w:rsidDel="00000000" w:rsidR="00000000" w:rsidRPr="00000000">
      <w:rPr>
        <w:rtl w:val="0"/>
      </w:rPr>
    </w:r>
  </w:p>
  <w:p w:rsidR="00000000" w:rsidDel="00000000" w:rsidP="00000000" w:rsidRDefault="00000000" w:rsidRPr="00000000" w14:paraId="00000018">
    <w:pPr>
      <w:tabs>
        <w:tab w:val="left" w:pos="709"/>
      </w:tabs>
      <w:jc w:val="center"/>
      <w:rPr>
        <w:vertAlign w:val="baseline"/>
      </w:rPr>
    </w:pPr>
    <w:r w:rsidDel="00000000" w:rsidR="00000000" w:rsidRPr="00000000">
      <w:rPr>
        <w:rFonts w:ascii="Verdana" w:cs="Verdana" w:eastAsia="Verdana" w:hAnsi="Verdana"/>
        <w:sz w:val="16"/>
        <w:szCs w:val="16"/>
        <w:vertAlign w:val="baseline"/>
        <w:rtl w:val="0"/>
      </w:rPr>
      <w:t xml:space="preserve">Fone (55) 2013-0200 ramal 222   E-mail: licitacao@sr.iffarroupilha.edu.br</w:t>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9">
    <w:pPr>
      <w:rP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jpg"/><Relationship Id="rId3"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