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120" w:before="120" w:line="276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ind w:right="-30"/>
        <w:jc w:val="center"/>
        <w:rPr/>
      </w:pPr>
      <w:r w:rsidDel="00000000" w:rsidR="00000000" w:rsidRPr="00000000">
        <w:rPr>
          <w:b w:val="1"/>
          <w:rtl w:val="0"/>
        </w:rPr>
        <w:t xml:space="preserve">PREGÃO ELETRÔNICO (SRP) Nº 34/2021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="276" w:lineRule="auto"/>
        <w:ind w:right="-3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(Processo Administrativo n.°23243.004605/2021-55)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63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 – INSTRUMENTO DE MEDIÇÃO DE RESULTADO (IMR)</w:t>
      </w:r>
    </w:p>
    <w:p w:rsidR="00000000" w:rsidDel="00000000" w:rsidP="00000000" w:rsidRDefault="00000000" w:rsidRPr="00000000" w14:paraId="00000005">
      <w:pPr>
        <w:spacing w:before="9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14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140"/>
        <w:gridCol w:w="2340"/>
        <w:gridCol w:w="3180"/>
        <w:tblGridChange w:id="0">
          <w:tblGrid>
            <w:gridCol w:w="4140"/>
            <w:gridCol w:w="2340"/>
            <w:gridCol w:w="3180"/>
          </w:tblGrid>
        </w:tblGridChange>
      </w:tblGrid>
      <w:tr>
        <w:trPr>
          <w:cantSplit w:val="0"/>
          <w:trHeight w:val="32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825" w:right="1802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Indicador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825" w:right="1802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1 – Execução dos serviços dentro da periodicidade indicada</w:t>
            </w:r>
          </w:p>
        </w:tc>
      </w:tr>
      <w:tr>
        <w:trPr>
          <w:cantSplit w:val="0"/>
          <w:trHeight w:val="34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848" w:right="181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2258" w:right="223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</w:tr>
      <w:tr>
        <w:trPr>
          <w:cantSplit w:val="0"/>
          <w:trHeight w:val="59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Finalidade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9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Garantir a execução dos serviços conforme prazos estabelecidos no cronograma fornecido pela Contratante.</w:t>
            </w:r>
          </w:p>
        </w:tc>
      </w:tr>
      <w:tr>
        <w:trPr>
          <w:cantSplit w:val="0"/>
          <w:trHeight w:val="56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Meta a cumprir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9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100% dos serviços agendados e executados nos prazos estabelecidos para o período.</w:t>
            </w:r>
          </w:p>
        </w:tc>
      </w:tr>
      <w:tr>
        <w:trPr>
          <w:cantSplit w:val="0"/>
          <w:trHeight w:val="59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Instrumento de medição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9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Planilhas de Controle de serviços agendados e executados emitidas pelo Fiscal do Contrato.</w:t>
            </w:r>
          </w:p>
        </w:tc>
      </w:tr>
      <w:tr>
        <w:trPr>
          <w:cantSplit w:val="0"/>
          <w:trHeight w:val="131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 de acompanhamento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9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Verificação, pelo Fiscal do Contrato, do cumprimento de prazos definidos no cronograma e nos serviços solicitados em garantia, através da verificação de relatórios comprobatórios da execução dos serviços, encaminhados pela CONTRATADA.</w:t>
            </w:r>
          </w:p>
        </w:tc>
      </w:tr>
      <w:tr>
        <w:trPr>
          <w:cantSplit w:val="0"/>
          <w:trHeight w:val="58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Periodicidade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9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Conforme cronograma de execução de serviços fornecido pela CONTRATANTE.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Mecanismo de cálculo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9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Quantidade de dias de atraso na execução do serviço, em relação aos prazos contidos no cronograma = Y.</w:t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Início da vigência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Emissão da Ordem de Serviço pela CONTRATANTE.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Faixas de ajuste no pagamento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3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3" w:right="109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Desconto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634" w:right="619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5 &lt; Y ≤ 10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9" w:lineRule="auto"/>
              <w:ind w:left="94" w:right="1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2,5% sobre o valor total dos serviços referentes ao período de faturamento.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634" w:right="619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10 &lt; Y ≤ 30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9" w:lineRule="auto"/>
              <w:ind w:left="94" w:right="1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5,0% sobre o valor total dos serviços referentes ao período de faturamento.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634" w:right="61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 &gt; 30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9" w:lineRule="auto"/>
              <w:ind w:left="94" w:right="1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10,0% sobre o valor total dos serviços referentes ao período de faturamento.</w:t>
            </w:r>
          </w:p>
        </w:tc>
      </w:tr>
      <w:tr>
        <w:trPr>
          <w:cantSplit w:val="0"/>
          <w:trHeight w:val="58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Sanções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9" w:lineRule="auto"/>
              <w:ind w:left="109" w:right="1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Conforme item 20 do Termo de Referência, nos termos da Lei nº 8.666, de 1993, e da Lei nº 10.520, de 2002.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20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widowControl w:val="1"/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rFonts w:ascii="Times New Roman" w:cs="Times New Roman" w:eastAsia="Times New Roman" w:hAnsi="Times New Roman"/>
        <w:sz w:val="12"/>
        <w:szCs w:val="12"/>
        <w:rtl w:val="0"/>
      </w:rPr>
      <w:t xml:space="preserve">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3F">
    <w:pPr>
      <w:widowControl w:val="1"/>
      <w:tabs>
        <w:tab w:val="right" w:pos="8504"/>
      </w:tabs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Edital de Pregão Eletrônico 34/2021 – Serviços de Dedetização e Desinfestação (Anexo VII)</w:t>
    </w:r>
  </w:p>
  <w:p w:rsidR="00000000" w:rsidDel="00000000" w:rsidP="00000000" w:rsidRDefault="00000000" w:rsidRPr="00000000" w14:paraId="00000040">
    <w:pPr>
      <w:widowControl w:val="1"/>
      <w:tabs>
        <w:tab w:val="center" w:pos="4252"/>
        <w:tab w:val="right" w:pos="8504"/>
      </w:tabs>
      <w:ind w:firstLine="99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  Lauda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widowControl w:val="1"/>
      <w:tabs>
        <w:tab w:val="left" w:pos="30"/>
      </w:tabs>
      <w:spacing w:before="120" w:line="276" w:lineRule="auto"/>
      <w:ind w:right="-3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532600" cy="8667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2600" cy="866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Arial" w:cs="Arial" w:eastAsia="Arial" w:hAnsi="Arial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9"/>
    </w:pPr>
    <w:rPr>
      <w:b w:val="1"/>
      <w:bCs w:val="1"/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58"/>
      <w:ind w:left="109"/>
    </w:pPr>
  </w:style>
  <w:style w:type="paragraph" w:styleId="Cabealho">
    <w:name w:val="header"/>
    <w:basedOn w:val="Normal"/>
    <w:link w:val="CabealhoChar"/>
    <w:uiPriority w:val="99"/>
    <w:unhideWhenUsed w:val="1"/>
    <w:rsid w:val="0098463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8463A"/>
    <w:rPr>
      <w:rFonts w:ascii="Arial" w:cs="Arial" w:eastAsia="Arial" w:hAnsi="Arial"/>
    </w:rPr>
  </w:style>
  <w:style w:type="paragraph" w:styleId="Rodap">
    <w:name w:val="footer"/>
    <w:basedOn w:val="Normal"/>
    <w:link w:val="RodapChar"/>
    <w:uiPriority w:val="99"/>
    <w:unhideWhenUsed w:val="1"/>
    <w:rsid w:val="0098463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8463A"/>
    <w:rPr>
      <w:rFonts w:ascii="Arial" w:cs="Arial" w:eastAsia="Arial" w:hAnsi="Arial"/>
    </w:rPr>
  </w:style>
  <w:style w:type="paragraph" w:styleId="NormalWeb">
    <w:name w:val="Normal (Web)"/>
    <w:basedOn w:val="Normal"/>
    <w:uiPriority w:val="99"/>
    <w:semiHidden w:val="1"/>
    <w:unhideWhenUsed w:val="1"/>
    <w:rsid w:val="0098463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eGaOd07QeFugG5GdvP4UgbxBgQ==">AMUW2mWrfhUi4pp6xQC66DCj1vqiIoRYk4fMeqrbzf3Xr+EIWBOT0377wzwpsTQleX5HTrt3fvVj2FVuTaOGLEopJTCQdd04RVdda9yAkpis8ffdAwL38DgRRoTkU1VVY1qsvrskicog9RT4Qw/Qhk6tKVoXm40aMgywE4Xoc7xsuFM0qphLPMeOkrsrtfp6J7qUrDqSfN0hQefgIVboDMEbAMbzkJA96Q==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2021-10-20T18:31:00Z</dcterms:created>
</cp:coreProperties>
</file>