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7B4B" w:rsidRDefault="009813C3">
      <w:pPr>
        <w:spacing w:before="120" w:after="120" w:line="276"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Anexo II – Relação de Itens e Locais de Entrega</w:t>
      </w:r>
    </w:p>
    <w:p w:rsidR="00A37B4B" w:rsidRDefault="009813C3">
      <w:pPr>
        <w:jc w:val="center"/>
        <w:rPr>
          <w:rFonts w:ascii="Times New Roman" w:eastAsia="Times New Roman" w:hAnsi="Times New Roman" w:cs="Times New Roman"/>
          <w:sz w:val="20"/>
          <w:szCs w:val="20"/>
        </w:rPr>
      </w:pPr>
      <w:r>
        <w:rPr>
          <w:rFonts w:ascii="Times New Roman" w:eastAsia="Times New Roman" w:hAnsi="Times New Roman" w:cs="Times New Roman"/>
          <w:b/>
          <w:color w:val="000000"/>
          <w:sz w:val="20"/>
          <w:szCs w:val="20"/>
        </w:rPr>
        <w:t>PREGÃO SRP Nº 26/2021</w:t>
      </w:r>
    </w:p>
    <w:p w:rsidR="00A37B4B" w:rsidRDefault="009813C3">
      <w:pPr>
        <w:spacing w:before="120" w:after="120" w:line="276"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u w:val="single"/>
        </w:rPr>
        <w:t>(Processo Administrativo n.°</w:t>
      </w:r>
      <w:r>
        <w:rPr>
          <w:rFonts w:ascii="Times New Roman" w:eastAsia="Times New Roman" w:hAnsi="Times New Roman" w:cs="Times New Roman"/>
          <w:b/>
          <w:color w:val="000000"/>
          <w:sz w:val="20"/>
          <w:szCs w:val="20"/>
          <w:highlight w:val="white"/>
          <w:u w:val="single"/>
        </w:rPr>
        <w:t>23243.002560/2021-84</w:t>
      </w:r>
      <w:r>
        <w:rPr>
          <w:rFonts w:ascii="Times New Roman" w:eastAsia="Times New Roman" w:hAnsi="Times New Roman" w:cs="Times New Roman"/>
          <w:b/>
          <w:color w:val="000000"/>
          <w:sz w:val="20"/>
          <w:szCs w:val="20"/>
          <w:u w:val="single"/>
        </w:rPr>
        <w:t>)</w:t>
      </w:r>
    </w:p>
    <w:tbl>
      <w:tblPr>
        <w:tblStyle w:val="a"/>
        <w:tblW w:w="9638" w:type="dxa"/>
        <w:tblInd w:w="0" w:type="dxa"/>
        <w:tblBorders>
          <w:top w:val="single" w:sz="4" w:space="0" w:color="000000"/>
          <w:left w:val="single" w:sz="4" w:space="0" w:color="000000"/>
          <w:bottom w:val="single" w:sz="4" w:space="0" w:color="000000"/>
          <w:insideH w:val="single" w:sz="4" w:space="0" w:color="000000"/>
        </w:tblBorders>
        <w:tblLayout w:type="fixed"/>
        <w:tblLook w:val="0000" w:firstRow="0" w:lastRow="0" w:firstColumn="0" w:lastColumn="0" w:noHBand="0" w:noVBand="0"/>
      </w:tblPr>
      <w:tblGrid>
        <w:gridCol w:w="566"/>
        <w:gridCol w:w="4095"/>
        <w:gridCol w:w="1126"/>
        <w:gridCol w:w="1413"/>
        <w:gridCol w:w="959"/>
        <w:gridCol w:w="1479"/>
      </w:tblGrid>
      <w:tr w:rsidR="00A37B4B">
        <w:trPr>
          <w:trHeight w:val="481"/>
        </w:trPr>
        <w:tc>
          <w:tcPr>
            <w:tcW w:w="566" w:type="dxa"/>
            <w:tcBorders>
              <w:top w:val="single" w:sz="4" w:space="0" w:color="000000"/>
              <w:left w:val="single" w:sz="4" w:space="0" w:color="000000"/>
              <w:bottom w:val="single" w:sz="4" w:space="0" w:color="000000"/>
            </w:tcBorders>
            <w:shd w:val="clear" w:color="auto" w:fill="auto"/>
            <w:vAlign w:val="bottom"/>
          </w:tcPr>
          <w:p w:rsidR="00A37B4B" w:rsidRDefault="009813C3">
            <w:pPr>
              <w:jc w:val="center"/>
              <w:rPr>
                <w:rFonts w:ascii="Times New Roman" w:eastAsia="Times New Roman" w:hAnsi="Times New Roman" w:cs="Times New Roman"/>
                <w:sz w:val="20"/>
                <w:szCs w:val="20"/>
              </w:rPr>
            </w:pPr>
            <w:r>
              <w:rPr>
                <w:rFonts w:ascii="Times New Roman" w:eastAsia="Times New Roman" w:hAnsi="Times New Roman" w:cs="Times New Roman"/>
                <w:b/>
                <w:sz w:val="20"/>
                <w:szCs w:val="20"/>
                <w:u w:val="single"/>
              </w:rPr>
              <w:t>N</w:t>
            </w:r>
            <w:r>
              <w:rPr>
                <w:rFonts w:ascii="Times New Roman" w:eastAsia="Times New Roman" w:hAnsi="Times New Roman" w:cs="Times New Roman"/>
                <w:b/>
                <w:sz w:val="20"/>
                <w:szCs w:val="20"/>
              </w:rPr>
              <w:t>º</w:t>
            </w:r>
          </w:p>
        </w:tc>
        <w:tc>
          <w:tcPr>
            <w:tcW w:w="4095" w:type="dxa"/>
            <w:tcBorders>
              <w:top w:val="single" w:sz="4" w:space="0" w:color="000000"/>
              <w:left w:val="single" w:sz="4" w:space="0" w:color="000000"/>
              <w:bottom w:val="single" w:sz="4" w:space="0" w:color="000000"/>
            </w:tcBorders>
            <w:shd w:val="clear" w:color="auto" w:fill="auto"/>
            <w:vAlign w:val="bottom"/>
          </w:tcPr>
          <w:p w:rsidR="00A37B4B" w:rsidRDefault="009813C3">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DESCRIÇÃO</w:t>
            </w:r>
          </w:p>
        </w:tc>
        <w:tc>
          <w:tcPr>
            <w:tcW w:w="1126" w:type="dxa"/>
            <w:tcBorders>
              <w:top w:val="single" w:sz="4" w:space="0" w:color="000000"/>
              <w:left w:val="single" w:sz="4" w:space="0" w:color="000000"/>
              <w:bottom w:val="single" w:sz="4" w:space="0" w:color="000000"/>
            </w:tcBorders>
            <w:shd w:val="clear" w:color="auto" w:fill="auto"/>
            <w:vAlign w:val="bottom"/>
          </w:tcPr>
          <w:p w:rsidR="00A37B4B" w:rsidRDefault="009813C3">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UND</w:t>
            </w:r>
          </w:p>
        </w:tc>
        <w:tc>
          <w:tcPr>
            <w:tcW w:w="1413" w:type="dxa"/>
            <w:tcBorders>
              <w:top w:val="single" w:sz="4" w:space="0" w:color="000000"/>
              <w:left w:val="single" w:sz="4" w:space="0" w:color="000000"/>
              <w:bottom w:val="single" w:sz="4" w:space="0" w:color="000000"/>
            </w:tcBorders>
            <w:shd w:val="clear" w:color="auto" w:fill="auto"/>
            <w:vAlign w:val="bottom"/>
          </w:tcPr>
          <w:p w:rsidR="00A37B4B" w:rsidRDefault="009813C3">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QUANTIDADE TOTAL</w:t>
            </w:r>
          </w:p>
        </w:tc>
        <w:tc>
          <w:tcPr>
            <w:tcW w:w="959" w:type="dxa"/>
            <w:tcBorders>
              <w:top w:val="single" w:sz="4" w:space="0" w:color="000000"/>
              <w:left w:val="single" w:sz="4" w:space="0" w:color="000000"/>
              <w:bottom w:val="single" w:sz="4" w:space="0" w:color="000000"/>
            </w:tcBorders>
            <w:shd w:val="clear" w:color="auto" w:fill="auto"/>
            <w:vAlign w:val="bottom"/>
          </w:tcPr>
          <w:p w:rsidR="00A37B4B" w:rsidRDefault="009813C3">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R$ Unit</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bottom"/>
          </w:tcPr>
          <w:p w:rsidR="00A37B4B" w:rsidRDefault="009813C3">
            <w:pPr>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R$ Total</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Barra transversal (Sarrafo) - para salto em altura 4m em fibra de vidro, certificado pela Federação Internacional de Atletismo (IAAF), pesando no máximo 2kg, 0,08cm de largura e 0,08 cm de profundidade. Ponteiras plásticas substituíveis.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R$ 36</w:t>
            </w:r>
            <w:r>
              <w:rPr>
                <w:rFonts w:ascii="Times New Roman" w:eastAsia="Times New Roman" w:hAnsi="Times New Roman" w:cs="Times New Roman"/>
                <w:sz w:val="20"/>
                <w:szCs w:val="20"/>
              </w:rPr>
              <w:t>2,19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R$ 1.448,76</w:t>
            </w:r>
          </w:p>
        </w:tc>
      </w:tr>
      <w:tr w:rsidR="00A37B4B">
        <w:trPr>
          <w:trHeight w:val="1626"/>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Barreira confeccionada em alumínio - com regulagem de alturas oficiais de 0,762 m a 1.067 m, contendo pinos retráteis de segurança e contra peso embutido, com peso total não inferior a 10 kg, largura de 1.180 mm a 1.200 mm, comprimento máximo das bases de </w:t>
            </w:r>
            <w:r>
              <w:rPr>
                <w:rFonts w:ascii="Times New Roman" w:eastAsia="Times New Roman" w:hAnsi="Times New Roman" w:cs="Times New Roman"/>
                <w:sz w:val="20"/>
                <w:szCs w:val="20"/>
              </w:rPr>
              <w:t>700 mm, com a barra superior listrada, largura de 700 mm e espessura de 10 mm a 25 mm, segundo as regras da IAAF.</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28</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R$ 312,77</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R$ 8.757,56</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Bastão para provas de revezamento, em alumínio - Conjunto com 8 bastões; Liso e oco; De seção circular; Em uma única peça; Com comprimento de 28 a 30cm; Diâmetro de 12 a 13cm; Peso mínimo de 50g; Colorido; Certificado pela IAAF. Modelo: revezamento </w:t>
            </w:r>
            <w:proofErr w:type="spellStart"/>
            <w:r>
              <w:rPr>
                <w:rFonts w:ascii="Times New Roman" w:eastAsia="Times New Roman" w:hAnsi="Times New Roman" w:cs="Times New Roman"/>
                <w:sz w:val="20"/>
                <w:szCs w:val="20"/>
              </w:rPr>
              <w:t>iaaf</w:t>
            </w:r>
            <w:proofErr w:type="spellEnd"/>
            <w:r>
              <w:rPr>
                <w:rFonts w:ascii="Times New Roman" w:eastAsia="Times New Roman" w:hAnsi="Times New Roman" w:cs="Times New Roman"/>
                <w:sz w:val="20"/>
                <w:szCs w:val="20"/>
              </w:rPr>
              <w:t>. V</w:t>
            </w:r>
            <w:r>
              <w:rPr>
                <w:rFonts w:ascii="Times New Roman" w:eastAsia="Times New Roman" w:hAnsi="Times New Roman" w:cs="Times New Roman"/>
                <w:sz w:val="20"/>
                <w:szCs w:val="20"/>
              </w:rPr>
              <w:t>alidade da proposta: 90 dias.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CONJUNTO</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R$ 97,98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R$ 489,90</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Tesoura adaptada para deficientes funcionais com mola sempre aberta. Sem ponta, adaptação com mola, forma de arco revestido com cabo plástico, Dimensões (AXLXP) 2x18x12 cm, material da tesoura aço.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R$ 80,27</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R$ 80,27</w:t>
            </w:r>
          </w:p>
        </w:tc>
      </w:tr>
      <w:tr w:rsidR="00A37B4B">
        <w:trPr>
          <w:trHeight w:val="2084"/>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HANDEBOL aprovada pela IHF e gravada em sua estrutura a aprovação, tamanho feminino H2L, costurada, com 32 gomos, confeccionada em PU; câmara </w:t>
            </w:r>
            <w:proofErr w:type="spellStart"/>
            <w:r>
              <w:rPr>
                <w:rFonts w:ascii="Times New Roman" w:eastAsia="Times New Roman" w:hAnsi="Times New Roman" w:cs="Times New Roman"/>
                <w:sz w:val="20"/>
                <w:szCs w:val="20"/>
              </w:rPr>
              <w:t>airbility</w:t>
            </w:r>
            <w:proofErr w:type="spellEnd"/>
            <w:r>
              <w:rPr>
                <w:rFonts w:ascii="Times New Roman" w:eastAsia="Times New Roman" w:hAnsi="Times New Roman" w:cs="Times New Roman"/>
                <w:sz w:val="20"/>
                <w:szCs w:val="20"/>
              </w:rPr>
              <w:t xml:space="preserve">; costurada; acabamento PU ultra </w:t>
            </w:r>
            <w:proofErr w:type="spellStart"/>
            <w:r>
              <w:rPr>
                <w:rFonts w:ascii="Times New Roman" w:eastAsia="Times New Roman" w:hAnsi="Times New Roman" w:cs="Times New Roman"/>
                <w:sz w:val="20"/>
                <w:szCs w:val="20"/>
              </w:rPr>
              <w:t>grip</w:t>
            </w:r>
            <w:proofErr w:type="spellEnd"/>
            <w:r>
              <w:rPr>
                <w:rFonts w:ascii="Times New Roman" w:eastAsia="Times New Roman" w:hAnsi="Times New Roman" w:cs="Times New Roman"/>
                <w:sz w:val="20"/>
                <w:szCs w:val="20"/>
              </w:rPr>
              <w:t xml:space="preserve">; miolo </w:t>
            </w:r>
            <w:proofErr w:type="spellStart"/>
            <w:r>
              <w:rPr>
                <w:rFonts w:ascii="Times New Roman" w:eastAsia="Times New Roman" w:hAnsi="Times New Roman" w:cs="Times New Roman"/>
                <w:sz w:val="20"/>
                <w:szCs w:val="20"/>
              </w:rPr>
              <w:t>slip</w:t>
            </w:r>
            <w:proofErr w:type="spellEnd"/>
            <w:r>
              <w:rPr>
                <w:rFonts w:ascii="Times New Roman" w:eastAsia="Times New Roman" w:hAnsi="Times New Roman" w:cs="Times New Roman"/>
                <w:sz w:val="20"/>
                <w:szCs w:val="20"/>
              </w:rPr>
              <w:t xml:space="preserve"> system removível e lubrificado. Diâmetro: 54 - 56 </w:t>
            </w:r>
            <w:r>
              <w:rPr>
                <w:rFonts w:ascii="Times New Roman" w:eastAsia="Times New Roman" w:hAnsi="Times New Roman" w:cs="Times New Roman"/>
                <w:sz w:val="20"/>
                <w:szCs w:val="20"/>
              </w:rPr>
              <w:t xml:space="preserve">cm; peso: 325 - 400 g. Anexar o certificado de oficialização com a proposta da respectiva categoria da Federação Gaúcha ou Confederação Brasileira. Marca referência </w:t>
            </w:r>
            <w:proofErr w:type="spellStart"/>
            <w:r>
              <w:rPr>
                <w:rFonts w:ascii="Times New Roman" w:eastAsia="Times New Roman" w:hAnsi="Times New Roman" w:cs="Times New Roman"/>
                <w:sz w:val="20"/>
                <w:szCs w:val="20"/>
              </w:rPr>
              <w:t>Penalty</w:t>
            </w:r>
            <w:proofErr w:type="spellEnd"/>
            <w:r>
              <w:rPr>
                <w:rFonts w:ascii="Times New Roman" w:eastAsia="Times New Roman" w:hAnsi="Times New Roman" w:cs="Times New Roman"/>
                <w:sz w:val="20"/>
                <w:szCs w:val="20"/>
              </w:rPr>
              <w:t xml:space="preserve"> Suécia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R$ 172,61</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R$ 12.255,31</w:t>
            </w:r>
          </w:p>
        </w:tc>
      </w:tr>
      <w:tr w:rsidR="00A37B4B">
        <w:trPr>
          <w:trHeight w:val="2084"/>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HANDEBOL </w:t>
            </w:r>
            <w:proofErr w:type="spellStart"/>
            <w:r>
              <w:rPr>
                <w:rFonts w:ascii="Times New Roman" w:eastAsia="Times New Roman" w:hAnsi="Times New Roman" w:cs="Times New Roman"/>
                <w:sz w:val="20"/>
                <w:szCs w:val="20"/>
              </w:rPr>
              <w:t>Baprovada</w:t>
            </w:r>
            <w:proofErr w:type="spellEnd"/>
            <w:r>
              <w:rPr>
                <w:rFonts w:ascii="Times New Roman" w:eastAsia="Times New Roman" w:hAnsi="Times New Roman" w:cs="Times New Roman"/>
                <w:sz w:val="20"/>
                <w:szCs w:val="20"/>
              </w:rPr>
              <w:t xml:space="preserve"> pela IHF e gravada em sua estrutura a aprovação, tamanho masculino H3L, costurada, com 32 gomos, confeccionada em PU; câmara </w:t>
            </w:r>
            <w:proofErr w:type="spellStart"/>
            <w:r>
              <w:rPr>
                <w:rFonts w:ascii="Times New Roman" w:eastAsia="Times New Roman" w:hAnsi="Times New Roman" w:cs="Times New Roman"/>
                <w:sz w:val="20"/>
                <w:szCs w:val="20"/>
              </w:rPr>
              <w:t>airbility</w:t>
            </w:r>
            <w:proofErr w:type="spellEnd"/>
            <w:r>
              <w:rPr>
                <w:rFonts w:ascii="Times New Roman" w:eastAsia="Times New Roman" w:hAnsi="Times New Roman" w:cs="Times New Roman"/>
                <w:sz w:val="20"/>
                <w:szCs w:val="20"/>
              </w:rPr>
              <w:t xml:space="preserve">; costurada; acabamento PU ultra </w:t>
            </w:r>
            <w:proofErr w:type="spellStart"/>
            <w:r>
              <w:rPr>
                <w:rFonts w:ascii="Times New Roman" w:eastAsia="Times New Roman" w:hAnsi="Times New Roman" w:cs="Times New Roman"/>
                <w:sz w:val="20"/>
                <w:szCs w:val="20"/>
              </w:rPr>
              <w:t>grip</w:t>
            </w:r>
            <w:proofErr w:type="spellEnd"/>
            <w:r>
              <w:rPr>
                <w:rFonts w:ascii="Times New Roman" w:eastAsia="Times New Roman" w:hAnsi="Times New Roman" w:cs="Times New Roman"/>
                <w:sz w:val="20"/>
                <w:szCs w:val="20"/>
              </w:rPr>
              <w:t xml:space="preserve">; miolo </w:t>
            </w:r>
            <w:proofErr w:type="spellStart"/>
            <w:r>
              <w:rPr>
                <w:rFonts w:ascii="Times New Roman" w:eastAsia="Times New Roman" w:hAnsi="Times New Roman" w:cs="Times New Roman"/>
                <w:sz w:val="20"/>
                <w:szCs w:val="20"/>
              </w:rPr>
              <w:t>slip</w:t>
            </w:r>
            <w:proofErr w:type="spellEnd"/>
            <w:r>
              <w:rPr>
                <w:rFonts w:ascii="Times New Roman" w:eastAsia="Times New Roman" w:hAnsi="Times New Roman" w:cs="Times New Roman"/>
                <w:sz w:val="20"/>
                <w:szCs w:val="20"/>
              </w:rPr>
              <w:t xml:space="preserve"> system removível e lubrificado. Diâmetro: 58 – 6</w:t>
            </w:r>
            <w:r>
              <w:rPr>
                <w:rFonts w:ascii="Times New Roman" w:eastAsia="Times New Roman" w:hAnsi="Times New Roman" w:cs="Times New Roman"/>
                <w:sz w:val="20"/>
                <w:szCs w:val="20"/>
              </w:rPr>
              <w:t xml:space="preserve">0 cm; peso: 425 - 475 g. Anexar o certificado de oficialização com a proposta da respectiva categoria da Federação Gaúcha ou Confederação Brasileira. Marca referência </w:t>
            </w:r>
            <w:proofErr w:type="spellStart"/>
            <w:r>
              <w:rPr>
                <w:rFonts w:ascii="Times New Roman" w:eastAsia="Times New Roman" w:hAnsi="Times New Roman" w:cs="Times New Roman"/>
                <w:sz w:val="20"/>
                <w:szCs w:val="20"/>
              </w:rPr>
              <w:t>Penalty</w:t>
            </w:r>
            <w:proofErr w:type="spellEnd"/>
            <w:r>
              <w:rPr>
                <w:rFonts w:ascii="Times New Roman" w:eastAsia="Times New Roman" w:hAnsi="Times New Roman" w:cs="Times New Roman"/>
                <w:sz w:val="20"/>
                <w:szCs w:val="20"/>
              </w:rPr>
              <w:t xml:space="preserve"> Suécia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R$ 241,50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R$ 24.391,50</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7</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BOLA BASQUETEBOL\, MATERIAL:MICROFIB</w:t>
            </w:r>
            <w:r>
              <w:rPr>
                <w:rFonts w:ascii="Times New Roman" w:eastAsia="Times New Roman" w:hAnsi="Times New Roman" w:cs="Times New Roman"/>
                <w:sz w:val="20"/>
                <w:szCs w:val="20"/>
              </w:rPr>
              <w:t>RA MATRIZADA\, PESO CHEIA:600 A 650 G\, CIRCUNFERÊNCIA:75 A 78 CM\, CARACTERÍSTICAS ADICIONAIS:CARIMBO DA CBB\, COR 300\, MODELO: PRÓ 7.4</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R$ 114,64</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R$ 8.139,44</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ANTENA REDE VOLEIBOL Material: em fibra de vidro; Altura: 1,80 m; Largura: 0,01m Cor: vermelho e branco; Peso: 300g.</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JOGO</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R$ 119,84</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R$ 719,04</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BOLA BASQUETEBOL, MATERIAL LÁTEX, PESO CHEIA 570 A 650, CIRCUNFERÊNCIA 75 A 78, CARACTERÍSTICAS ADICIONAIS MIOLO SUBSTITUÍVEL/CHANCELA RESPECTIVA FEDERAÇÃO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R$ 75,48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R$ 1.660,56</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BOLA BASQUETEBOL, MATERIAL MICROFIBRA MATRIZADA, PESO CHEIA 510 A 565, CARACTERÍSTICAS ADICIONAIS CARIMBO DA CBB, COR 300, MODELO PRÓ 6.4</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R$ 141,83</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R$ 709,15</w:t>
            </w:r>
          </w:p>
        </w:tc>
      </w:tr>
      <w:tr w:rsidR="00A37B4B">
        <w:trPr>
          <w:trHeight w:val="481"/>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11</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BICO ENCHER BOLA. Corpo  fabricado em borracha grossa e ponteira em latão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R$ 12,04</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R$ 36,12</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12</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Mesa de Pebolim Oficial SL com Ferros Passantes nas medidas oficiais com estrutura confeccionada em madeira maciça com 04 pés, campo de jogo em 5mm de espessura na cor verde, bonecos em metálicos ou plásticos com gaveta coletora de bolinhas.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w:t>
            </w:r>
            <w:r>
              <w:rPr>
                <w:rFonts w:ascii="Times New Roman" w:eastAsia="Times New Roman" w:hAnsi="Times New Roman" w:cs="Times New Roman"/>
                <w:sz w:val="20"/>
                <w:szCs w:val="20"/>
              </w:rPr>
              <w:t>.190,28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R$ 1.190,28</w:t>
            </w:r>
          </w:p>
        </w:tc>
      </w:tr>
      <w:tr w:rsidR="00A37B4B">
        <w:trPr>
          <w:trHeight w:val="481"/>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13</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Bolas de pebolim - blister com 6 bolas para pebolim. Tamanho: 32 -35 mm de diâmetro.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R$ 42,97</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R$ 343,76</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14</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DE TÊNIS DE MESA com no mínimo três estrelas (embalagem com 6 unidades): Material - acetato </w:t>
            </w:r>
            <w:proofErr w:type="spellStart"/>
            <w:r>
              <w:rPr>
                <w:rFonts w:ascii="Times New Roman" w:eastAsia="Times New Roman" w:hAnsi="Times New Roman" w:cs="Times New Roman"/>
                <w:sz w:val="20"/>
                <w:szCs w:val="20"/>
              </w:rPr>
              <w:t>celulóide</w:t>
            </w:r>
            <w:proofErr w:type="spellEnd"/>
            <w:r>
              <w:rPr>
                <w:rFonts w:ascii="Times New Roman" w:eastAsia="Times New Roman" w:hAnsi="Times New Roman" w:cs="Times New Roman"/>
                <w:sz w:val="20"/>
                <w:szCs w:val="20"/>
              </w:rPr>
              <w:t xml:space="preserve">; diâmetro - 40 </w:t>
            </w:r>
            <w:proofErr w:type="spellStart"/>
            <w:r>
              <w:rPr>
                <w:rFonts w:ascii="Times New Roman" w:eastAsia="Times New Roman" w:hAnsi="Times New Roman" w:cs="Times New Roman"/>
                <w:sz w:val="20"/>
                <w:szCs w:val="20"/>
              </w:rPr>
              <w:t>mm.</w:t>
            </w:r>
            <w:proofErr w:type="spellEnd"/>
            <w:r>
              <w:rPr>
                <w:rFonts w:ascii="Times New Roman" w:eastAsia="Times New Roman" w:hAnsi="Times New Roman" w:cs="Times New Roman"/>
                <w:sz w:val="20"/>
                <w:szCs w:val="20"/>
              </w:rPr>
              <w:t xml:space="preserve"> Cor laranja..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110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R$ 41,11</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R$ 4.522,10</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Bomba para encher bolas - dupla ação, 1 mangueira, acompanha 2 agulhas rosqueáveis (bomba de ar doublé </w:t>
            </w:r>
            <w:proofErr w:type="spellStart"/>
            <w:r>
              <w:rPr>
                <w:rFonts w:ascii="Times New Roman" w:eastAsia="Times New Roman" w:hAnsi="Times New Roman" w:cs="Times New Roman"/>
                <w:sz w:val="20"/>
                <w:szCs w:val="20"/>
              </w:rPr>
              <w:t>action</w:t>
            </w:r>
            <w:proofErr w:type="spellEnd"/>
            <w:r>
              <w:rPr>
                <w:rFonts w:ascii="Times New Roman" w:eastAsia="Times New Roman" w:hAnsi="Times New Roman" w:cs="Times New Roman"/>
                <w:sz w:val="20"/>
                <w:szCs w:val="20"/>
              </w:rPr>
              <w:t>).</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13</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R$ 18,85</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R$ 245,05</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16</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BÚSSOLA NAVEGAÇÃO p/mapa, c/régua, fabricada com plástico de alto impacto, ponteiro luminoso e líquido, lupa</w:t>
            </w:r>
            <w:r>
              <w:rPr>
                <w:rFonts w:ascii="Times New Roman" w:eastAsia="Times New Roman" w:hAnsi="Times New Roman" w:cs="Times New Roman"/>
                <w:sz w:val="20"/>
                <w:szCs w:val="20"/>
              </w:rPr>
              <w:t>, régua de 13 cm e cordão.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R$ 28,49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R$ 56,98</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17</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CAIXA TÉRMICA 45 LITROS com rodas e </w:t>
            </w:r>
            <w:proofErr w:type="spellStart"/>
            <w:r>
              <w:rPr>
                <w:rFonts w:ascii="Times New Roman" w:eastAsia="Times New Roman" w:hAnsi="Times New Roman" w:cs="Times New Roman"/>
                <w:sz w:val="20"/>
                <w:szCs w:val="20"/>
              </w:rPr>
              <w:t>aste</w:t>
            </w:r>
            <w:proofErr w:type="spellEnd"/>
            <w:r>
              <w:rPr>
                <w:rFonts w:ascii="Times New Roman" w:eastAsia="Times New Roman" w:hAnsi="Times New Roman" w:cs="Times New Roman"/>
                <w:sz w:val="20"/>
                <w:szCs w:val="20"/>
              </w:rPr>
              <w:t xml:space="preserve"> para transporte. Composição: isolamento com espuma de poliuretano e dupla camada de </w:t>
            </w:r>
            <w:proofErr w:type="spellStart"/>
            <w:r>
              <w:rPr>
                <w:rFonts w:ascii="Times New Roman" w:eastAsia="Times New Roman" w:hAnsi="Times New Roman" w:cs="Times New Roman"/>
                <w:sz w:val="20"/>
                <w:szCs w:val="20"/>
              </w:rPr>
              <w:t>pead</w:t>
            </w:r>
            <w:proofErr w:type="spellEnd"/>
            <w:r>
              <w:rPr>
                <w:rFonts w:ascii="Times New Roman" w:eastAsia="Times New Roman" w:hAnsi="Times New Roman" w:cs="Times New Roman"/>
                <w:sz w:val="20"/>
                <w:szCs w:val="20"/>
              </w:rPr>
              <w:t xml:space="preserve"> (polipropileno de alta densidade)</w:t>
            </w:r>
            <w:bookmarkStart w:id="0" w:name="_GoBack"/>
            <w:bookmarkEnd w:id="0"/>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R$ 221,18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R$ 221,18</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18</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Colchão para saltos, indicado para salto em altura (atletismo), ginástica, academia/paredão de escalada etc. Espuma de alta densidade. Revestimento de lona resistente com sistema exclusivo a prova de rasgos e impermeável. Medidas: 3,00 x 2,00 x 0,30 metro</w:t>
            </w:r>
            <w:r>
              <w:rPr>
                <w:rFonts w:ascii="Times New Roman" w:eastAsia="Times New Roman" w:hAnsi="Times New Roman" w:cs="Times New Roman"/>
                <w:sz w:val="20"/>
                <w:szCs w:val="20"/>
              </w:rPr>
              <w:t>s. Com alças de transporte, zíper e tela de respiro lateral.</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R$ 3.614,99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R$ 3.614,99</w:t>
            </w:r>
          </w:p>
        </w:tc>
      </w:tr>
      <w:tr w:rsidR="00A37B4B">
        <w:trPr>
          <w:trHeight w:val="1855"/>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19</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COLCHONETE PARA GINÁSTICA E MUSCULAÇÃO, CONFECCIONADO EM ESPUMA ESPECIAL COM GEL DE POLIETILENO EXPANDIDO, DENSIDADE 33, MEDINDO 01 M X 0,5 M X 5 CM, REVESTIDO EM TECIDO SINTÉTICO COM ENTRETELA (COURVIN OU NAPA), COM ABERTURA EM VELCRO PARA MANUTENÇÃO DA E</w:t>
            </w:r>
            <w:r>
              <w:rPr>
                <w:rFonts w:ascii="Times New Roman" w:eastAsia="Times New Roman" w:hAnsi="Times New Roman" w:cs="Times New Roman"/>
                <w:sz w:val="20"/>
                <w:szCs w:val="20"/>
              </w:rPr>
              <w:t>SPUMA OU TROCA DO REVESTIMENTO.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R$ 48,04</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R$ 4.323,60</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CORDA DE PULAR, MATERIAL:AÇO REVESTIDO EM PVC, ESPESSURA:6,5 MM, MATERIAL MANOPLA:PLÁSTICO, TIPO MANOPLA:ANATÔMICA COM ROLAMENTO, COMPRIMENTO:3\,00 M </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R$ 30,89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R$ 92,67</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21</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Peso de atletismo de aço 7,26 kg  Acabamento rígido de aço galvanizado e pintado. Núcleo de chumbo em formato esférico totalmente lisa. Apresentar certificado pela IAAF</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R$ 162,67</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R$ 650,68</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22</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de medicine </w:t>
            </w:r>
            <w:proofErr w:type="spellStart"/>
            <w:r>
              <w:rPr>
                <w:rFonts w:ascii="Times New Roman" w:eastAsia="Times New Roman" w:hAnsi="Times New Roman" w:cs="Times New Roman"/>
                <w:sz w:val="20"/>
                <w:szCs w:val="20"/>
              </w:rPr>
              <w:t>ball</w:t>
            </w:r>
            <w:proofErr w:type="spellEnd"/>
            <w:r>
              <w:rPr>
                <w:rFonts w:ascii="Times New Roman" w:eastAsia="Times New Roman" w:hAnsi="Times New Roman" w:cs="Times New Roman"/>
                <w:sz w:val="20"/>
                <w:szCs w:val="20"/>
              </w:rPr>
              <w:t xml:space="preserve"> - peso 2 kg. Confeccionada (composição/material) em borracha, com </w:t>
            </w:r>
            <w:proofErr w:type="spellStart"/>
            <w:r>
              <w:rPr>
                <w:rFonts w:ascii="Times New Roman" w:eastAsia="Times New Roman" w:hAnsi="Times New Roman" w:cs="Times New Roman"/>
                <w:sz w:val="20"/>
                <w:szCs w:val="20"/>
              </w:rPr>
              <w:t>camara</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airbility</w:t>
            </w:r>
            <w:proofErr w:type="spellEnd"/>
            <w:r>
              <w:rPr>
                <w:rFonts w:ascii="Times New Roman" w:eastAsia="Times New Roman" w:hAnsi="Times New Roman" w:cs="Times New Roman"/>
                <w:sz w:val="20"/>
                <w:szCs w:val="20"/>
              </w:rPr>
              <w:t xml:space="preserve">, forro </w:t>
            </w:r>
            <w:proofErr w:type="spellStart"/>
            <w:r>
              <w:rPr>
                <w:rFonts w:ascii="Times New Roman" w:eastAsia="Times New Roman" w:hAnsi="Times New Roman" w:cs="Times New Roman"/>
                <w:sz w:val="20"/>
                <w:szCs w:val="20"/>
              </w:rPr>
              <w:t>multi</w:t>
            </w:r>
            <w:proofErr w:type="spellEnd"/>
            <w:r>
              <w:rPr>
                <w:rFonts w:ascii="Times New Roman" w:eastAsia="Times New Roman" w:hAnsi="Times New Roman" w:cs="Times New Roman"/>
                <w:sz w:val="20"/>
                <w:szCs w:val="20"/>
              </w:rPr>
              <w:t xml:space="preserve"> axial e miolo </w:t>
            </w:r>
            <w:proofErr w:type="spellStart"/>
            <w:r>
              <w:rPr>
                <w:rFonts w:ascii="Times New Roman" w:eastAsia="Times New Roman" w:hAnsi="Times New Roman" w:cs="Times New Roman"/>
                <w:sz w:val="20"/>
                <w:szCs w:val="20"/>
              </w:rPr>
              <w:t>slip</w:t>
            </w:r>
            <w:proofErr w:type="spellEnd"/>
            <w:r>
              <w:rPr>
                <w:rFonts w:ascii="Times New Roman" w:eastAsia="Times New Roman" w:hAnsi="Times New Roman" w:cs="Times New Roman"/>
                <w:sz w:val="20"/>
                <w:szCs w:val="20"/>
              </w:rPr>
              <w:t xml:space="preserve"> system (lubrificada e </w:t>
            </w:r>
            <w:proofErr w:type="spellStart"/>
            <w:r>
              <w:rPr>
                <w:rFonts w:ascii="Times New Roman" w:eastAsia="Times New Roman" w:hAnsi="Times New Roman" w:cs="Times New Roman"/>
                <w:sz w:val="20"/>
                <w:szCs w:val="20"/>
              </w:rPr>
              <w:t>substituivel</w:t>
            </w:r>
            <w:proofErr w:type="spellEnd"/>
            <w:r>
              <w:rPr>
                <w:rFonts w:ascii="Times New Roman" w:eastAsia="Times New Roman" w:hAnsi="Times New Roman" w:cs="Times New Roman"/>
                <w:sz w:val="20"/>
                <w:szCs w:val="20"/>
              </w:rPr>
              <w:t>) garantia 30 dias para defeitos de fábrica Cor: verde</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R$ 61,26</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R$ 980,1</w:t>
            </w:r>
            <w:r>
              <w:rPr>
                <w:rFonts w:ascii="Times New Roman" w:eastAsia="Times New Roman" w:hAnsi="Times New Roman" w:cs="Times New Roman"/>
                <w:sz w:val="20"/>
                <w:szCs w:val="20"/>
              </w:rPr>
              <w:t>6</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23</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de medicine </w:t>
            </w:r>
            <w:proofErr w:type="spellStart"/>
            <w:r>
              <w:rPr>
                <w:rFonts w:ascii="Times New Roman" w:eastAsia="Times New Roman" w:hAnsi="Times New Roman" w:cs="Times New Roman"/>
                <w:sz w:val="20"/>
                <w:szCs w:val="20"/>
              </w:rPr>
              <w:t>ball</w:t>
            </w:r>
            <w:proofErr w:type="spellEnd"/>
            <w:r>
              <w:rPr>
                <w:rFonts w:ascii="Times New Roman" w:eastAsia="Times New Roman" w:hAnsi="Times New Roman" w:cs="Times New Roman"/>
                <w:sz w:val="20"/>
                <w:szCs w:val="20"/>
              </w:rPr>
              <w:t xml:space="preserve"> - sem alça, peso 3 kg. Bola De Uso Fisioterápico E Para Treinamentos Específicos. </w:t>
            </w:r>
            <w:proofErr w:type="spellStart"/>
            <w:r>
              <w:rPr>
                <w:rFonts w:ascii="Times New Roman" w:eastAsia="Times New Roman" w:hAnsi="Times New Roman" w:cs="Times New Roman"/>
                <w:sz w:val="20"/>
                <w:szCs w:val="20"/>
              </w:rPr>
              <w:t>Matrizada</w:t>
            </w:r>
            <w:proofErr w:type="spellEnd"/>
            <w:r>
              <w:rPr>
                <w:rFonts w:ascii="Times New Roman" w:eastAsia="Times New Roman" w:hAnsi="Times New Roman" w:cs="Times New Roman"/>
                <w:sz w:val="20"/>
                <w:szCs w:val="20"/>
              </w:rPr>
              <w:t xml:space="preserve">, Confeccionada De Borracha Com Câmara </w:t>
            </w:r>
            <w:proofErr w:type="spellStart"/>
            <w:r>
              <w:rPr>
                <w:rFonts w:ascii="Times New Roman" w:eastAsia="Times New Roman" w:hAnsi="Times New Roman" w:cs="Times New Roman"/>
                <w:sz w:val="20"/>
                <w:szCs w:val="20"/>
              </w:rPr>
              <w:t>Airbility</w:t>
            </w:r>
            <w:proofErr w:type="spellEnd"/>
            <w:r>
              <w:rPr>
                <w:rFonts w:ascii="Times New Roman" w:eastAsia="Times New Roman" w:hAnsi="Times New Roman" w:cs="Times New Roman"/>
                <w:sz w:val="20"/>
                <w:szCs w:val="20"/>
              </w:rPr>
              <w:t xml:space="preserve">, Forro Multiaxial E Miolo </w:t>
            </w:r>
            <w:proofErr w:type="spellStart"/>
            <w:r>
              <w:rPr>
                <w:rFonts w:ascii="Times New Roman" w:eastAsia="Times New Roman" w:hAnsi="Times New Roman" w:cs="Times New Roman"/>
                <w:sz w:val="20"/>
                <w:szCs w:val="20"/>
              </w:rPr>
              <w:t>Slip</w:t>
            </w:r>
            <w:proofErr w:type="spellEnd"/>
            <w:r>
              <w:rPr>
                <w:rFonts w:ascii="Times New Roman" w:eastAsia="Times New Roman" w:hAnsi="Times New Roman" w:cs="Times New Roman"/>
                <w:sz w:val="20"/>
                <w:szCs w:val="20"/>
              </w:rPr>
              <w:t xml:space="preserve"> System (Lubrificado E Substituível).. Cores: amarela, garantia </w:t>
            </w:r>
            <w:r>
              <w:rPr>
                <w:rFonts w:ascii="Times New Roman" w:eastAsia="Times New Roman" w:hAnsi="Times New Roman" w:cs="Times New Roman"/>
                <w:sz w:val="20"/>
                <w:szCs w:val="20"/>
              </w:rPr>
              <w:t>30 dias para defeitos de fábrica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R$ 80,26</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R$ 1.284,16</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24</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de medicine </w:t>
            </w:r>
            <w:proofErr w:type="spellStart"/>
            <w:r>
              <w:rPr>
                <w:rFonts w:ascii="Times New Roman" w:eastAsia="Times New Roman" w:hAnsi="Times New Roman" w:cs="Times New Roman"/>
                <w:sz w:val="20"/>
                <w:szCs w:val="20"/>
              </w:rPr>
              <w:t>ball</w:t>
            </w:r>
            <w:proofErr w:type="spellEnd"/>
            <w:r>
              <w:rPr>
                <w:rFonts w:ascii="Times New Roman" w:eastAsia="Times New Roman" w:hAnsi="Times New Roman" w:cs="Times New Roman"/>
                <w:sz w:val="20"/>
                <w:szCs w:val="20"/>
              </w:rPr>
              <w:t xml:space="preserve"> - Sem alça, peso 4 kg. Bola De Uso Fisioterápico E Para Treinamentos Específicos. </w:t>
            </w:r>
            <w:proofErr w:type="spellStart"/>
            <w:r>
              <w:rPr>
                <w:rFonts w:ascii="Times New Roman" w:eastAsia="Times New Roman" w:hAnsi="Times New Roman" w:cs="Times New Roman"/>
                <w:sz w:val="20"/>
                <w:szCs w:val="20"/>
              </w:rPr>
              <w:t>Matrizada</w:t>
            </w:r>
            <w:proofErr w:type="spellEnd"/>
            <w:r>
              <w:rPr>
                <w:rFonts w:ascii="Times New Roman" w:eastAsia="Times New Roman" w:hAnsi="Times New Roman" w:cs="Times New Roman"/>
                <w:sz w:val="20"/>
                <w:szCs w:val="20"/>
              </w:rPr>
              <w:t xml:space="preserve">, Confeccionada De Borracha Com Câmara </w:t>
            </w:r>
            <w:proofErr w:type="spellStart"/>
            <w:r>
              <w:rPr>
                <w:rFonts w:ascii="Times New Roman" w:eastAsia="Times New Roman" w:hAnsi="Times New Roman" w:cs="Times New Roman"/>
                <w:sz w:val="20"/>
                <w:szCs w:val="20"/>
              </w:rPr>
              <w:t>Airbility</w:t>
            </w:r>
            <w:proofErr w:type="spellEnd"/>
            <w:r>
              <w:rPr>
                <w:rFonts w:ascii="Times New Roman" w:eastAsia="Times New Roman" w:hAnsi="Times New Roman" w:cs="Times New Roman"/>
                <w:sz w:val="20"/>
                <w:szCs w:val="20"/>
              </w:rPr>
              <w:t xml:space="preserve">, Forro Multiaxial E Miolo </w:t>
            </w:r>
            <w:proofErr w:type="spellStart"/>
            <w:r>
              <w:rPr>
                <w:rFonts w:ascii="Times New Roman" w:eastAsia="Times New Roman" w:hAnsi="Times New Roman" w:cs="Times New Roman"/>
                <w:sz w:val="20"/>
                <w:szCs w:val="20"/>
              </w:rPr>
              <w:t>Slip</w:t>
            </w:r>
            <w:proofErr w:type="spellEnd"/>
            <w:r>
              <w:rPr>
                <w:rFonts w:ascii="Times New Roman" w:eastAsia="Times New Roman" w:hAnsi="Times New Roman" w:cs="Times New Roman"/>
                <w:sz w:val="20"/>
                <w:szCs w:val="20"/>
              </w:rPr>
              <w:t xml:space="preserve"> System (Lubrificado E Substituível).. Cores: laranja garantia 3</w:t>
            </w:r>
            <w:r>
              <w:rPr>
                <w:rFonts w:ascii="Times New Roman" w:eastAsia="Times New Roman" w:hAnsi="Times New Roman" w:cs="Times New Roman"/>
                <w:sz w:val="20"/>
                <w:szCs w:val="20"/>
              </w:rPr>
              <w:t>0 dias para defeitos de fábrica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R$ 109,59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R$ 1.753,44</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25</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de medicine </w:t>
            </w:r>
            <w:proofErr w:type="spellStart"/>
            <w:r>
              <w:rPr>
                <w:rFonts w:ascii="Times New Roman" w:eastAsia="Times New Roman" w:hAnsi="Times New Roman" w:cs="Times New Roman"/>
                <w:sz w:val="20"/>
                <w:szCs w:val="20"/>
              </w:rPr>
              <w:t>ball</w:t>
            </w:r>
            <w:proofErr w:type="spellEnd"/>
            <w:r>
              <w:rPr>
                <w:rFonts w:ascii="Times New Roman" w:eastAsia="Times New Roman" w:hAnsi="Times New Roman" w:cs="Times New Roman"/>
                <w:sz w:val="20"/>
                <w:szCs w:val="20"/>
              </w:rPr>
              <w:t xml:space="preserve"> - sem alça, peso 5 kg. Bola De Uso Fisioterápico E Para Treinamentos Específicos. </w:t>
            </w:r>
            <w:proofErr w:type="spellStart"/>
            <w:r>
              <w:rPr>
                <w:rFonts w:ascii="Times New Roman" w:eastAsia="Times New Roman" w:hAnsi="Times New Roman" w:cs="Times New Roman"/>
                <w:sz w:val="20"/>
                <w:szCs w:val="20"/>
              </w:rPr>
              <w:t>Matrizada</w:t>
            </w:r>
            <w:proofErr w:type="spellEnd"/>
            <w:r>
              <w:rPr>
                <w:rFonts w:ascii="Times New Roman" w:eastAsia="Times New Roman" w:hAnsi="Times New Roman" w:cs="Times New Roman"/>
                <w:sz w:val="20"/>
                <w:szCs w:val="20"/>
              </w:rPr>
              <w:t xml:space="preserve">, Confeccionada De Borracha Com Câmara </w:t>
            </w:r>
            <w:proofErr w:type="spellStart"/>
            <w:r>
              <w:rPr>
                <w:rFonts w:ascii="Times New Roman" w:eastAsia="Times New Roman" w:hAnsi="Times New Roman" w:cs="Times New Roman"/>
                <w:sz w:val="20"/>
                <w:szCs w:val="20"/>
              </w:rPr>
              <w:t>Airbility</w:t>
            </w:r>
            <w:proofErr w:type="spellEnd"/>
            <w:r>
              <w:rPr>
                <w:rFonts w:ascii="Times New Roman" w:eastAsia="Times New Roman" w:hAnsi="Times New Roman" w:cs="Times New Roman"/>
                <w:sz w:val="20"/>
                <w:szCs w:val="20"/>
              </w:rPr>
              <w:t>, Forro Multiaxial E Mio</w:t>
            </w:r>
            <w:r>
              <w:rPr>
                <w:rFonts w:ascii="Times New Roman" w:eastAsia="Times New Roman" w:hAnsi="Times New Roman" w:cs="Times New Roman"/>
                <w:sz w:val="20"/>
                <w:szCs w:val="20"/>
              </w:rPr>
              <w:t xml:space="preserve">lo </w:t>
            </w:r>
            <w:proofErr w:type="spellStart"/>
            <w:r>
              <w:rPr>
                <w:rFonts w:ascii="Times New Roman" w:eastAsia="Times New Roman" w:hAnsi="Times New Roman" w:cs="Times New Roman"/>
                <w:sz w:val="20"/>
                <w:szCs w:val="20"/>
              </w:rPr>
              <w:t>Slip</w:t>
            </w:r>
            <w:proofErr w:type="spellEnd"/>
            <w:r>
              <w:rPr>
                <w:rFonts w:ascii="Times New Roman" w:eastAsia="Times New Roman" w:hAnsi="Times New Roman" w:cs="Times New Roman"/>
                <w:sz w:val="20"/>
                <w:szCs w:val="20"/>
              </w:rPr>
              <w:t xml:space="preserve"> System (Lubrificado E Substituível).. Cores: laranja garantia 30 dias para defeitos de fábrica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R$ 115,29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R$ 1.844,64</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26</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MEDICINAL Dimensões: 65 cm; capacidade: 300 Kg; acompanhando bomba para inflar; 02 pinos para </w:t>
            </w:r>
            <w:proofErr w:type="spellStart"/>
            <w:r>
              <w:rPr>
                <w:rFonts w:ascii="Times New Roman" w:eastAsia="Times New Roman" w:hAnsi="Times New Roman" w:cs="Times New Roman"/>
                <w:sz w:val="20"/>
                <w:szCs w:val="20"/>
              </w:rPr>
              <w:t>ventil</w:t>
            </w:r>
            <w:proofErr w:type="spellEnd"/>
            <w:r>
              <w:rPr>
                <w:rFonts w:ascii="Times New Roman" w:eastAsia="Times New Roman" w:hAnsi="Times New Roman" w:cs="Times New Roman"/>
                <w:sz w:val="20"/>
                <w:szCs w:val="20"/>
              </w:rPr>
              <w:t>; 01 captador para bomba, 01 extrator de pinos. Garantia: 120 dias.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R$ 77,65</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R$ 155,30</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27</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MEDICINAL Dimensões: 75 cm; capacidade: 300 Kg; acompanhando bomba para inflar; 02 pinos para </w:t>
            </w:r>
            <w:proofErr w:type="spellStart"/>
            <w:r>
              <w:rPr>
                <w:rFonts w:ascii="Times New Roman" w:eastAsia="Times New Roman" w:hAnsi="Times New Roman" w:cs="Times New Roman"/>
                <w:sz w:val="20"/>
                <w:szCs w:val="20"/>
              </w:rPr>
              <w:t>ventil</w:t>
            </w:r>
            <w:proofErr w:type="spellEnd"/>
            <w:r>
              <w:rPr>
                <w:rFonts w:ascii="Times New Roman" w:eastAsia="Times New Roman" w:hAnsi="Times New Roman" w:cs="Times New Roman"/>
                <w:sz w:val="20"/>
                <w:szCs w:val="20"/>
              </w:rPr>
              <w:t>; 01 captador para bomba, 01 extrator de pinos. Garantia: 120 dias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R$ 97,05</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R$ 194,10</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28</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BOLA PROFISSIONAL DE FUTEVÔLEI, TERMOTEC, COM 8 GOMOS, CONFECCIONADA COM PU ULTRA 100%. CIRCUNFERÊNCIA: 68 - 69 CM. PESO: 485 - 486 G. CÂMARA AIRBILITY. PU ULTRA 100%. MIOLO SLIP SYSTEM REMOVÍVEL E LUBRIFICADO. MATÉRIA PRIMA NEOGEL.</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R$ 129,33</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w:t>
            </w:r>
            <w:r>
              <w:rPr>
                <w:rFonts w:ascii="Times New Roman" w:eastAsia="Times New Roman" w:hAnsi="Times New Roman" w:cs="Times New Roman"/>
                <w:sz w:val="20"/>
                <w:szCs w:val="20"/>
              </w:rPr>
              <w:t>$ 646,65</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29</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CORDA NAVAL PARA CABO DE GUERRA, EM POLIPROPILENO, PONTAS EMBORRACHADAS, COM MEDIDAS DE 10 METROS, 38MM DE ESPESSURA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R$ 248,32</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R$ 496,64</w:t>
            </w:r>
          </w:p>
        </w:tc>
      </w:tr>
      <w:tr w:rsidR="00A37B4B">
        <w:trPr>
          <w:trHeight w:val="481"/>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30</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CORDA trançada de polipropileno, com no mínimo 100m, em cor branca, 6mm.</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R$ 1,27</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R$ 2,54</w:t>
            </w:r>
          </w:p>
        </w:tc>
      </w:tr>
      <w:tr w:rsidR="00A37B4B">
        <w:trPr>
          <w:trHeight w:val="481"/>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31</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CORDA trançada de polipropileno, com no mínimo 220m, em cor branca, 2mm.</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R$ 0,19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R$ 0,38</w:t>
            </w:r>
          </w:p>
        </w:tc>
      </w:tr>
      <w:tr w:rsidR="00A37B4B">
        <w:trPr>
          <w:trHeight w:val="1626"/>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32</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DARDO OFICIAL DE DURALUMÍNIO/AÇO DE 800 G. ATENDE ÀS ESPECIFICAÇÕES DE UM DARDO OFICIAL. ESTRUTURA DE DURALUMÍNIO DE ALTA RESISTÊNCIA E CABEÇA DE AÇO. PINTURA A PÓ (RESISTENTE À CORROSÃO, IMPACTO, AÇÃO QUÍMICA ETC). DIMENSÕES E PESO OFICIAIS. CERTIFICADO P</w:t>
            </w:r>
            <w:r>
              <w:rPr>
                <w:rFonts w:ascii="Times New Roman" w:eastAsia="Times New Roman" w:hAnsi="Times New Roman" w:cs="Times New Roman"/>
                <w:sz w:val="20"/>
                <w:szCs w:val="20"/>
              </w:rPr>
              <w:t>ELA IAAF.</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R$ 518,60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R$ 1.555,80</w:t>
            </w:r>
          </w:p>
        </w:tc>
      </w:tr>
      <w:tr w:rsidR="00A37B4B">
        <w:trPr>
          <w:trHeight w:val="1626"/>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33</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DARDO OFICIAL DE DURALUMÍNIO/AÇO DE 600 G. ATENDE ÀS ESPECIFICAÇÕES DE UM DARDO OFICIAL. ESTRUTURA DE DURALUMÍNIO DE ALTA RESISTÊNCIA E CABEÇA DE AÇO. PINTURA A PÓ (RESISTENTE À CORROSÃO, IMPACTO, AÇÃO QUÍMICA ETC). DIMENSÕES E PESO OFICIAIS. CERTIFICADO P</w:t>
            </w:r>
            <w:r>
              <w:rPr>
                <w:rFonts w:ascii="Times New Roman" w:eastAsia="Times New Roman" w:hAnsi="Times New Roman" w:cs="Times New Roman"/>
                <w:sz w:val="20"/>
                <w:szCs w:val="20"/>
              </w:rPr>
              <w:t>ELA IAAF.</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R$ 420,87</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R$ 2.104,35</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34</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BOLSA ESPORTIVA GRANDE, UTILIZADA PARA GUARDAR MEDICAMENTOS PARA SOCORRO DE ATLETAS (MASSAGISTA). CONTENDO BOLSOS LATERAIS EXTERNOS COM ZÍPER E ALÇA PARA TRANSPORTE. MATERIAL POLIÉSTER (NYLON). DIMENSÕES 40 CM (C), 21 CM (A), 29 CM (L).</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R$ 91,</w:t>
            </w:r>
            <w:r>
              <w:rPr>
                <w:rFonts w:ascii="Times New Roman" w:eastAsia="Times New Roman" w:hAnsi="Times New Roman" w:cs="Times New Roman"/>
                <w:sz w:val="20"/>
                <w:szCs w:val="20"/>
              </w:rPr>
              <w:t>23</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R$ 912,30</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35</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DARDO PEÇAS E ACESSÓRIOS Dardo de bambu (peso 400 - 800 g). Para treinamento. Empunhadura de cordel e ponteira de ferro (pintada).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R$ 83,26</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R$ 1.248,90</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36</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ESCADA DE CORDA DE EMBARCACAO. ESCADA PARA TREINAMENTO DE AGILIDADE E COORDENAÇÃO MOTORA. CONFECCIONADA EM NYLON E POLIPROPILENO, COM 400 CM DE ALTURA E 47 CM DE LARGURA. PESO LÍQUIDO APROXIMADO, 1,2 KG. GARANTIA DE 3 MESES.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R$ 91,66</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R$ 641,62</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37</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Escada para árbitro - confeccionada em tubo de 2", espessura de 2 mm, montada com conexão, tratamento anticorrosivo, pintura em PU.</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R$ 1.608,92</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R$ 3.217,84</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38</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Kit </w:t>
            </w:r>
            <w:proofErr w:type="spellStart"/>
            <w:r>
              <w:rPr>
                <w:rFonts w:ascii="Times New Roman" w:eastAsia="Times New Roman" w:hAnsi="Times New Roman" w:cs="Times New Roman"/>
                <w:sz w:val="20"/>
                <w:szCs w:val="20"/>
              </w:rPr>
              <w:t>Slackline</w:t>
            </w:r>
            <w:proofErr w:type="spellEnd"/>
            <w:r>
              <w:rPr>
                <w:rFonts w:ascii="Times New Roman" w:eastAsia="Times New Roman" w:hAnsi="Times New Roman" w:cs="Times New Roman"/>
                <w:sz w:val="20"/>
                <w:szCs w:val="20"/>
              </w:rPr>
              <w:t xml:space="preserve"> - de 30 metros, 2 partes, fita com trama plana de 50 mm, tensão máxima 3 t, catraca alongada com trava de segurança.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R$ 254,85</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R$ 2.548,50</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39</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Raquetes de tênis de mesa – corpo em madeira, cabo côncavo, dois lados revestidos com </w:t>
            </w:r>
            <w:r>
              <w:rPr>
                <w:rFonts w:ascii="Times New Roman" w:eastAsia="Times New Roman" w:hAnsi="Times New Roman" w:cs="Times New Roman"/>
                <w:sz w:val="20"/>
                <w:szCs w:val="20"/>
              </w:rPr>
              <w:t>borracha dupla de 1,5mm, nas cores vermelho e preta, peso aproximado entre 150g e 175g, aprovada com selo da ITTF. Qualidade 3 estrelas.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69</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R$ 74,08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R$ 5.111,52</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40</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JOELHEIRA OFICIAL DA CONFEDERAÇÃO BRASILEIRA DE VOLEIBOL. TAMANHOS REFERENCIAIS APROXIMADOS: (L X A). P: 11 X 20 CM. M: 12 X 21 CM. G: 13 X 22 CM. COMPOSIÇÃO: 95% POLIÉSTER E 5% ELASTANO. PESO APROXIMADO: 50 G.</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PAR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R$ 68,23</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R$ 4.912,56</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41</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MATERIAL PEDAGÓGICO, TIPO ALFABETO BRAILLE, MATERIAL POLIPROPILENO, DIMENSÕES 70 X 30 X 4, CARACTERISTICAS ADICIONAIS PONTOS EM ALTO RELEVO, QUANTIDADE PEÇAS 38</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R$ 56,30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R$ 168,90</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42</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REDE DE PROTEÇÃO DE QUADRA ESPORTIVA - CONFECCIONADAS EM POLIETILENO DE ALTA DENSIDADE. MALHA 10X10, FIO 4MM.</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METRO QUADRADO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4400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R$ 5,70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R$ 25.080,00</w:t>
            </w:r>
          </w:p>
        </w:tc>
      </w:tr>
      <w:tr w:rsidR="00A37B4B">
        <w:trPr>
          <w:trHeight w:val="2542"/>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43</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Tatame  - de encaixe em placas de montar desenvolvidas em E. V. A, com dupla face. Tecnologia de absorção de impacto com memória de retorno, alta densidade, superfície siliconada antiderrapante, </w:t>
            </w:r>
            <w:proofErr w:type="spellStart"/>
            <w:r>
              <w:rPr>
                <w:rFonts w:ascii="Times New Roman" w:eastAsia="Times New Roman" w:hAnsi="Times New Roman" w:cs="Times New Roman"/>
                <w:sz w:val="20"/>
                <w:szCs w:val="20"/>
              </w:rPr>
              <w:t>antialérgico,atóxico</w:t>
            </w:r>
            <w:proofErr w:type="spellEnd"/>
            <w:r>
              <w:rPr>
                <w:rFonts w:ascii="Times New Roman" w:eastAsia="Times New Roman" w:hAnsi="Times New Roman" w:cs="Times New Roman"/>
                <w:sz w:val="20"/>
                <w:szCs w:val="20"/>
              </w:rPr>
              <w:t xml:space="preserve"> lavável e resistente a água, placas conf</w:t>
            </w:r>
            <w:r>
              <w:rPr>
                <w:rFonts w:ascii="Times New Roman" w:eastAsia="Times New Roman" w:hAnsi="Times New Roman" w:cs="Times New Roman"/>
                <w:sz w:val="20"/>
                <w:szCs w:val="20"/>
              </w:rPr>
              <w:t xml:space="preserve">eccionados com bordas denteadas para encaixe sem necessidade de cola de acordo com as normas técnicas de federações de lutas marciais. Dimensões: 1000 mm x 1000 mm x 40 </w:t>
            </w:r>
            <w:proofErr w:type="spellStart"/>
            <w:r>
              <w:rPr>
                <w:rFonts w:ascii="Times New Roman" w:eastAsia="Times New Roman" w:hAnsi="Times New Roman" w:cs="Times New Roman"/>
                <w:sz w:val="20"/>
                <w:szCs w:val="20"/>
              </w:rPr>
              <w:t>mm.</w:t>
            </w:r>
            <w:proofErr w:type="spellEnd"/>
            <w:r>
              <w:rPr>
                <w:rFonts w:ascii="Times New Roman" w:eastAsia="Times New Roman" w:hAnsi="Times New Roman" w:cs="Times New Roman"/>
                <w:sz w:val="20"/>
                <w:szCs w:val="20"/>
              </w:rPr>
              <w:t xml:space="preserve"> Com bordas e acabamentos. Todos os blocos na cor vede, preta ou azul escuro. Simila</w:t>
            </w:r>
            <w:r>
              <w:rPr>
                <w:rFonts w:ascii="Times New Roman" w:eastAsia="Times New Roman" w:hAnsi="Times New Roman" w:cs="Times New Roman"/>
                <w:sz w:val="20"/>
                <w:szCs w:val="20"/>
              </w:rPr>
              <w:t xml:space="preserve">r a marca </w:t>
            </w:r>
            <w:proofErr w:type="spellStart"/>
            <w:r>
              <w:rPr>
                <w:rFonts w:ascii="Times New Roman" w:eastAsia="Times New Roman" w:hAnsi="Times New Roman" w:cs="Times New Roman"/>
                <w:sz w:val="20"/>
                <w:szCs w:val="20"/>
              </w:rPr>
              <w:t>Yamamura</w:t>
            </w:r>
            <w:proofErr w:type="spellEnd"/>
            <w:r>
              <w:rPr>
                <w:rFonts w:ascii="Times New Roman" w:eastAsia="Times New Roman" w:hAnsi="Times New Roman" w:cs="Times New Roman"/>
                <w:sz w:val="20"/>
                <w:szCs w:val="20"/>
              </w:rPr>
              <w:t>.</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R$ 76,42</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R$ 7.030,64</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44</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FITA MARCAÇÃO ESPORTIVA, MATERIAL NÁILON, COMPRIMENTO 16, LARGURA 8, APLICAÇÃO VÔLEI DE PRAIA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JOGO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R$ 72,97</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R$ 802,67</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45</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JOGO DE BOLAS DE BOCHA EM RESINA SINTÉTICA, COM 12 UNIDADES (06 NA COR VERMELHA E 06 NA COR BRANCA), COM MEDIDAS DE 130MM (CADA BOLA), E PESO APROXIMADO DE 1,900KG (CADA BOLA). 02 BALIM/BOCHIN EM COR PRETO, COM 58MM CADA, E PESO APROXIMADO DE 130G.</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JOGO</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R$ 1.189,08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R$ 7.134,48</w:t>
            </w:r>
          </w:p>
        </w:tc>
      </w:tr>
      <w:tr w:rsidR="00A37B4B">
        <w:trPr>
          <w:trHeight w:val="369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46</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BLOCO PARTIDA PARA CORRIDA - BLOCO DE PARTIDA PARA ATLETISMO. PRODUTO CERTIFICADO PELA IAAF (FEDERAÇÃO INTE RNACIONAL DE ATLETISMO). AJUSTE DE DISTÂNCIA SIM (15 POSIÇÕES). AJUSTE DE INCL INAÇÃO SIM (5 POSIÇÕES). CONFECCIONADO INTEIRAMENTE EM ALUMÍNIO E APO</w:t>
            </w:r>
            <w:r>
              <w:rPr>
                <w:rFonts w:ascii="Times New Roman" w:eastAsia="Times New Roman" w:hAnsi="Times New Roman" w:cs="Times New Roman"/>
                <w:sz w:val="20"/>
                <w:szCs w:val="20"/>
              </w:rPr>
              <w:t>IO PARA O S PÉS REVESTIDO EM BORRACHA SINTÉTICA. DIMENSÕES BASE CENTRAL COM 75 MM DE LAR GURA E 912 MM DE COMPRIMENTO. SUPERFÍCIE DE APOIO PARA OS PÉS COM 195 X 115MM . ACOMPANHA 12 PREGOS REMOVÍVEIS PARA FIXAÇÃO EM PISTA COM 13 MM, QUE PODEM SE R SUBSTITU</w:t>
            </w:r>
            <w:r>
              <w:rPr>
                <w:rFonts w:ascii="Times New Roman" w:eastAsia="Times New Roman" w:hAnsi="Times New Roman" w:cs="Times New Roman"/>
                <w:sz w:val="20"/>
                <w:szCs w:val="20"/>
              </w:rPr>
              <w:t>ÍDOS POR QUALQUER MODELO UTILIZADO EM SAPATILHAS. PESO 5,255 KG (COM VARIAÇÃO MÁXIMA DE 100G).</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R$ 341,30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R$ 5.460,80</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47</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de vôlei de praia - bola de vôlei de praia com costura </w:t>
            </w:r>
            <w:proofErr w:type="spellStart"/>
            <w:r>
              <w:rPr>
                <w:rFonts w:ascii="Times New Roman" w:eastAsia="Times New Roman" w:hAnsi="Times New Roman" w:cs="Times New Roman"/>
                <w:sz w:val="20"/>
                <w:szCs w:val="20"/>
              </w:rPr>
              <w:t>Twistlock</w:t>
            </w:r>
            <w:proofErr w:type="spellEnd"/>
            <w:r>
              <w:rPr>
                <w:rFonts w:ascii="Times New Roman" w:eastAsia="Times New Roman" w:hAnsi="Times New Roman" w:cs="Times New Roman"/>
                <w:sz w:val="20"/>
                <w:szCs w:val="20"/>
              </w:rPr>
              <w:t xml:space="preserve">; possui material </w:t>
            </w:r>
            <w:proofErr w:type="spellStart"/>
            <w:r>
              <w:rPr>
                <w:rFonts w:ascii="Times New Roman" w:eastAsia="Times New Roman" w:hAnsi="Times New Roman" w:cs="Times New Roman"/>
                <w:sz w:val="20"/>
                <w:szCs w:val="20"/>
              </w:rPr>
              <w:t>super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composite</w:t>
            </w:r>
            <w:proofErr w:type="spellEnd"/>
            <w:r>
              <w:rPr>
                <w:rFonts w:ascii="Times New Roman" w:eastAsia="Times New Roman" w:hAnsi="Times New Roman" w:cs="Times New Roman"/>
                <w:sz w:val="20"/>
                <w:szCs w:val="20"/>
              </w:rPr>
              <w:t xml:space="preserve"> cover; com 10 painéis curvados; em couro sintético, com miolo removível e lubrificado; peso: 260-280g; circunferência aprox. 66-68 cm. Aprovado pela CBV </w:t>
            </w:r>
            <w:r>
              <w:rPr>
                <w:rFonts w:ascii="Times New Roman" w:eastAsia="Times New Roman" w:hAnsi="Times New Roman" w:cs="Times New Roman"/>
                <w:sz w:val="20"/>
                <w:szCs w:val="20"/>
              </w:rPr>
              <w:t>e FIVB.</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25</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R$ 406,10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R$ 10.152,50</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48</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rPr>
              <w:t>Cotoveleira</w:t>
            </w:r>
            <w:proofErr w:type="spellEnd"/>
            <w:r>
              <w:rPr>
                <w:rFonts w:ascii="Times New Roman" w:eastAsia="Times New Roman" w:hAnsi="Times New Roman" w:cs="Times New Roman"/>
                <w:sz w:val="20"/>
                <w:szCs w:val="20"/>
              </w:rPr>
              <w:t xml:space="preserve"> composta por Material Têxtil Com Espuma Em Eva; Composição: 70% Poliéster, 30% </w:t>
            </w:r>
            <w:proofErr w:type="spellStart"/>
            <w:r>
              <w:rPr>
                <w:rFonts w:ascii="Times New Roman" w:eastAsia="Times New Roman" w:hAnsi="Times New Roman" w:cs="Times New Roman"/>
                <w:sz w:val="20"/>
                <w:szCs w:val="20"/>
              </w:rPr>
              <w:t>Elastodieno</w:t>
            </w:r>
            <w:proofErr w:type="spellEnd"/>
            <w:r>
              <w:rPr>
                <w:rFonts w:ascii="Times New Roman" w:eastAsia="Times New Roman" w:hAnsi="Times New Roman" w:cs="Times New Roman"/>
                <w:sz w:val="20"/>
                <w:szCs w:val="20"/>
              </w:rPr>
              <w:t xml:space="preserve"> Origem: Nacional Dimensões Aproximadas: P - 24Cm (Circunferência) X 21Cm (Altura) M - 26Cm (Circunferência) X 21Cm (Altura) G - 28Cm (Circunferência) X 2</w:t>
            </w:r>
            <w:r>
              <w:rPr>
                <w:rFonts w:ascii="Times New Roman" w:eastAsia="Times New Roman" w:hAnsi="Times New Roman" w:cs="Times New Roman"/>
                <w:sz w:val="20"/>
                <w:szCs w:val="20"/>
              </w:rPr>
              <w:t>1Cm (Altura)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PAR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24</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R$ 63,18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R$ 1.516,32</w:t>
            </w:r>
          </w:p>
        </w:tc>
      </w:tr>
      <w:tr w:rsidR="00A37B4B">
        <w:trPr>
          <w:trHeight w:val="1928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49</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Conjunto de sólidos Geométricos em acrílico com 37 peças composto por: um CUBO de medidas 10cm de Altura, 10cm de Largura, 10cm de Profundidade, com orifício que possibilita a inserção de líquidos; um PRISMA </w:t>
            </w:r>
            <w:r>
              <w:rPr>
                <w:rFonts w:ascii="Times New Roman" w:eastAsia="Times New Roman" w:hAnsi="Times New Roman" w:cs="Times New Roman"/>
                <w:sz w:val="20"/>
                <w:szCs w:val="20"/>
              </w:rPr>
              <w:t>RETANGULAR OBLÍQUO com medidas 17cm de Altura, 9cm de Largura, 9cm de Profundidade com orifício que possibilita a inserção de líquidos; um PRISMA RETANGULAR TRIANGULAR com medidas 17cm de Altura, 10cm de Largura, 10cm de Profundidade com orifício que possi</w:t>
            </w:r>
            <w:r>
              <w:rPr>
                <w:rFonts w:ascii="Times New Roman" w:eastAsia="Times New Roman" w:hAnsi="Times New Roman" w:cs="Times New Roman"/>
                <w:sz w:val="20"/>
                <w:szCs w:val="20"/>
              </w:rPr>
              <w:t xml:space="preserve">bilita a inserção de líquidos; um PARALELEPÍPEDO com medidas 17cm Altura, 9cm Largura, 9cm Profundidade com orifício que possibilita a inserção de líquidos; um PRISMA PENTAGONAL RETO com medidas 17cm de Altura e 7cm de Largura com orifício que possibilita </w:t>
            </w:r>
            <w:r>
              <w:rPr>
                <w:rFonts w:ascii="Times New Roman" w:eastAsia="Times New Roman" w:hAnsi="Times New Roman" w:cs="Times New Roman"/>
                <w:sz w:val="20"/>
                <w:szCs w:val="20"/>
              </w:rPr>
              <w:t xml:space="preserve">a inserção de líquidos; um PRISMA HEXAGONAL RETO com medidas 17cm de Altura, 6cm de Largura com </w:t>
            </w:r>
            <w:proofErr w:type="spellStart"/>
            <w:r>
              <w:rPr>
                <w:rFonts w:ascii="Times New Roman" w:eastAsia="Times New Roman" w:hAnsi="Times New Roman" w:cs="Times New Roman"/>
                <w:sz w:val="20"/>
                <w:szCs w:val="20"/>
              </w:rPr>
              <w:t>com</w:t>
            </w:r>
            <w:proofErr w:type="spellEnd"/>
            <w:r>
              <w:rPr>
                <w:rFonts w:ascii="Times New Roman" w:eastAsia="Times New Roman" w:hAnsi="Times New Roman" w:cs="Times New Roman"/>
                <w:sz w:val="20"/>
                <w:szCs w:val="20"/>
              </w:rPr>
              <w:t xml:space="preserve"> orifício que possibilita a inserção de líquidos; um PRISMA DE BASE TRAPEZOIDAL com medidas 17cm de Altura, 9cm de Largura, 5cm de Profundidade com orifício </w:t>
            </w:r>
            <w:r>
              <w:rPr>
                <w:rFonts w:ascii="Times New Roman" w:eastAsia="Times New Roman" w:hAnsi="Times New Roman" w:cs="Times New Roman"/>
                <w:sz w:val="20"/>
                <w:szCs w:val="20"/>
              </w:rPr>
              <w:t>que possibilita a inserção de líquidos; um SÓLIDO DE DOIS PRISMAS com medidas 20cm de Altura, 9cm de Largura, 7cm de Profundidade com orifício que possibilita a inserção de líquidos; um BLOCO RECORTADO com medidas 15cm de Altura, 9cm de Largura, 9cm de Pro</w:t>
            </w:r>
            <w:r>
              <w:rPr>
                <w:rFonts w:ascii="Times New Roman" w:eastAsia="Times New Roman" w:hAnsi="Times New Roman" w:cs="Times New Roman"/>
                <w:sz w:val="20"/>
                <w:szCs w:val="20"/>
              </w:rPr>
              <w:t>fundidade e com orifício que possibilita a inserção de líquidos; uma ESFERA INSCRITA EM CILINDRO de medidas 11cm x 11cm; um CONE EQUILÁTERO com medidas 13cm de Altura e Diâmetro da Base de 13cm, possui orifício que possibilita a inserção de líquidos; um TR</w:t>
            </w:r>
            <w:r>
              <w:rPr>
                <w:rFonts w:ascii="Times New Roman" w:eastAsia="Times New Roman" w:hAnsi="Times New Roman" w:cs="Times New Roman"/>
                <w:sz w:val="20"/>
                <w:szCs w:val="20"/>
              </w:rPr>
              <w:t>ONCO DE CONE, de medidas 8cm de Altura, e diâmetro da base de 14cm, com orifício que possibilita a inserção de líquidos; um CONE RETO com medidas 13cm de Altura e Diâmetro da Base de 13cm, com orifício que possibilita a inserção de líquidos; uma SEÇÃO DE C</w:t>
            </w:r>
            <w:r>
              <w:rPr>
                <w:rFonts w:ascii="Times New Roman" w:eastAsia="Times New Roman" w:hAnsi="Times New Roman" w:cs="Times New Roman"/>
                <w:sz w:val="20"/>
                <w:szCs w:val="20"/>
              </w:rPr>
              <w:t xml:space="preserve">ONE de medidas 17cm de Altura, 10cm de Largura, com orifício que possibilita a inserção de líquidos; um CONE OBLÍQUO com 17cm de altura e com orifício para inserção de líquidos; uma REGIÃO TRIANGULAR OU DE REVOLUÇÃO com 17cm de altura; uma SEMI-ESFERA com </w:t>
            </w:r>
            <w:r>
              <w:rPr>
                <w:rFonts w:ascii="Times New Roman" w:eastAsia="Times New Roman" w:hAnsi="Times New Roman" w:cs="Times New Roman"/>
                <w:sz w:val="20"/>
                <w:szCs w:val="20"/>
              </w:rPr>
              <w:t xml:space="preserve">15cm de diâmetro e com orifício que possibilita a inserção de líquidos; uma ESFERA COM SECÇÃO com 15cm de diâmetro e com orifício que possibilita a inserção de líquidos; um QUARTO DE ESFERA com 15cm de diâmetro e com orifício que possibilita a inserção de </w:t>
            </w:r>
            <w:r>
              <w:rPr>
                <w:rFonts w:ascii="Times New Roman" w:eastAsia="Times New Roman" w:hAnsi="Times New Roman" w:cs="Times New Roman"/>
                <w:sz w:val="20"/>
                <w:szCs w:val="20"/>
              </w:rPr>
              <w:t xml:space="preserve">líquidos; uma ESFERA com 15cm de diâmetro e com orifício que possibilita a inserção de líquidos; uma REGIÃO SEMI-CÍRCULO OU DE REVOLUÇÃO com 15cm de altura; um </w:t>
            </w:r>
            <w:r>
              <w:rPr>
                <w:rFonts w:ascii="Times New Roman" w:eastAsia="Times New Roman" w:hAnsi="Times New Roman" w:cs="Times New Roman"/>
                <w:sz w:val="20"/>
                <w:szCs w:val="20"/>
              </w:rPr>
              <w:lastRenderedPageBreak/>
              <w:t>CILINDRO RETO com medidas 17cm de altura e 11cm de diâmetro, com orifício que possibilita a inse</w:t>
            </w:r>
            <w:r>
              <w:rPr>
                <w:rFonts w:ascii="Times New Roman" w:eastAsia="Times New Roman" w:hAnsi="Times New Roman" w:cs="Times New Roman"/>
                <w:sz w:val="20"/>
                <w:szCs w:val="20"/>
              </w:rPr>
              <w:t>rção de líquidos; um CILINDRO OBLÍQUO com medidas 17cm de altura e 11cm de diâmetro, com orifício que possibilita a inserção de líquidos; uma SEÇÃO DE CILINDRO com 17cm de e com orifício que possibilita a inserção de líquidos; uma SECÇÃO DE CILINDRO com 11</w:t>
            </w:r>
            <w:r>
              <w:rPr>
                <w:rFonts w:ascii="Times New Roman" w:eastAsia="Times New Roman" w:hAnsi="Times New Roman" w:cs="Times New Roman"/>
                <w:sz w:val="20"/>
                <w:szCs w:val="20"/>
              </w:rPr>
              <w:t>cm de e com orifício que possibilita a inserção de líquidos; um CILINDRO EQUILÁTERO com medidas 11cm de altura e 11cm de diâmetro, com orifício que possibilita a inserção de líquidos; uma REGIÃO TRIANGULAR OU DE REVOLUÇÃO com 17cm de altura; um ICOSAEDRO c</w:t>
            </w:r>
            <w:r>
              <w:rPr>
                <w:rFonts w:ascii="Times New Roman" w:eastAsia="Times New Roman" w:hAnsi="Times New Roman" w:cs="Times New Roman"/>
                <w:sz w:val="20"/>
                <w:szCs w:val="20"/>
              </w:rPr>
              <w:t xml:space="preserve">om 9cm no vértice do triangulo e com orifício que possibilita a inserção de líquidos; um DODECAEDRO com orifício que possibilita a inserção de líquidos; um OCTAEDRO com 14cm no vértice do triangulo e com orifício que possibilita a inserção de líquidos; um </w:t>
            </w:r>
            <w:r>
              <w:rPr>
                <w:rFonts w:ascii="Times New Roman" w:eastAsia="Times New Roman" w:hAnsi="Times New Roman" w:cs="Times New Roman"/>
                <w:sz w:val="20"/>
                <w:szCs w:val="20"/>
              </w:rPr>
              <w:t>TETRAEDRO com 16cm no vértice do triangulo e com orifício que possibilita a inserção de líquidos; uma PIRÂMIDE QUADRANGULAR OBLÍQUA com medidas 17cm de altura, 10.5cm x 10.5cm de base e com orifício que possibilita a inserção de líquidos; uma PIRÂMIDE RETA</w:t>
            </w:r>
            <w:r>
              <w:rPr>
                <w:rFonts w:ascii="Times New Roman" w:eastAsia="Times New Roman" w:hAnsi="Times New Roman" w:cs="Times New Roman"/>
                <w:sz w:val="20"/>
                <w:szCs w:val="20"/>
              </w:rPr>
              <w:t xml:space="preserve"> TRIANGULAR com medidas 17cm de altura, 10cm de base e com orifício que possibilita a inserção de líquidos; uma PIRÂMIDE QUADRANGULAR com medidas 17cm de altura, 9x9cm de base e com orifício que possibilita a inserção de líquidos; uma PIRÂMIDE REGULAR PENT</w:t>
            </w:r>
            <w:r>
              <w:rPr>
                <w:rFonts w:ascii="Times New Roman" w:eastAsia="Times New Roman" w:hAnsi="Times New Roman" w:cs="Times New Roman"/>
                <w:sz w:val="20"/>
                <w:szCs w:val="20"/>
              </w:rPr>
              <w:t>AGONAL com 17cm de altura e com orifício que possibilita a inserção de líquidos; uma PIRÂMIDE REGULAR HEXAGONAL com 17cm de altura e com orifício que possibilita a inserção de líquidos; um TRONCO DE PIRÂMIDE com medidas 8cm de altura e 13cm de base e com o</w:t>
            </w:r>
            <w:r>
              <w:rPr>
                <w:rFonts w:ascii="Times New Roman" w:eastAsia="Times New Roman" w:hAnsi="Times New Roman" w:cs="Times New Roman"/>
                <w:sz w:val="20"/>
                <w:szCs w:val="20"/>
              </w:rPr>
              <w:t>rifício que possibilita a inserção de líquidos;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CONJUNTO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R$ 2.419,67</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R$ 2.419,67</w:t>
            </w:r>
          </w:p>
        </w:tc>
      </w:tr>
      <w:tr w:rsidR="00A37B4B">
        <w:trPr>
          <w:trHeight w:val="1626"/>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50</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Apito - plástico para árbitro material não tóxico, composto por um corpo de policarbonato forte com a tecnologia </w:t>
            </w:r>
            <w:proofErr w:type="spellStart"/>
            <w:r>
              <w:rPr>
                <w:rFonts w:ascii="Times New Roman" w:eastAsia="Times New Roman" w:hAnsi="Times New Roman" w:cs="Times New Roman"/>
                <w:sz w:val="20"/>
                <w:szCs w:val="20"/>
              </w:rPr>
              <w:t>Cmg</w:t>
            </w:r>
            <w:proofErr w:type="spellEnd"/>
            <w:r>
              <w:rPr>
                <w:rFonts w:ascii="Times New Roman" w:eastAsia="Times New Roman" w:hAnsi="Times New Roman" w:cs="Times New Roman"/>
                <w:sz w:val="20"/>
                <w:szCs w:val="20"/>
              </w:rPr>
              <w:t xml:space="preserve"> integrada com bico revestido de silicone. Com câmera dupla de tecnologia </w:t>
            </w:r>
            <w:proofErr w:type="spellStart"/>
            <w:r>
              <w:rPr>
                <w:rFonts w:ascii="Times New Roman" w:eastAsia="Times New Roman" w:hAnsi="Times New Roman" w:cs="Times New Roman"/>
                <w:sz w:val="20"/>
                <w:szCs w:val="20"/>
              </w:rPr>
              <w:t>pealess</w:t>
            </w:r>
            <w:proofErr w:type="spellEnd"/>
            <w:r>
              <w:rPr>
                <w:rFonts w:ascii="Times New Roman" w:eastAsia="Times New Roman" w:hAnsi="Times New Roman" w:cs="Times New Roman"/>
                <w:sz w:val="20"/>
                <w:szCs w:val="20"/>
              </w:rPr>
              <w:t>, borracha flexível. Decibéis: 115 decibéis. Garantia do Fa</w:t>
            </w:r>
            <w:r>
              <w:rPr>
                <w:rFonts w:ascii="Times New Roman" w:eastAsia="Times New Roman" w:hAnsi="Times New Roman" w:cs="Times New Roman"/>
                <w:sz w:val="20"/>
                <w:szCs w:val="20"/>
              </w:rPr>
              <w:t xml:space="preserve">bricante: Contra defeito de fabricação. Modelo de referência: Fox 40 </w:t>
            </w:r>
            <w:proofErr w:type="spellStart"/>
            <w:r>
              <w:rPr>
                <w:rFonts w:ascii="Times New Roman" w:eastAsia="Times New Roman" w:hAnsi="Times New Roman" w:cs="Times New Roman"/>
                <w:sz w:val="20"/>
                <w:szCs w:val="20"/>
              </w:rPr>
              <w:t>classic</w:t>
            </w:r>
            <w:proofErr w:type="spellEnd"/>
            <w:r>
              <w:rPr>
                <w:rFonts w:ascii="Times New Roman" w:eastAsia="Times New Roman" w:hAnsi="Times New Roman" w:cs="Times New Roman"/>
                <w:sz w:val="20"/>
                <w:szCs w:val="20"/>
              </w:rPr>
              <w:t xml:space="preserve"> CMG.</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R$ 18,05</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R$ 397,10</w:t>
            </w:r>
          </w:p>
        </w:tc>
      </w:tr>
      <w:tr w:rsidR="00A37B4B">
        <w:trPr>
          <w:trHeight w:val="1855"/>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51</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de Futsal Oficial - Confeccionada com Poliuretano Pró, com 11 gomos, sem costura, ligados através da tecnologia </w:t>
            </w:r>
            <w:proofErr w:type="spellStart"/>
            <w:r>
              <w:rPr>
                <w:rFonts w:ascii="Times New Roman" w:eastAsia="Times New Roman" w:hAnsi="Times New Roman" w:cs="Times New Roman"/>
                <w:sz w:val="20"/>
                <w:szCs w:val="20"/>
              </w:rPr>
              <w:t>Termotec</w:t>
            </w:r>
            <w:proofErr w:type="spellEnd"/>
            <w:r>
              <w:rPr>
                <w:rFonts w:ascii="Times New Roman" w:eastAsia="Times New Roman" w:hAnsi="Times New Roman" w:cs="Times New Roman"/>
                <w:sz w:val="20"/>
                <w:szCs w:val="20"/>
              </w:rPr>
              <w:t xml:space="preserve">. Camada interna </w:t>
            </w:r>
            <w:proofErr w:type="spellStart"/>
            <w:r>
              <w:rPr>
                <w:rFonts w:ascii="Times New Roman" w:eastAsia="Times New Roman" w:hAnsi="Times New Roman" w:cs="Times New Roman"/>
                <w:sz w:val="20"/>
                <w:szCs w:val="20"/>
              </w:rPr>
              <w:t>Neotec</w:t>
            </w:r>
            <w:proofErr w:type="spellEnd"/>
            <w:r>
              <w:rPr>
                <w:rFonts w:ascii="Times New Roman" w:eastAsia="Times New Roman" w:hAnsi="Times New Roman" w:cs="Times New Roman"/>
                <w:sz w:val="20"/>
                <w:szCs w:val="20"/>
              </w:rPr>
              <w:t xml:space="preserve"> com sistema de dupla colagem. Câmara 6D em borracha butílica; Miolo lubrificado e removível; Cápsula SIS. C</w:t>
            </w:r>
            <w:r>
              <w:rPr>
                <w:rFonts w:ascii="Times New Roman" w:eastAsia="Times New Roman" w:hAnsi="Times New Roman" w:cs="Times New Roman"/>
                <w:sz w:val="20"/>
                <w:szCs w:val="20"/>
              </w:rPr>
              <w:t xml:space="preserve">ircunferência: 62 a 64 cm. Peso: 410 a 450 g. Aprovada pela CBFS e pela FIFA. Marca de Referência: </w:t>
            </w:r>
            <w:proofErr w:type="spellStart"/>
            <w:r>
              <w:rPr>
                <w:rFonts w:ascii="Times New Roman" w:eastAsia="Times New Roman" w:hAnsi="Times New Roman" w:cs="Times New Roman"/>
                <w:sz w:val="20"/>
                <w:szCs w:val="20"/>
              </w:rPr>
              <w:t>Penalty</w:t>
            </w:r>
            <w:proofErr w:type="spellEnd"/>
            <w:r>
              <w:rPr>
                <w:rFonts w:ascii="Times New Roman" w:eastAsia="Times New Roman" w:hAnsi="Times New Roman" w:cs="Times New Roman"/>
                <w:sz w:val="20"/>
                <w:szCs w:val="20"/>
              </w:rPr>
              <w:t xml:space="preserve"> Max 1000 X.</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125</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R$ 198,29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R$ 24.786,25</w:t>
            </w:r>
          </w:p>
        </w:tc>
      </w:tr>
      <w:tr w:rsidR="00A37B4B">
        <w:trPr>
          <w:trHeight w:val="2084"/>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52</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de futsal - Produzida com laminado, conta com 8 gomos vinculados à tecnologia </w:t>
            </w:r>
            <w:proofErr w:type="spellStart"/>
            <w:r>
              <w:rPr>
                <w:rFonts w:ascii="Times New Roman" w:eastAsia="Times New Roman" w:hAnsi="Times New Roman" w:cs="Times New Roman"/>
                <w:sz w:val="20"/>
                <w:szCs w:val="20"/>
              </w:rPr>
              <w:t>Termotec</w:t>
            </w:r>
            <w:proofErr w:type="spellEnd"/>
            <w:r>
              <w:rPr>
                <w:rFonts w:ascii="Times New Roman" w:eastAsia="Times New Roman" w:hAnsi="Times New Roman" w:cs="Times New Roman"/>
                <w:sz w:val="20"/>
                <w:szCs w:val="20"/>
              </w:rPr>
              <w:t>, com 0% absorção de água. Possui câmara 6D feita em borracha butílica; Miolo lubrificado e removível. Conta com o selo da CBFS gravada em sua estrutura. Especificaç</w:t>
            </w:r>
            <w:r>
              <w:rPr>
                <w:rFonts w:ascii="Times New Roman" w:eastAsia="Times New Roman" w:hAnsi="Times New Roman" w:cs="Times New Roman"/>
                <w:sz w:val="20"/>
                <w:szCs w:val="20"/>
              </w:rPr>
              <w:t xml:space="preserve">ões: Composição: Poliuretano Laminado; Câmara: 6D; Tecnologia: </w:t>
            </w:r>
            <w:proofErr w:type="spellStart"/>
            <w:r>
              <w:rPr>
                <w:rFonts w:ascii="Times New Roman" w:eastAsia="Times New Roman" w:hAnsi="Times New Roman" w:cs="Times New Roman"/>
                <w:sz w:val="20"/>
                <w:szCs w:val="20"/>
              </w:rPr>
              <w:t>Termotec</w:t>
            </w:r>
            <w:proofErr w:type="spellEnd"/>
            <w:r>
              <w:rPr>
                <w:rFonts w:ascii="Times New Roman" w:eastAsia="Times New Roman" w:hAnsi="Times New Roman" w:cs="Times New Roman"/>
                <w:sz w:val="20"/>
                <w:szCs w:val="20"/>
              </w:rPr>
              <w:t xml:space="preserve">; Circunferência: 62 - 64 cm; Miolo: Cápsula </w:t>
            </w:r>
            <w:proofErr w:type="spellStart"/>
            <w:r>
              <w:rPr>
                <w:rFonts w:ascii="Times New Roman" w:eastAsia="Times New Roman" w:hAnsi="Times New Roman" w:cs="Times New Roman"/>
                <w:sz w:val="20"/>
                <w:szCs w:val="20"/>
              </w:rPr>
              <w:t>Sis</w:t>
            </w:r>
            <w:proofErr w:type="spellEnd"/>
            <w:r>
              <w:rPr>
                <w:rFonts w:ascii="Times New Roman" w:eastAsia="Times New Roman" w:hAnsi="Times New Roman" w:cs="Times New Roman"/>
                <w:sz w:val="20"/>
                <w:szCs w:val="20"/>
              </w:rPr>
              <w:t xml:space="preserve">; Peso Aproximado: 400 - 440 g. Marca de referência: </w:t>
            </w:r>
            <w:proofErr w:type="spellStart"/>
            <w:r>
              <w:rPr>
                <w:rFonts w:ascii="Times New Roman" w:eastAsia="Times New Roman" w:hAnsi="Times New Roman" w:cs="Times New Roman"/>
                <w:sz w:val="20"/>
                <w:szCs w:val="20"/>
              </w:rPr>
              <w:t>Penalty</w:t>
            </w:r>
            <w:proofErr w:type="spellEnd"/>
            <w:r>
              <w:rPr>
                <w:rFonts w:ascii="Times New Roman" w:eastAsia="Times New Roman" w:hAnsi="Times New Roman" w:cs="Times New Roman"/>
                <w:sz w:val="20"/>
                <w:szCs w:val="20"/>
              </w:rPr>
              <w:t xml:space="preserve"> Max 500.</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R$ 188,28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R$ 11.296,80</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53</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Possui Guizo (chocalho) para orientação da bola. PESO: 510-540G; CIRCUNFERÊNCIA: 62-64CM; GOMOS: 32; LAMINADO: PU; CONSTRUÇÃO: DUOTEC HÍBRIDA (MÃO); CÂMARA: AIRBILITY; SISTEMA DE FORRO: TRIAXIAL; MIOLO: CÁPSULA SIS. Marca de referência: </w:t>
            </w:r>
            <w:proofErr w:type="spellStart"/>
            <w:r>
              <w:rPr>
                <w:rFonts w:ascii="Times New Roman" w:eastAsia="Times New Roman" w:hAnsi="Times New Roman" w:cs="Times New Roman"/>
                <w:sz w:val="20"/>
                <w:szCs w:val="20"/>
              </w:rPr>
              <w:t>Penalty</w:t>
            </w:r>
            <w:proofErr w:type="spellEnd"/>
            <w:r>
              <w:rPr>
                <w:rFonts w:ascii="Times New Roman" w:eastAsia="Times New Roman" w:hAnsi="Times New Roman" w:cs="Times New Roman"/>
                <w:sz w:val="20"/>
                <w:szCs w:val="20"/>
              </w:rPr>
              <w:t xml:space="preserve"> Guizo XXI.</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58</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R$ 149,58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R$ 8.675,64</w:t>
            </w:r>
          </w:p>
        </w:tc>
      </w:tr>
      <w:tr w:rsidR="00A37B4B">
        <w:trPr>
          <w:trHeight w:val="2313"/>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54</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oficial de vôlei -  Aprovada pela FIVB e CBV; confeccionada em Poliuretano/Microfibra original. Superfície com textura Double </w:t>
            </w:r>
            <w:proofErr w:type="spellStart"/>
            <w:r>
              <w:rPr>
                <w:rFonts w:ascii="Times New Roman" w:eastAsia="Times New Roman" w:hAnsi="Times New Roman" w:cs="Times New Roman"/>
                <w:sz w:val="20"/>
                <w:szCs w:val="20"/>
              </w:rPr>
              <w:t>Dimple</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Super</w:t>
            </w:r>
            <w:proofErr w:type="spellEnd"/>
            <w:r>
              <w:rPr>
                <w:rFonts w:ascii="Times New Roman" w:eastAsia="Times New Roman" w:hAnsi="Times New Roman" w:cs="Times New Roman"/>
                <w:sz w:val="20"/>
                <w:szCs w:val="20"/>
              </w:rPr>
              <w:t>, composição de superfície: Laminada; Tamanho: 5; Circunferência: 65- 67cm Peso: 260- 280g. Possui 18 painéis. Pa</w:t>
            </w:r>
            <w:r>
              <w:rPr>
                <w:rFonts w:ascii="Times New Roman" w:eastAsia="Times New Roman" w:hAnsi="Times New Roman" w:cs="Times New Roman"/>
                <w:sz w:val="20"/>
                <w:szCs w:val="20"/>
              </w:rPr>
              <w:t xml:space="preserve">ra minimizar a resistência ao ar, a </w:t>
            </w:r>
            <w:proofErr w:type="spellStart"/>
            <w:r>
              <w:rPr>
                <w:rFonts w:ascii="Times New Roman" w:eastAsia="Times New Roman" w:hAnsi="Times New Roman" w:cs="Times New Roman"/>
                <w:sz w:val="20"/>
                <w:szCs w:val="20"/>
              </w:rPr>
              <w:t>supercie</w:t>
            </w:r>
            <w:proofErr w:type="spellEnd"/>
            <w:r>
              <w:rPr>
                <w:rFonts w:ascii="Times New Roman" w:eastAsia="Times New Roman" w:hAnsi="Times New Roman" w:cs="Times New Roman"/>
                <w:sz w:val="20"/>
                <w:szCs w:val="20"/>
              </w:rPr>
              <w:t xml:space="preserve"> da bola possui uma textura composta por sulcos e mini sulcos. Anexar documento oficialização da Confederação Brasileira de Voleibol. Marca de referência: </w:t>
            </w:r>
            <w:proofErr w:type="spellStart"/>
            <w:r>
              <w:rPr>
                <w:rFonts w:ascii="Times New Roman" w:eastAsia="Times New Roman" w:hAnsi="Times New Roman" w:cs="Times New Roman"/>
                <w:sz w:val="20"/>
                <w:szCs w:val="20"/>
              </w:rPr>
              <w:t>Mikaza</w:t>
            </w:r>
            <w:proofErr w:type="spellEnd"/>
            <w:r>
              <w:rPr>
                <w:rFonts w:ascii="Times New Roman" w:eastAsia="Times New Roman" w:hAnsi="Times New Roman" w:cs="Times New Roman"/>
                <w:sz w:val="20"/>
                <w:szCs w:val="20"/>
              </w:rPr>
              <w:t xml:space="preserve"> V200W.</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132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R$ 461,72</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R$ 60.947,04</w:t>
            </w:r>
          </w:p>
        </w:tc>
      </w:tr>
      <w:tr w:rsidR="00A37B4B">
        <w:trPr>
          <w:trHeight w:val="1626"/>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55</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EQUIPAMENTO DE FUTEBOL, NOME EQUIPAMENTO DE FUTEBOL-Trave Futebol Junior - Medidas: 1,20 x 0,80 H 0,25 x 0,55 m. Confeccionado em tubo de 2” sendo a haste com ½”, tratamento anticorrosivo e pintura em esmalte sintético. Acompanha: Rede c/ tratamento contra</w:t>
            </w:r>
            <w:r>
              <w:rPr>
                <w:rFonts w:ascii="Times New Roman" w:eastAsia="Times New Roman" w:hAnsi="Times New Roman" w:cs="Times New Roman"/>
                <w:sz w:val="20"/>
                <w:szCs w:val="20"/>
              </w:rPr>
              <w:t xml:space="preserve"> raios ultravioleta e malha reduzida (5x5cm)</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R$ 174,64</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R$ 698,56</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56</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SUPORTE PARA TÊNIS DE MESA COM REDE: 2 SUPORTES TIPO GRAMPO COM MOLA, 1 REDE DE NYLON.</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KIT</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R$ 187,74</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R$ 3.754,80</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57</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VALVULA BOLA -Troca válvula - para bolas de diversas modalidades esportivas. Composição em liga metálica (alumínio e aço </w:t>
            </w:r>
            <w:proofErr w:type="spellStart"/>
            <w:r>
              <w:rPr>
                <w:rFonts w:ascii="Times New Roman" w:eastAsia="Times New Roman" w:hAnsi="Times New Roman" w:cs="Times New Roman"/>
                <w:sz w:val="20"/>
                <w:szCs w:val="20"/>
              </w:rPr>
              <w:t>inóx</w:t>
            </w:r>
            <w:proofErr w:type="spellEnd"/>
            <w:r>
              <w:rPr>
                <w:rFonts w:ascii="Times New Roman" w:eastAsia="Times New Roman" w:hAnsi="Times New Roman" w:cs="Times New Roman"/>
                <w:sz w:val="20"/>
                <w:szCs w:val="20"/>
              </w:rPr>
              <w:t>), 17x 1,5 cm.</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R$ 62,89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R$ 62,89</w:t>
            </w:r>
          </w:p>
        </w:tc>
      </w:tr>
      <w:tr w:rsidR="00A37B4B">
        <w:trPr>
          <w:trHeight w:val="1626"/>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58</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SOROBAN - DEFICIENTE VISUAL, MATERIAL PLÁSTICO, FORMATO RETANGULAR, COMPONENTES 21</w:t>
            </w:r>
            <w:r>
              <w:rPr>
                <w:rFonts w:ascii="Times New Roman" w:eastAsia="Times New Roman" w:hAnsi="Times New Roman" w:cs="Times New Roman"/>
                <w:sz w:val="20"/>
                <w:szCs w:val="20"/>
              </w:rPr>
              <w:t xml:space="preserve"> EIXOS EM AÇO COM 1,5MM DE DIÂMETRO E 70MM DE, DIMENSÕES EXTERNAS 240X8X12, CARACTERÍSTICAS ADICIONAIS SUPORTE ANTIDERRAPANTE INFERIOR E LATERAL, ESPONJA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R$ 66,02</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R$ 792,24</w:t>
            </w:r>
          </w:p>
        </w:tc>
      </w:tr>
      <w:tr w:rsidR="00A37B4B">
        <w:trPr>
          <w:trHeight w:val="1855"/>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59</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Régua paralela, dimensão 100 cm, fabricada em acrílico cristal na espessura de 3,2 </w:t>
            </w:r>
            <w:proofErr w:type="spellStart"/>
            <w:r>
              <w:rPr>
                <w:rFonts w:ascii="Times New Roman" w:eastAsia="Times New Roman" w:hAnsi="Times New Roman" w:cs="Times New Roman"/>
                <w:sz w:val="20"/>
                <w:szCs w:val="20"/>
              </w:rPr>
              <w:t>mm.</w:t>
            </w:r>
            <w:proofErr w:type="spellEnd"/>
            <w:r>
              <w:rPr>
                <w:rFonts w:ascii="Times New Roman" w:eastAsia="Times New Roman" w:hAnsi="Times New Roman" w:cs="Times New Roman"/>
                <w:sz w:val="20"/>
                <w:szCs w:val="20"/>
              </w:rPr>
              <w:t xml:space="preserve"> Polimento impecável, alinhamento perfeito e muita suavidade no manejo. Porta objetos para o </w:t>
            </w:r>
            <w:proofErr w:type="spellStart"/>
            <w:r>
              <w:rPr>
                <w:rFonts w:ascii="Times New Roman" w:eastAsia="Times New Roman" w:hAnsi="Times New Roman" w:cs="Times New Roman"/>
                <w:sz w:val="20"/>
                <w:szCs w:val="20"/>
              </w:rPr>
              <w:t>cordoamento</w:t>
            </w:r>
            <w:proofErr w:type="spellEnd"/>
            <w:r>
              <w:rPr>
                <w:rFonts w:ascii="Times New Roman" w:eastAsia="Times New Roman" w:hAnsi="Times New Roman" w:cs="Times New Roman"/>
                <w:sz w:val="20"/>
                <w:szCs w:val="20"/>
              </w:rPr>
              <w:t xml:space="preserve"> em toda extensão da régua. Roldanas em nylon, muito resistentes a</w:t>
            </w:r>
            <w:r>
              <w:rPr>
                <w:rFonts w:ascii="Times New Roman" w:eastAsia="Times New Roman" w:hAnsi="Times New Roman" w:cs="Times New Roman"/>
                <w:sz w:val="20"/>
                <w:szCs w:val="20"/>
              </w:rPr>
              <w:t xml:space="preserve"> desgaste. Acompanha cada régua um conjunto de ferragens e </w:t>
            </w:r>
            <w:proofErr w:type="spellStart"/>
            <w:r>
              <w:rPr>
                <w:rFonts w:ascii="Times New Roman" w:eastAsia="Times New Roman" w:hAnsi="Times New Roman" w:cs="Times New Roman"/>
                <w:sz w:val="20"/>
                <w:szCs w:val="20"/>
              </w:rPr>
              <w:t>cordoamento</w:t>
            </w:r>
            <w:proofErr w:type="spellEnd"/>
            <w:r>
              <w:rPr>
                <w:rFonts w:ascii="Times New Roman" w:eastAsia="Times New Roman" w:hAnsi="Times New Roman" w:cs="Times New Roman"/>
                <w:sz w:val="20"/>
                <w:szCs w:val="20"/>
              </w:rPr>
              <w:t>. Agora com trava que permite a fixação da régua em qualquer ponto do desenho.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R$ 159,34</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R$ 1.593,40</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60</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MATERIAL PEDAGÓGICO, TIPO MATERIAL DOURADO, MATERIAL MADEIRA, DIMENSÕES 240X240X122, CARACTERISTICAS ADICIONAIS CAIXA TIPO ESTOJO, QUANTIDADE PEÇAS 611</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R$ 62,03</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R$ 372,18</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61</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Rede de futsal (par). Fio 8mm, seda confeccionada na malha 10x10cm em corda trançada. Material: polipropileno, 100% virgem, com tratamento contra ações UV. Dimensões: 3,2m na largura, 2,1m de altura, 1m de recuo inferior e 0,6m de recuo superior. Cor: bran</w:t>
            </w:r>
            <w:r>
              <w:rPr>
                <w:rFonts w:ascii="Times New Roman" w:eastAsia="Times New Roman" w:hAnsi="Times New Roman" w:cs="Times New Roman"/>
                <w:sz w:val="20"/>
                <w:szCs w:val="20"/>
              </w:rPr>
              <w:t>ca.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PAR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R$ 140,66</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R$ 1.547,26</w:t>
            </w:r>
          </w:p>
        </w:tc>
      </w:tr>
      <w:tr w:rsidR="00A37B4B">
        <w:trPr>
          <w:trHeight w:val="2084"/>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62</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Rede de Tênis - Saque Duplo Reforçado com 3 lonas de 1.8mm e costura tripla + cabo de </w:t>
            </w:r>
            <w:proofErr w:type="spellStart"/>
            <w:r>
              <w:rPr>
                <w:rFonts w:ascii="Times New Roman" w:eastAsia="Times New Roman" w:hAnsi="Times New Roman" w:cs="Times New Roman"/>
                <w:sz w:val="20"/>
                <w:szCs w:val="20"/>
              </w:rPr>
              <w:t>aço.Fio</w:t>
            </w:r>
            <w:proofErr w:type="spellEnd"/>
            <w:r>
              <w:rPr>
                <w:rFonts w:ascii="Times New Roman" w:eastAsia="Times New Roman" w:hAnsi="Times New Roman" w:cs="Times New Roman"/>
                <w:sz w:val="20"/>
                <w:szCs w:val="20"/>
              </w:rPr>
              <w:t xml:space="preserve"> 2,5mm de Polietileno 100% virgem de alta densidade com tratamento UV. Com 3 Faixas em Lonas de 1.8mm e costura tripla, resistentes ao sol, chuva e ações </w:t>
            </w:r>
            <w:proofErr w:type="spellStart"/>
            <w:r>
              <w:rPr>
                <w:rFonts w:ascii="Times New Roman" w:eastAsia="Times New Roman" w:hAnsi="Times New Roman" w:cs="Times New Roman"/>
                <w:sz w:val="20"/>
                <w:szCs w:val="20"/>
              </w:rPr>
              <w:t>climática</w:t>
            </w:r>
            <w:r>
              <w:rPr>
                <w:rFonts w:ascii="Times New Roman" w:eastAsia="Times New Roman" w:hAnsi="Times New Roman" w:cs="Times New Roman"/>
                <w:sz w:val="20"/>
                <w:szCs w:val="20"/>
              </w:rPr>
              <w:t>s.Lonas</w:t>
            </w:r>
            <w:proofErr w:type="spellEnd"/>
            <w:r>
              <w:rPr>
                <w:rFonts w:ascii="Times New Roman" w:eastAsia="Times New Roman" w:hAnsi="Times New Roman" w:cs="Times New Roman"/>
                <w:sz w:val="20"/>
                <w:szCs w:val="20"/>
              </w:rPr>
              <w:t xml:space="preserve"> (Faixas) Superior e Laterais com 6 cm .Revestimento interno passante e corda reforçada nas pontas para </w:t>
            </w:r>
            <w:proofErr w:type="spellStart"/>
            <w:r>
              <w:rPr>
                <w:rFonts w:ascii="Times New Roman" w:eastAsia="Times New Roman" w:hAnsi="Times New Roman" w:cs="Times New Roman"/>
                <w:sz w:val="20"/>
                <w:szCs w:val="20"/>
              </w:rPr>
              <w:t>amarração.Malhas</w:t>
            </w:r>
            <w:proofErr w:type="spellEnd"/>
            <w:r>
              <w:rPr>
                <w:rFonts w:ascii="Times New Roman" w:eastAsia="Times New Roman" w:hAnsi="Times New Roman" w:cs="Times New Roman"/>
                <w:sz w:val="20"/>
                <w:szCs w:val="20"/>
              </w:rPr>
              <w:t xml:space="preserve"> 4x4 </w:t>
            </w:r>
            <w:proofErr w:type="spellStart"/>
            <w:r>
              <w:rPr>
                <w:rFonts w:ascii="Times New Roman" w:eastAsia="Times New Roman" w:hAnsi="Times New Roman" w:cs="Times New Roman"/>
                <w:sz w:val="20"/>
                <w:szCs w:val="20"/>
              </w:rPr>
              <w:t>cm.Tamanho</w:t>
            </w:r>
            <w:proofErr w:type="spellEnd"/>
            <w:r>
              <w:rPr>
                <w:rFonts w:ascii="Times New Roman" w:eastAsia="Times New Roman" w:hAnsi="Times New Roman" w:cs="Times New Roman"/>
                <w:sz w:val="20"/>
                <w:szCs w:val="20"/>
              </w:rPr>
              <w:t xml:space="preserve"> Oficial 1,07 x 12,80 metros.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R$ 288,53</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R$ 865,59</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63</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Bola oficial de tênis - da CTB, aprovada para torneios ITF. Cor amarela, tubo pressurizado com 3 unidades, material em feltro de alta qualidade tecnologia de máxima durabilidade e desempenho.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CONJUNTO</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74</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R$ 31,16</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R$ 2.305,84</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64</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w:t>
            </w:r>
            <w:proofErr w:type="spellStart"/>
            <w:r>
              <w:rPr>
                <w:rFonts w:ascii="Times New Roman" w:eastAsia="Times New Roman" w:hAnsi="Times New Roman" w:cs="Times New Roman"/>
                <w:sz w:val="20"/>
                <w:szCs w:val="20"/>
              </w:rPr>
              <w:t>Bosu</w:t>
            </w:r>
            <w:proofErr w:type="spellEnd"/>
            <w:r>
              <w:rPr>
                <w:rFonts w:ascii="Times New Roman" w:eastAsia="Times New Roman" w:hAnsi="Times New Roman" w:cs="Times New Roman"/>
                <w:sz w:val="20"/>
                <w:szCs w:val="20"/>
              </w:rPr>
              <w:t xml:space="preserve"> (meia bola) - para exercícios de propriocepção. Confeccionada em material de PVC, antiderrapante e sistema </w:t>
            </w:r>
            <w:proofErr w:type="spellStart"/>
            <w:r>
              <w:rPr>
                <w:rFonts w:ascii="Times New Roman" w:eastAsia="Times New Roman" w:hAnsi="Times New Roman" w:cs="Times New Roman"/>
                <w:sz w:val="20"/>
                <w:szCs w:val="20"/>
              </w:rPr>
              <w:t>anti-estouro</w:t>
            </w:r>
            <w:proofErr w:type="spellEnd"/>
            <w:r>
              <w:rPr>
                <w:rFonts w:ascii="Times New Roman" w:eastAsia="Times New Roman" w:hAnsi="Times New Roman" w:cs="Times New Roman"/>
                <w:sz w:val="20"/>
                <w:szCs w:val="20"/>
              </w:rPr>
              <w:t>. Suporta até 250 kg. Altura: 33 cm; Largura: 40 cm; profundidade: 93 cm. Cor: grafite. Acompanha uma bomba de ar e alças exten</w:t>
            </w:r>
            <w:r>
              <w:rPr>
                <w:rFonts w:ascii="Times New Roman" w:eastAsia="Times New Roman" w:hAnsi="Times New Roman" w:cs="Times New Roman"/>
                <w:sz w:val="20"/>
                <w:szCs w:val="20"/>
              </w:rPr>
              <w:t>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R$ 362,86</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R$ 4.354,32</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65</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BOLA DE TENIS DE MESA CINCO ESTRELAS (EMBALAGEM COM 6 UNIDADES): MATERIAL - ACETATO CELULÓIDE, DIÂMETRO - 40 MM. COR LARANJA.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EMBALAGEM 00000006,00 UN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R$ 19,52</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R$ 1.952,00</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66</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Bola para ginástica (</w:t>
            </w:r>
            <w:proofErr w:type="spellStart"/>
            <w:r>
              <w:rPr>
                <w:rFonts w:ascii="Times New Roman" w:eastAsia="Times New Roman" w:hAnsi="Times New Roman" w:cs="Times New Roman"/>
                <w:sz w:val="20"/>
                <w:szCs w:val="20"/>
              </w:rPr>
              <w:t>pilates</w:t>
            </w:r>
            <w:proofErr w:type="spellEnd"/>
            <w:r>
              <w:rPr>
                <w:rFonts w:ascii="Times New Roman" w:eastAsia="Times New Roman" w:hAnsi="Times New Roman" w:cs="Times New Roman"/>
                <w:sz w:val="20"/>
                <w:szCs w:val="20"/>
              </w:rPr>
              <w:t xml:space="preserve">) - Dimensões: 65 cm; capacidade: 300 Kg; acompanhando bomba para inflar; 02 pinos para </w:t>
            </w:r>
            <w:proofErr w:type="spellStart"/>
            <w:r>
              <w:rPr>
                <w:rFonts w:ascii="Times New Roman" w:eastAsia="Times New Roman" w:hAnsi="Times New Roman" w:cs="Times New Roman"/>
                <w:sz w:val="20"/>
                <w:szCs w:val="20"/>
              </w:rPr>
              <w:t>ventil</w:t>
            </w:r>
            <w:proofErr w:type="spellEnd"/>
            <w:r>
              <w:rPr>
                <w:rFonts w:ascii="Times New Roman" w:eastAsia="Times New Roman" w:hAnsi="Times New Roman" w:cs="Times New Roman"/>
                <w:sz w:val="20"/>
                <w:szCs w:val="20"/>
              </w:rPr>
              <w:t>; 01 captador para bomba, 01 extrator de pinos. Garantia: 120 dias.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R$ 54,00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R$ 648,00</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67</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Cartão para árbitro profission</w:t>
            </w:r>
            <w:r>
              <w:rPr>
                <w:rFonts w:ascii="Times New Roman" w:eastAsia="Times New Roman" w:hAnsi="Times New Roman" w:cs="Times New Roman"/>
                <w:sz w:val="20"/>
                <w:szCs w:val="20"/>
              </w:rPr>
              <w:t>al de futebol - Trazendo case em couro PU, os cartões amarelo e vermelho são confeccionados em PVC laminado flexível, além de conter um mini lápis para anotações no decorrer do jogo.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conjunto</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R$ 24,20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R$ 217,80</w:t>
            </w:r>
          </w:p>
        </w:tc>
      </w:tr>
      <w:tr w:rsidR="00A37B4B">
        <w:trPr>
          <w:trHeight w:val="256"/>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68</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Cones  - em </w:t>
            </w:r>
            <w:proofErr w:type="spellStart"/>
            <w:r>
              <w:rPr>
                <w:rFonts w:ascii="Times New Roman" w:eastAsia="Times New Roman" w:hAnsi="Times New Roman" w:cs="Times New Roman"/>
                <w:sz w:val="20"/>
                <w:szCs w:val="20"/>
              </w:rPr>
              <w:t>pvc</w:t>
            </w:r>
            <w:proofErr w:type="spellEnd"/>
            <w:r>
              <w:rPr>
                <w:rFonts w:ascii="Times New Roman" w:eastAsia="Times New Roman" w:hAnsi="Times New Roman" w:cs="Times New Roman"/>
                <w:sz w:val="20"/>
                <w:szCs w:val="20"/>
              </w:rPr>
              <w:t>, 50cm de altura, na cor laranja e branco.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R$ 16,36</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R$ 818,00</w:t>
            </w:r>
          </w:p>
        </w:tc>
      </w:tr>
      <w:tr w:rsidR="00A37B4B">
        <w:trPr>
          <w:trHeight w:val="1626"/>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69</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REDE DE VOLEBOL DE QUADRA - MEDIDAS OFICIAIS, 2 LONAS DE ALGODÃO, 1,00M X 10,00M, MALHA 10X10CM, FIO NYLON 2MM, COM ILHÓS METÁLICOS E REVESTIMENTO INTERNO EM COURO SINTÉTICO NAS PONTAS PARA AMARRAÇÃO, REDE COM COSTURA DUPLA NAS LONAS, LONA SUPERIOR 7CM E I</w:t>
            </w:r>
            <w:r>
              <w:rPr>
                <w:rFonts w:ascii="Times New Roman" w:eastAsia="Times New Roman" w:hAnsi="Times New Roman" w:cs="Times New Roman"/>
                <w:sz w:val="20"/>
                <w:szCs w:val="20"/>
              </w:rPr>
              <w:t>NFERIOR 5CM.</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R$ 227,41</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R$ 1.137,05</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70</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Saco para bolas - Saco em lona para 6 a 10 bolas com alça de transporte. Confeccionado em nylon e com fecho.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R$ 92,51</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R$ 555,06</w:t>
            </w:r>
          </w:p>
        </w:tc>
      </w:tr>
      <w:tr w:rsidR="00A37B4B">
        <w:trPr>
          <w:trHeight w:val="2313"/>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71</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Bola de futebol. Cores Branco/Laranja - Branco/Azul/Laranja. TECNOLOGIAS: Miolo: Cápsula </w:t>
            </w:r>
            <w:proofErr w:type="spellStart"/>
            <w:r>
              <w:rPr>
                <w:rFonts w:ascii="Times New Roman" w:eastAsia="Times New Roman" w:hAnsi="Times New Roman" w:cs="Times New Roman"/>
                <w:sz w:val="20"/>
                <w:szCs w:val="20"/>
              </w:rPr>
              <w:t>Sis</w:t>
            </w:r>
            <w:proofErr w:type="spellEnd"/>
            <w:r>
              <w:rPr>
                <w:rFonts w:ascii="Times New Roman" w:eastAsia="Times New Roman" w:hAnsi="Times New Roman" w:cs="Times New Roman"/>
                <w:sz w:val="20"/>
                <w:szCs w:val="20"/>
              </w:rPr>
              <w:t xml:space="preserve">; Dupla Colagem dos gomos; </w:t>
            </w:r>
            <w:proofErr w:type="spellStart"/>
            <w:r>
              <w:rPr>
                <w:rFonts w:ascii="Times New Roman" w:eastAsia="Times New Roman" w:hAnsi="Times New Roman" w:cs="Times New Roman"/>
                <w:sz w:val="20"/>
                <w:szCs w:val="20"/>
              </w:rPr>
              <w:t>Termotec</w:t>
            </w:r>
            <w:proofErr w:type="spellEnd"/>
            <w:r>
              <w:rPr>
                <w:rFonts w:ascii="Times New Roman" w:eastAsia="Times New Roman" w:hAnsi="Times New Roman" w:cs="Times New Roman"/>
                <w:sz w:val="20"/>
                <w:szCs w:val="20"/>
              </w:rPr>
              <w:t xml:space="preserve">: Tecnologia de </w:t>
            </w:r>
            <w:proofErr w:type="spellStart"/>
            <w:r>
              <w:rPr>
                <w:rFonts w:ascii="Times New Roman" w:eastAsia="Times New Roman" w:hAnsi="Times New Roman" w:cs="Times New Roman"/>
                <w:sz w:val="20"/>
                <w:szCs w:val="20"/>
              </w:rPr>
              <w:t>termofusão</w:t>
            </w:r>
            <w:proofErr w:type="spellEnd"/>
            <w:r>
              <w:rPr>
                <w:rFonts w:ascii="Times New Roman" w:eastAsia="Times New Roman" w:hAnsi="Times New Roman" w:cs="Times New Roman"/>
                <w:sz w:val="20"/>
                <w:szCs w:val="20"/>
              </w:rPr>
              <w:t xml:space="preserve"> que garante 0% de absorção de água. Camada interna de </w:t>
            </w:r>
            <w:proofErr w:type="spellStart"/>
            <w:r>
              <w:rPr>
                <w:rFonts w:ascii="Times New Roman" w:eastAsia="Times New Roman" w:hAnsi="Times New Roman" w:cs="Times New Roman"/>
                <w:sz w:val="20"/>
                <w:szCs w:val="20"/>
              </w:rPr>
              <w:t>Neotec</w:t>
            </w:r>
            <w:proofErr w:type="spellEnd"/>
            <w:r>
              <w:rPr>
                <w:rFonts w:ascii="Times New Roman" w:eastAsia="Times New Roman" w:hAnsi="Times New Roman" w:cs="Times New Roman"/>
                <w:sz w:val="20"/>
                <w:szCs w:val="20"/>
              </w:rPr>
              <w:t xml:space="preserve">. Laminado </w:t>
            </w:r>
            <w:proofErr w:type="spellStart"/>
            <w:r>
              <w:rPr>
                <w:rFonts w:ascii="Times New Roman" w:eastAsia="Times New Roman" w:hAnsi="Times New Roman" w:cs="Times New Roman"/>
                <w:sz w:val="20"/>
                <w:szCs w:val="20"/>
              </w:rPr>
              <w:t>Ecoknit</w:t>
            </w:r>
            <w:proofErr w:type="spellEnd"/>
            <w:r>
              <w:rPr>
                <w:rFonts w:ascii="Times New Roman" w:eastAsia="Times New Roman" w:hAnsi="Times New Roman" w:cs="Times New Roman"/>
                <w:sz w:val="20"/>
                <w:szCs w:val="20"/>
              </w:rPr>
              <w:t>: Tecido de poliéster fe</w:t>
            </w:r>
            <w:r>
              <w:rPr>
                <w:rFonts w:ascii="Times New Roman" w:eastAsia="Times New Roman" w:hAnsi="Times New Roman" w:cs="Times New Roman"/>
                <w:sz w:val="20"/>
                <w:szCs w:val="20"/>
              </w:rPr>
              <w:t xml:space="preserve">ito a partir de garrafas pet recicladas. Sistema de forro </w:t>
            </w:r>
            <w:proofErr w:type="spellStart"/>
            <w:r>
              <w:rPr>
                <w:rFonts w:ascii="Times New Roman" w:eastAsia="Times New Roman" w:hAnsi="Times New Roman" w:cs="Times New Roman"/>
                <w:sz w:val="20"/>
                <w:szCs w:val="20"/>
              </w:rPr>
              <w:t>Termofixo</w:t>
            </w:r>
            <w:proofErr w:type="spellEnd"/>
            <w:r>
              <w:rPr>
                <w:rFonts w:ascii="Times New Roman" w:eastAsia="Times New Roman" w:hAnsi="Times New Roman" w:cs="Times New Roman"/>
                <w:sz w:val="20"/>
                <w:szCs w:val="20"/>
              </w:rPr>
              <w:t xml:space="preserve">. Circunferência aproximada: 68 - 70 cm. Câmara 6D: 100% borracha butílica. Peso aproximado: 420 - 445 g. Camada Interna: </w:t>
            </w:r>
            <w:proofErr w:type="spellStart"/>
            <w:r>
              <w:rPr>
                <w:rFonts w:ascii="Times New Roman" w:eastAsia="Times New Roman" w:hAnsi="Times New Roman" w:cs="Times New Roman"/>
                <w:sz w:val="20"/>
                <w:szCs w:val="20"/>
              </w:rPr>
              <w:t>Neotec</w:t>
            </w:r>
            <w:proofErr w:type="spellEnd"/>
            <w:r>
              <w:rPr>
                <w:rFonts w:ascii="Times New Roman" w:eastAsia="Times New Roman" w:hAnsi="Times New Roman" w:cs="Times New Roman"/>
                <w:sz w:val="20"/>
                <w:szCs w:val="20"/>
              </w:rPr>
              <w:t xml:space="preserve">. Marca de referência: </w:t>
            </w:r>
            <w:proofErr w:type="spellStart"/>
            <w:r>
              <w:rPr>
                <w:rFonts w:ascii="Times New Roman" w:eastAsia="Times New Roman" w:hAnsi="Times New Roman" w:cs="Times New Roman"/>
                <w:sz w:val="20"/>
                <w:szCs w:val="20"/>
              </w:rPr>
              <w:t>Penalty</w:t>
            </w:r>
            <w:proofErr w:type="spellEnd"/>
            <w:r>
              <w:rPr>
                <w:rFonts w:ascii="Times New Roman" w:eastAsia="Times New Roman" w:hAnsi="Times New Roman" w:cs="Times New Roman"/>
                <w:sz w:val="20"/>
                <w:szCs w:val="20"/>
              </w:rPr>
              <w:t xml:space="preserve"> S11 </w:t>
            </w:r>
            <w:proofErr w:type="spellStart"/>
            <w:r>
              <w:rPr>
                <w:rFonts w:ascii="Times New Roman" w:eastAsia="Times New Roman" w:hAnsi="Times New Roman" w:cs="Times New Roman"/>
                <w:sz w:val="20"/>
                <w:szCs w:val="20"/>
              </w:rPr>
              <w:t>Ecoknit</w:t>
            </w:r>
            <w:proofErr w:type="spellEnd"/>
            <w:r>
              <w:rPr>
                <w:rFonts w:ascii="Times New Roman" w:eastAsia="Times New Roman" w:hAnsi="Times New Roman" w:cs="Times New Roman"/>
                <w:sz w:val="20"/>
                <w:szCs w:val="20"/>
              </w:rPr>
              <w:t>.</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w:t>
            </w:r>
            <w:r>
              <w:rPr>
                <w:rFonts w:ascii="Times New Roman" w:eastAsia="Times New Roman" w:hAnsi="Times New Roman" w:cs="Times New Roman"/>
                <w:sz w:val="20"/>
                <w:szCs w:val="20"/>
              </w:rPr>
              <w:t>32,50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R$ 31.920,00</w:t>
            </w:r>
          </w:p>
        </w:tc>
      </w:tr>
      <w:tr w:rsidR="00A37B4B">
        <w:trPr>
          <w:trHeight w:val="256"/>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72</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Cola especial para handebol profissional, lata 500 g.</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R$ 93,29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R$ 93,29</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73</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Cubo Educativo - Libras - 4 Cubos. Contém: 4 Cubos. Alfabeto Completo. Tamanho: 18 x 18 </w:t>
            </w:r>
            <w:proofErr w:type="spellStart"/>
            <w:r>
              <w:rPr>
                <w:rFonts w:ascii="Times New Roman" w:eastAsia="Times New Roman" w:hAnsi="Times New Roman" w:cs="Times New Roman"/>
                <w:sz w:val="20"/>
                <w:szCs w:val="20"/>
              </w:rPr>
              <w:t>cm.Tema</w:t>
            </w:r>
            <w:proofErr w:type="spellEnd"/>
            <w:r>
              <w:rPr>
                <w:rFonts w:ascii="Times New Roman" w:eastAsia="Times New Roman" w:hAnsi="Times New Roman" w:cs="Times New Roman"/>
                <w:sz w:val="20"/>
                <w:szCs w:val="20"/>
              </w:rPr>
              <w:t xml:space="preserve">: Libras. Acabamentos: Cubo em Espuma; Revestido em </w:t>
            </w:r>
            <w:proofErr w:type="spellStart"/>
            <w:r>
              <w:rPr>
                <w:rFonts w:ascii="Times New Roman" w:eastAsia="Times New Roman" w:hAnsi="Times New Roman" w:cs="Times New Roman"/>
                <w:sz w:val="20"/>
                <w:szCs w:val="20"/>
              </w:rPr>
              <w:t>Bagum</w:t>
            </w:r>
            <w:proofErr w:type="spellEnd"/>
            <w:r>
              <w:rPr>
                <w:rFonts w:ascii="Times New Roman" w:eastAsia="Times New Roman" w:hAnsi="Times New Roman" w:cs="Times New Roman"/>
                <w:sz w:val="20"/>
                <w:szCs w:val="20"/>
              </w:rPr>
              <w:t xml:space="preserve">; Costura </w:t>
            </w:r>
            <w:r>
              <w:rPr>
                <w:rFonts w:ascii="Times New Roman" w:eastAsia="Times New Roman" w:hAnsi="Times New Roman" w:cs="Times New Roman"/>
                <w:sz w:val="20"/>
                <w:szCs w:val="20"/>
              </w:rPr>
              <w:lastRenderedPageBreak/>
              <w:t>Reforçada.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Conjunto 4 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R$ 186,24</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R$ 372,48</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74</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Colchonete, material: espuma, revestimento: náilon </w:t>
            </w:r>
            <w:proofErr w:type="spellStart"/>
            <w:r>
              <w:rPr>
                <w:rFonts w:ascii="Times New Roman" w:eastAsia="Times New Roman" w:hAnsi="Times New Roman" w:cs="Times New Roman"/>
                <w:sz w:val="20"/>
                <w:szCs w:val="20"/>
              </w:rPr>
              <w:t>oxford</w:t>
            </w:r>
            <w:proofErr w:type="spellEnd"/>
            <w:r>
              <w:rPr>
                <w:rFonts w:ascii="Times New Roman" w:eastAsia="Times New Roman" w:hAnsi="Times New Roman" w:cs="Times New Roman"/>
                <w:sz w:val="20"/>
                <w:szCs w:val="20"/>
              </w:rPr>
              <w:t xml:space="preserve">, densidade: 33, comprimento: 1,95 m, largura: 65 cm, espessura: 4 cm, aplicação: aula de educação física e ginástica, cor: azul, características </w:t>
            </w:r>
            <w:proofErr w:type="spellStart"/>
            <w:r>
              <w:rPr>
                <w:rFonts w:ascii="Times New Roman" w:eastAsia="Times New Roman" w:hAnsi="Times New Roman" w:cs="Times New Roman"/>
                <w:sz w:val="20"/>
                <w:szCs w:val="20"/>
              </w:rPr>
              <w:t>dicionais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antiácaro</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antimofo</w:t>
            </w:r>
            <w:proofErr w:type="spellEnd"/>
            <w:r>
              <w:rPr>
                <w:rFonts w:ascii="Times New Roman" w:eastAsia="Times New Roman" w:hAnsi="Times New Roman" w:cs="Times New Roman"/>
                <w:sz w:val="20"/>
                <w:szCs w:val="20"/>
              </w:rPr>
              <w:t xml:space="preserve"> e antialérgico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r>
              <w:rPr>
                <w:rFonts w:ascii="Times New Roman" w:eastAsia="Times New Roman" w:hAnsi="Times New Roman" w:cs="Times New Roman"/>
                <w:sz w:val="20"/>
                <w:szCs w:val="20"/>
              </w:rPr>
              <w:t xml:space="preserv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R$ 85,24</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R$ 4.262,00</w:t>
            </w:r>
          </w:p>
        </w:tc>
      </w:tr>
      <w:tr w:rsidR="00A37B4B">
        <w:trPr>
          <w:trHeight w:val="481"/>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75</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Dominó de Alfabetização com Libras. Contém 28 peças em MDF.</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JOGO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R$ 20,33</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R$ 40,66</w:t>
            </w:r>
          </w:p>
        </w:tc>
      </w:tr>
      <w:tr w:rsidR="00A37B4B">
        <w:trPr>
          <w:trHeight w:val="481"/>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76</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DOMINÓ EM LIBRAS ANIMAIS. Contendo 28 peças em MDF.</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JOGO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R$ 24,90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R$ 49,80</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77</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FAIXA ELÁSTICA (RUBBER BAND) ATÓXICA, PADRÃO DE 150 CM X APROXIMADAMENTE 15 CM, NA COR AZUL, DE RESISTÊNCIA MÉDIA FORTE.</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R$ 47,80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R$ 956,00</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78</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Faixa elástica (Rubber Band) atóxica, padrão de 150 cm x aproximadamente 15 cm, na cor roxa, de resistência forte.</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EMBALAGEM 00000001,50 M</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R$ 33,37</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R$ 133,48</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79</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Faixa elástica (Rubber Band) atóxica, padrão de 150 x aproximadamente 15 cm, na cor verde, de resistência média.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EMBALAGEM 00000001,50 M</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R$ 40,79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R$ 81,58</w:t>
            </w:r>
          </w:p>
        </w:tc>
      </w:tr>
      <w:tr w:rsidR="00A37B4B">
        <w:trPr>
          <w:trHeight w:val="481"/>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80</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FAIXA ELÁSTICA DE SMARCH, MATERIAL BORRACHA, LARGURA 15, COMPRIMENTO 2</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R$ 53,60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R$ 107,20</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81</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GEOPLANO E SISTEMA DE COORDENADAS CARTESIANAS, 28 x 31 x 3, 56 pinos, 6 cadarços coloridos, material MDF.</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R$ 55,00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R$ 330,00</w:t>
            </w:r>
          </w:p>
        </w:tc>
      </w:tr>
      <w:tr w:rsidR="00A37B4B">
        <w:trPr>
          <w:trHeight w:val="2542"/>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82</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Globo terrestre iluminado, com 2 configurações, apagado - configuração física da Terra. As cores representam variações de relevos do solo - como montanhas, desertos, pradaria, savana, selvas, e das águas - bacias, profundidades, acidentes litorâneos, dorsa</w:t>
            </w:r>
            <w:r>
              <w:rPr>
                <w:rFonts w:ascii="Times New Roman" w:eastAsia="Times New Roman" w:hAnsi="Times New Roman" w:cs="Times New Roman"/>
                <w:sz w:val="20"/>
                <w:szCs w:val="20"/>
              </w:rPr>
              <w:t xml:space="preserve">is, etc. Aceso - configuração política da Terra. Cores contrastantes delimitam as fronteiras entre os países do planeta, conforme suas áreas demográficas políticas. Iluminado com lâmpada comum incandescente. Medidas </w:t>
            </w:r>
            <w:proofErr w:type="spellStart"/>
            <w:r>
              <w:rPr>
                <w:rFonts w:ascii="Times New Roman" w:eastAsia="Times New Roman" w:hAnsi="Times New Roman" w:cs="Times New Roman"/>
                <w:sz w:val="20"/>
                <w:szCs w:val="20"/>
              </w:rPr>
              <w:t>AxLxC</w:t>
            </w:r>
            <w:proofErr w:type="spellEnd"/>
            <w:r>
              <w:rPr>
                <w:rFonts w:ascii="Times New Roman" w:eastAsia="Times New Roman" w:hAnsi="Times New Roman" w:cs="Times New Roman"/>
                <w:sz w:val="20"/>
                <w:szCs w:val="20"/>
              </w:rPr>
              <w:t xml:space="preserve"> = 33x31x33 cm, </w:t>
            </w:r>
            <w:proofErr w:type="spellStart"/>
            <w:r>
              <w:rPr>
                <w:rFonts w:ascii="Times New Roman" w:eastAsia="Times New Roman" w:hAnsi="Times New Roman" w:cs="Times New Roman"/>
                <w:sz w:val="20"/>
                <w:szCs w:val="20"/>
              </w:rPr>
              <w:t>lampada</w:t>
            </w:r>
            <w:proofErr w:type="spellEnd"/>
            <w:r>
              <w:rPr>
                <w:rFonts w:ascii="Times New Roman" w:eastAsia="Times New Roman" w:hAnsi="Times New Roman" w:cs="Times New Roman"/>
                <w:sz w:val="20"/>
                <w:szCs w:val="20"/>
              </w:rPr>
              <w:t xml:space="preserve"> incandescen</w:t>
            </w:r>
            <w:r>
              <w:rPr>
                <w:rFonts w:ascii="Times New Roman" w:eastAsia="Times New Roman" w:hAnsi="Times New Roman" w:cs="Times New Roman"/>
                <w:sz w:val="20"/>
                <w:szCs w:val="20"/>
              </w:rPr>
              <w:t>te de 220v/ 40w, material plástico.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R$ 192,02</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R$ 768,08</w:t>
            </w:r>
          </w:p>
        </w:tc>
      </w:tr>
      <w:tr w:rsidR="00A37B4B">
        <w:trPr>
          <w:trHeight w:val="481"/>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83</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Jogo Cara a Cara, aplicação: lazer, entretenimento e ensino.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R$ 75,45</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R$ 75,45</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84</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Jogo da velha </w:t>
            </w:r>
            <w:proofErr w:type="spellStart"/>
            <w:r>
              <w:rPr>
                <w:rFonts w:ascii="Times New Roman" w:eastAsia="Times New Roman" w:hAnsi="Times New Roman" w:cs="Times New Roman"/>
                <w:sz w:val="20"/>
                <w:szCs w:val="20"/>
              </w:rPr>
              <w:t>adpatado</w:t>
            </w:r>
            <w:proofErr w:type="spellEnd"/>
            <w:r>
              <w:rPr>
                <w:rFonts w:ascii="Times New Roman" w:eastAsia="Times New Roman" w:hAnsi="Times New Roman" w:cs="Times New Roman"/>
                <w:sz w:val="20"/>
                <w:szCs w:val="20"/>
              </w:rPr>
              <w:t xml:space="preserve"> para deficientes visuais, furos com sua base e as peças possuem pinos nas pontas e formatos </w:t>
            </w:r>
            <w:proofErr w:type="spellStart"/>
            <w:r>
              <w:rPr>
                <w:rFonts w:ascii="Times New Roman" w:eastAsia="Times New Roman" w:hAnsi="Times New Roman" w:cs="Times New Roman"/>
                <w:sz w:val="20"/>
                <w:szCs w:val="20"/>
              </w:rPr>
              <w:t>fiferentes</w:t>
            </w:r>
            <w:proofErr w:type="spellEnd"/>
            <w:r>
              <w:rPr>
                <w:rFonts w:ascii="Times New Roman" w:eastAsia="Times New Roman" w:hAnsi="Times New Roman" w:cs="Times New Roman"/>
                <w:sz w:val="20"/>
                <w:szCs w:val="20"/>
              </w:rPr>
              <w:t xml:space="preserve"> para reconhecimento, material plástico, peso </w:t>
            </w:r>
            <w:r>
              <w:rPr>
                <w:rFonts w:ascii="Times New Roman" w:eastAsia="Times New Roman" w:hAnsi="Times New Roman" w:cs="Times New Roman"/>
                <w:sz w:val="20"/>
                <w:szCs w:val="20"/>
              </w:rPr>
              <w:lastRenderedPageBreak/>
              <w:t>aproximadamente 150</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 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R$ 26,85</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R$ 107,40</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85</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Jogo de dama e trilha adaptado para deficientes visuais. Material MDF, 01 caixa estojo,  25x25x6 cm, área do tabuleiro em baixo relevo, casas perfuradas, acompanha peças.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R$ 137,33</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R$ 549,32</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86</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JOGO DE MEMÓRIA – LIBRAS ANIMAIS – 40 PEÇAS</w:t>
            </w:r>
            <w:r>
              <w:rPr>
                <w:rFonts w:ascii="Times New Roman" w:eastAsia="Times New Roman" w:hAnsi="Times New Roman" w:cs="Times New Roman"/>
                <w:sz w:val="20"/>
                <w:szCs w:val="20"/>
              </w:rPr>
              <w:br/>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CAIXA 00000001,00 JG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R$ 33,58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R$ 33,58</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87</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JOGO DE XADREZ - PEÇAS E TABULEIRO, TAMANHO OFICIAL DA CONFEDERAÇÃO BRASILEIRA, BASE COM FELTRO DE PROTEÇÃO, CAIXA PARA GUARDAR PECAS INTERIOR FORRADO COM FELTRO, ALÇA E FECHO, PINTURA ANTI-TOXICA.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JOGO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39</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w:t>
            </w:r>
            <w:r>
              <w:rPr>
                <w:rFonts w:ascii="Times New Roman" w:eastAsia="Times New Roman" w:hAnsi="Times New Roman" w:cs="Times New Roman"/>
                <w:sz w:val="20"/>
                <w:szCs w:val="20"/>
              </w:rPr>
              <w:t>$ 43,99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R$ 1.715,61</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88</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JOGO DE XADREZ PARA DEFICIENTES VISUAIS ADAPTADO - JOGO DE XADREX COM PEÇAS ADAPTADAS COM EM VELCRO.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JOGO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R$ 43,75</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R$ 131,25</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89</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Jogo de Xadrez Pinado, caixa de madeira adaptada, quadros em alto revelo, com furos para a fixação das peças com pinos na base, produzido com madeiras de reflorestamento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JOGO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R$ 48,56</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R$ 194,24</w:t>
            </w:r>
          </w:p>
        </w:tc>
      </w:tr>
      <w:tr w:rsidR="00A37B4B">
        <w:trPr>
          <w:trHeight w:val="939"/>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90</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MINI JUMP  capacidade máxima: 100 kg, altura: 22 cm, material: aço, aplicação: exercícios </w:t>
            </w:r>
            <w:proofErr w:type="spellStart"/>
            <w:r>
              <w:rPr>
                <w:rFonts w:ascii="Times New Roman" w:eastAsia="Times New Roman" w:hAnsi="Times New Roman" w:cs="Times New Roman"/>
                <w:sz w:val="20"/>
                <w:szCs w:val="20"/>
              </w:rPr>
              <w:t>aerobicos</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caracteristicas</w:t>
            </w:r>
            <w:proofErr w:type="spellEnd"/>
            <w:r>
              <w:rPr>
                <w:rFonts w:ascii="Times New Roman" w:eastAsia="Times New Roman" w:hAnsi="Times New Roman" w:cs="Times New Roman"/>
                <w:sz w:val="20"/>
                <w:szCs w:val="20"/>
              </w:rPr>
              <w:t xml:space="preserve"> adicionais: mini trampolim, </w:t>
            </w:r>
            <w:proofErr w:type="spellStart"/>
            <w:r>
              <w:rPr>
                <w:rFonts w:ascii="Times New Roman" w:eastAsia="Times New Roman" w:hAnsi="Times New Roman" w:cs="Times New Roman"/>
                <w:sz w:val="20"/>
                <w:szCs w:val="20"/>
              </w:rPr>
              <w:t>diametro</w:t>
            </w:r>
            <w:proofErr w:type="spellEnd"/>
            <w:r>
              <w:rPr>
                <w:rFonts w:ascii="Times New Roman" w:eastAsia="Times New Roman" w:hAnsi="Times New Roman" w:cs="Times New Roman"/>
                <w:sz w:val="20"/>
                <w:szCs w:val="20"/>
              </w:rPr>
              <w:t>: 90 cm</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R$ 297,48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R$ 5.949,60</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91</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NUMERAIS E QUANTIDADES EM LIBRAS. CONJUNTO CONFECCIONADO</w:t>
            </w:r>
            <w:r>
              <w:rPr>
                <w:rFonts w:ascii="Times New Roman" w:eastAsia="Times New Roman" w:hAnsi="Times New Roman" w:cs="Times New Roman"/>
                <w:sz w:val="20"/>
                <w:szCs w:val="20"/>
              </w:rPr>
              <w:t xml:space="preserve"> EM MDF. 30 PEÇAS.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CAIXA 00000026,00 UN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R$ 81,00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R$ 81,00</w:t>
            </w:r>
          </w:p>
        </w:tc>
      </w:tr>
      <w:tr w:rsidR="00A37B4B">
        <w:trPr>
          <w:trHeight w:val="2313"/>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92</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Poste telescópico rígido de alumínio, utilizado para salto em altura, bases de aço com pintura a pó e formato 'T'. Sistema inteligente de medição com dois tubos paralelos e ajuste de altura confortável e preciso, com manivelas e catracas de auto travamento</w:t>
            </w:r>
            <w:r>
              <w:rPr>
                <w:rFonts w:ascii="Times New Roman" w:eastAsia="Times New Roman" w:hAnsi="Times New Roman" w:cs="Times New Roman"/>
                <w:sz w:val="20"/>
                <w:szCs w:val="20"/>
              </w:rPr>
              <w:t>, de 1 m 15 cm até 2 m 65 cm. Inclui dois suportes para barra com 6 cm de comprimento e 4 cm de largura em cada poste. Com rodas laterais que facilitam o transporte. Indicação métrica instalada em sulco, protegendo do atrito e aumentando sua vida útil. Cer</w:t>
            </w:r>
            <w:r>
              <w:rPr>
                <w:rFonts w:ascii="Times New Roman" w:eastAsia="Times New Roman" w:hAnsi="Times New Roman" w:cs="Times New Roman"/>
                <w:sz w:val="20"/>
                <w:szCs w:val="20"/>
              </w:rPr>
              <w:t>tificado pela IAAF.</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PAR</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R$ 750,15</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R$ 2.250,45</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93</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POSTE DE VÔLEI PROFISSIONAL - TIPO TELESCÓPIO, REGULAGEM DE ALTURA: 2,15M, 2,20M, 2,24M, 2,30M E 2,45M. PARTE SUPERIOR CROMADA, PARTE INFERIOR PINTURA PU, CATRACA CROMADA.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R$ 709,51</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R$ 5.676,08</w:t>
            </w:r>
          </w:p>
        </w:tc>
      </w:tr>
      <w:tr w:rsidR="00A37B4B">
        <w:trPr>
          <w:trHeight w:val="1626"/>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94</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PRANCHETA MAGNÉTICA - PRANCHETA MAGNÉTICA DE FUTEBOL DE CAMPO, MEDINDO 30 CM DE ALTURA E 24 CM DE LARGURA, CONTENDO 11 JOGADORES NUMERADOS AZUIS E 11 JOGADORES NUMERADOS VERMELHOS, 01 BOLA MAGNÉTICA BRANCA, 01 (PINCEL ATÔMICO) COM APAGADOR E VELCRO, PESAND</w:t>
            </w:r>
            <w:r>
              <w:rPr>
                <w:rFonts w:ascii="Times New Roman" w:eastAsia="Times New Roman" w:hAnsi="Times New Roman" w:cs="Times New Roman"/>
                <w:sz w:val="20"/>
                <w:szCs w:val="20"/>
              </w:rPr>
              <w:t>O 0,65 KG.</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R$ 85,83</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R$ 343,32</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95</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Prancheta magnética de basquetebol - medindo 30 cm de altura e 24 cm de largura, contendo 05 jogadores numerados azuis e 05 jogadores numerados vermelhos, 01 bola magnética branca, 01(pincel atômico) com apagador e </w:t>
            </w:r>
            <w:proofErr w:type="spellStart"/>
            <w:r>
              <w:rPr>
                <w:rFonts w:ascii="Times New Roman" w:eastAsia="Times New Roman" w:hAnsi="Times New Roman" w:cs="Times New Roman"/>
                <w:sz w:val="20"/>
                <w:szCs w:val="20"/>
              </w:rPr>
              <w:t>velcro</w:t>
            </w:r>
            <w:proofErr w:type="spellEnd"/>
            <w:r>
              <w:rPr>
                <w:rFonts w:ascii="Times New Roman" w:eastAsia="Times New Roman" w:hAnsi="Times New Roman" w:cs="Times New Roman"/>
                <w:sz w:val="20"/>
                <w:szCs w:val="20"/>
              </w:rPr>
              <w:t>, pesando 0,65 kg.</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w:t>
            </w:r>
            <w:r>
              <w:rPr>
                <w:rFonts w:ascii="Times New Roman" w:eastAsia="Times New Roman" w:hAnsi="Times New Roman" w:cs="Times New Roman"/>
                <w:sz w:val="20"/>
                <w:szCs w:val="20"/>
              </w:rPr>
              <w:t>5,09</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R$ 510,54</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96</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Prancheta magnética de futsal - medindo 30 cm de altura e 24 cm de largura, contendo 05 jogadores numerados azuis e 05 jogadores numerados vermelhos, 01 bola magnética branca, 01 (pincel atômico) com apagador e </w:t>
            </w:r>
            <w:proofErr w:type="spellStart"/>
            <w:r>
              <w:rPr>
                <w:rFonts w:ascii="Times New Roman" w:eastAsia="Times New Roman" w:hAnsi="Times New Roman" w:cs="Times New Roman"/>
                <w:sz w:val="20"/>
                <w:szCs w:val="20"/>
              </w:rPr>
              <w:t>velcro</w:t>
            </w:r>
            <w:proofErr w:type="spellEnd"/>
            <w:r>
              <w:rPr>
                <w:rFonts w:ascii="Times New Roman" w:eastAsia="Times New Roman" w:hAnsi="Times New Roman" w:cs="Times New Roman"/>
                <w:sz w:val="20"/>
                <w:szCs w:val="20"/>
              </w:rPr>
              <w:t>, pesando 0,65 kg.</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R$ 105,77</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R$ 634,62</w:t>
            </w:r>
          </w:p>
        </w:tc>
      </w:tr>
      <w:tr w:rsidR="00A37B4B">
        <w:trPr>
          <w:trHeight w:val="1626"/>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97</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PRANCHETA MAGNÉTICA DE HANDEBOL, MEDINDO 30 CM DE ALTURA E 24 CM DE LARGURA, CONTENDO 07 JOGADORES NUMERADOS AZUIS E 07 JOGADORES NUMERADOS VERMELHOS, 01 BOLA MAGNÉTICA BRANCA, 01 (PINCEL ATÔMICO) COM APAGADOR E VELCRO, </w:t>
            </w:r>
            <w:r>
              <w:rPr>
                <w:rFonts w:ascii="Times New Roman" w:eastAsia="Times New Roman" w:hAnsi="Times New Roman" w:cs="Times New Roman"/>
                <w:sz w:val="20"/>
                <w:szCs w:val="20"/>
              </w:rPr>
              <w:t>PESANDO 0,65 KG.</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R$ 103,53</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R$ 207,06</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98</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Prancheta magnética de voleibol - medindo 30 cm de altura e 24 cm de largura, contendo 06 jogadores numerados azuis e 06 jogadores numerados vermelhos, 01 bola magnética branca, 01 (pincel atômico) com apagador e </w:t>
            </w:r>
            <w:proofErr w:type="spellStart"/>
            <w:r>
              <w:rPr>
                <w:rFonts w:ascii="Times New Roman" w:eastAsia="Times New Roman" w:hAnsi="Times New Roman" w:cs="Times New Roman"/>
                <w:sz w:val="20"/>
                <w:szCs w:val="20"/>
              </w:rPr>
              <w:t>velcro</w:t>
            </w:r>
            <w:proofErr w:type="spellEnd"/>
            <w:r>
              <w:rPr>
                <w:rFonts w:ascii="Times New Roman" w:eastAsia="Times New Roman" w:hAnsi="Times New Roman" w:cs="Times New Roman"/>
                <w:sz w:val="20"/>
                <w:szCs w:val="20"/>
              </w:rPr>
              <w:t>, pesando 0,65 kg.</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R$ 97,</w:t>
            </w:r>
            <w:r>
              <w:rPr>
                <w:rFonts w:ascii="Times New Roman" w:eastAsia="Times New Roman" w:hAnsi="Times New Roman" w:cs="Times New Roman"/>
                <w:sz w:val="20"/>
                <w:szCs w:val="20"/>
              </w:rPr>
              <w:t>33</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R$ 583,98</w:t>
            </w:r>
          </w:p>
        </w:tc>
      </w:tr>
      <w:tr w:rsidR="00A37B4B">
        <w:trPr>
          <w:trHeight w:val="1855"/>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99</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Prancheta para desenho - Prancheta para Desenho, portátil A2, (50 x 65cm) estojo de madeira, finamente acabado, com espaço para guardar papéis e acessórios para desenhos. Tampo da Prancheta equipado com régua paralela e com regulagem de angulação do plano </w:t>
            </w:r>
            <w:r>
              <w:rPr>
                <w:rFonts w:ascii="Times New Roman" w:eastAsia="Times New Roman" w:hAnsi="Times New Roman" w:cs="Times New Roman"/>
                <w:sz w:val="20"/>
                <w:szCs w:val="20"/>
              </w:rPr>
              <w:t xml:space="preserve">de desenho. Conjunto acondicionado em estojo. Ref.: </w:t>
            </w:r>
            <w:proofErr w:type="spellStart"/>
            <w:r>
              <w:rPr>
                <w:rFonts w:ascii="Times New Roman" w:eastAsia="Times New Roman" w:hAnsi="Times New Roman" w:cs="Times New Roman"/>
                <w:sz w:val="20"/>
                <w:szCs w:val="20"/>
              </w:rPr>
              <w:t>Trident</w:t>
            </w:r>
            <w:proofErr w:type="spellEnd"/>
            <w:r>
              <w:rPr>
                <w:rFonts w:ascii="Times New Roman" w:eastAsia="Times New Roman" w:hAnsi="Times New Roman" w:cs="Times New Roman"/>
                <w:sz w:val="20"/>
                <w:szCs w:val="20"/>
              </w:rPr>
              <w:t xml:space="preserve"> A2 5002, equivalente ou de melhor qualidade. (TCU, Acórdão 2401/2006, 9.3.2 – Plenário).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30</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R$ 338,41</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R$ 10.152,30</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100</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PROTETOR GENITAL, MATERIAL FIBRA, TIPO ALMOFADADO, USO GOLEIRO DE FUTSAL E HANDBAL</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R$ 51,68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R$ 103,36</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101</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RAQUETE  ESPORTIVA, Raquete de tênis profissional, composição grafite e alumínio, modelo unissex encordoado, peso aproximado 290 g (com corda), cabeça 105 </w:t>
            </w:r>
            <w:proofErr w:type="spellStart"/>
            <w:r>
              <w:rPr>
                <w:rFonts w:ascii="Times New Roman" w:eastAsia="Times New Roman" w:hAnsi="Times New Roman" w:cs="Times New Roman"/>
                <w:sz w:val="20"/>
                <w:szCs w:val="20"/>
              </w:rPr>
              <w:t>sq</w:t>
            </w:r>
            <w:proofErr w:type="spellEnd"/>
            <w:r>
              <w:rPr>
                <w:rFonts w:ascii="Times New Roman" w:eastAsia="Times New Roman" w:hAnsi="Times New Roman" w:cs="Times New Roman"/>
                <w:sz w:val="20"/>
                <w:szCs w:val="20"/>
              </w:rPr>
              <w:t xml:space="preserve">/in., padrão das cordas 16 X 19, tamanho L3, acompanhando </w:t>
            </w:r>
            <w:r>
              <w:rPr>
                <w:rFonts w:ascii="Times New Roman" w:eastAsia="Times New Roman" w:hAnsi="Times New Roman" w:cs="Times New Roman"/>
                <w:sz w:val="20"/>
                <w:szCs w:val="20"/>
              </w:rPr>
              <w:lastRenderedPageBreak/>
              <w:t>capa para proteção.</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18</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R$ 430,1</w:t>
            </w:r>
            <w:r>
              <w:rPr>
                <w:rFonts w:ascii="Times New Roman" w:eastAsia="Times New Roman" w:hAnsi="Times New Roman" w:cs="Times New Roman"/>
                <w:sz w:val="20"/>
                <w:szCs w:val="20"/>
              </w:rPr>
              <w:t>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R$ 7.743,24</w:t>
            </w:r>
          </w:p>
        </w:tc>
      </w:tr>
      <w:tr w:rsidR="00A37B4B">
        <w:trPr>
          <w:trHeight w:val="710"/>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102</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Rede de nylon para </w:t>
            </w:r>
            <w:proofErr w:type="spellStart"/>
            <w:r>
              <w:rPr>
                <w:rFonts w:ascii="Times New Roman" w:eastAsia="Times New Roman" w:hAnsi="Times New Roman" w:cs="Times New Roman"/>
                <w:sz w:val="20"/>
                <w:szCs w:val="20"/>
              </w:rPr>
              <w:t>balisa</w:t>
            </w:r>
            <w:proofErr w:type="spellEnd"/>
            <w:r>
              <w:rPr>
                <w:rFonts w:ascii="Times New Roman" w:eastAsia="Times New Roman" w:hAnsi="Times New Roman" w:cs="Times New Roman"/>
                <w:sz w:val="20"/>
                <w:szCs w:val="20"/>
              </w:rPr>
              <w:t xml:space="preserve"> de futebol de campo med. 7,50 x 2,50 m. Fio 6 </w:t>
            </w:r>
            <w:proofErr w:type="spellStart"/>
            <w:r>
              <w:rPr>
                <w:rFonts w:ascii="Times New Roman" w:eastAsia="Times New Roman" w:hAnsi="Times New Roman" w:cs="Times New Roman"/>
                <w:sz w:val="20"/>
                <w:szCs w:val="20"/>
              </w:rPr>
              <w:t>mm.</w:t>
            </w:r>
            <w:proofErr w:type="spellEnd"/>
            <w:r>
              <w:rPr>
                <w:rFonts w:ascii="Times New Roman" w:eastAsia="Times New Roman" w:hAnsi="Times New Roman" w:cs="Times New Roman"/>
                <w:sz w:val="20"/>
                <w:szCs w:val="20"/>
              </w:rPr>
              <w:t xml:space="preserve"> Detalhes do produto: malha 10 x 10 cm; Similar ou superior à marca Master Rede.</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PAR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11</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R$ 257,18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R$ 2.828,98</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103</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Redes para traves de futebol </w:t>
            </w:r>
            <w:proofErr w:type="spellStart"/>
            <w:r>
              <w:rPr>
                <w:rFonts w:ascii="Times New Roman" w:eastAsia="Times New Roman" w:hAnsi="Times New Roman" w:cs="Times New Roman"/>
                <w:sz w:val="20"/>
                <w:szCs w:val="20"/>
              </w:rPr>
              <w:t>society</w:t>
            </w:r>
            <w:proofErr w:type="spellEnd"/>
            <w:r>
              <w:rPr>
                <w:rFonts w:ascii="Times New Roman" w:eastAsia="Times New Roman" w:hAnsi="Times New Roman" w:cs="Times New Roman"/>
                <w:sz w:val="20"/>
                <w:szCs w:val="20"/>
              </w:rPr>
              <w:t>: composição: fio 4,0 de polipropileno de alta resistência, malha 14; tamanho: (largura x altura) 5,20 m x 2,30 m; lateral: superior/inferior 1,50 m; tamanho da embalagem: 13 x 30 x 34; conteúdo da embalagem: 2 unidades.</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PAR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R$ 136,78</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R$ 820,68</w:t>
            </w:r>
          </w:p>
        </w:tc>
      </w:tr>
      <w:tr w:rsidR="00A37B4B">
        <w:trPr>
          <w:trHeight w:val="1397"/>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104</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Rede de basquete oficial confeccionada em polipropileno (seda) com espessura de 8 mm e tratamento UV, contendo 12 alças para fixação no aro e 40 cm de altura montada. Rede utilizada nas competições oficiais da Associação Americana de Basquete (NBA) e Novo </w:t>
            </w:r>
            <w:r>
              <w:rPr>
                <w:rFonts w:ascii="Times New Roman" w:eastAsia="Times New Roman" w:hAnsi="Times New Roman" w:cs="Times New Roman"/>
                <w:sz w:val="20"/>
                <w:szCs w:val="20"/>
              </w:rPr>
              <w:t>Basquete Brasil (NBB).</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22</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R$ 57,17</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R$ 1.257,74</w:t>
            </w:r>
          </w:p>
        </w:tc>
      </w:tr>
      <w:tr w:rsidR="00A37B4B">
        <w:trPr>
          <w:trHeight w:val="1168"/>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105</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REGLETE - DEFICIENTE VISUAL, MATERIAL CHAPA METAL/ALUMÍNIO CROMADO, ESPESSURA 1,2, MATERIAL PRANCHETA MDF, ESPESSURA PRANCHETA 10, COMPONENTES PINOS INFERIORES, 4 LINHAS, 27 SELAS E PRANCHETA</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UNIDADE  </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R$ 67,50</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R$ 337,50</w:t>
            </w:r>
          </w:p>
        </w:tc>
      </w:tr>
      <w:tr w:rsidR="00A37B4B">
        <w:trPr>
          <w:trHeight w:val="481"/>
        </w:trPr>
        <w:tc>
          <w:tcPr>
            <w:tcW w:w="56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106</w:t>
            </w:r>
          </w:p>
        </w:tc>
        <w:tc>
          <w:tcPr>
            <w:tcW w:w="4095" w:type="dxa"/>
            <w:tcBorders>
              <w:left w:val="single" w:sz="4" w:space="0" w:color="000000"/>
              <w:bottom w:val="single" w:sz="4" w:space="0" w:color="000000"/>
            </w:tcBorders>
            <w:shd w:val="clear" w:color="auto" w:fill="auto"/>
            <w:vAlign w:val="bottom"/>
          </w:tcPr>
          <w:p w:rsidR="00A37B4B" w:rsidRDefault="009813C3">
            <w:pPr>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TRANGRAM ARTESANAL DE MADEIRA. 15 x 15 cm. MDF. </w:t>
            </w:r>
          </w:p>
        </w:tc>
        <w:tc>
          <w:tcPr>
            <w:tcW w:w="112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sz w:val="20"/>
                <w:szCs w:val="20"/>
              </w:rPr>
            </w:pPr>
            <w:r>
              <w:rPr>
                <w:rFonts w:ascii="Times New Roman" w:eastAsia="Times New Roman" w:hAnsi="Times New Roman" w:cs="Times New Roman"/>
                <w:sz w:val="20"/>
                <w:szCs w:val="20"/>
              </w:rPr>
              <w:t>UNIDADE</w:t>
            </w:r>
          </w:p>
        </w:tc>
        <w:tc>
          <w:tcPr>
            <w:tcW w:w="141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95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R$ 40,11</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R$ 240,66</w:t>
            </w:r>
          </w:p>
        </w:tc>
      </w:tr>
      <w:tr w:rsidR="00A37B4B">
        <w:trPr>
          <w:trHeight w:val="256"/>
        </w:trPr>
        <w:tc>
          <w:tcPr>
            <w:tcW w:w="8159" w:type="dxa"/>
            <w:gridSpan w:val="5"/>
            <w:tcBorders>
              <w:left w:val="single" w:sz="4" w:space="0" w:color="000000"/>
              <w:bottom w:val="single" w:sz="4" w:space="0" w:color="000000"/>
            </w:tcBorders>
            <w:shd w:val="clear" w:color="auto" w:fill="auto"/>
            <w:vAlign w:val="center"/>
          </w:tcPr>
          <w:p w:rsidR="00A37B4B" w:rsidRDefault="009813C3">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TOTAL</w:t>
            </w:r>
          </w:p>
        </w:tc>
        <w:tc>
          <w:tcPr>
            <w:tcW w:w="1479"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R$ 372.746,63</w:t>
            </w:r>
          </w:p>
        </w:tc>
      </w:tr>
    </w:tbl>
    <w:p w:rsidR="00A37B4B" w:rsidRDefault="00A37B4B">
      <w:pPr>
        <w:rPr>
          <w:rFonts w:ascii="Times New Roman" w:eastAsia="Times New Roman" w:hAnsi="Times New Roman" w:cs="Times New Roman"/>
          <w:sz w:val="20"/>
          <w:szCs w:val="20"/>
        </w:rPr>
      </w:pPr>
    </w:p>
    <w:tbl>
      <w:tblPr>
        <w:tblStyle w:val="a0"/>
        <w:tblW w:w="9628" w:type="dxa"/>
        <w:tblInd w:w="-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19"/>
        <w:gridCol w:w="938"/>
        <w:gridCol w:w="696"/>
        <w:gridCol w:w="590"/>
        <w:gridCol w:w="673"/>
        <w:gridCol w:w="684"/>
        <w:gridCol w:w="686"/>
        <w:gridCol w:w="722"/>
        <w:gridCol w:w="697"/>
        <w:gridCol w:w="696"/>
        <w:gridCol w:w="650"/>
        <w:gridCol w:w="696"/>
        <w:gridCol w:w="1281"/>
      </w:tblGrid>
      <w:tr w:rsidR="00A37B4B">
        <w:trPr>
          <w:trHeight w:val="256"/>
        </w:trPr>
        <w:tc>
          <w:tcPr>
            <w:tcW w:w="9628" w:type="dxa"/>
            <w:gridSpan w:val="13"/>
            <w:tcBorders>
              <w:top w:val="single" w:sz="4" w:space="0" w:color="000000"/>
              <w:left w:val="single" w:sz="4" w:space="0" w:color="000000"/>
              <w:bottom w:val="single" w:sz="4" w:space="0" w:color="000000"/>
              <w:right w:val="single" w:sz="4" w:space="0" w:color="000000"/>
            </w:tcBorders>
            <w:shd w:val="clear" w:color="auto" w:fill="auto"/>
            <w:vAlign w:val="bottom"/>
          </w:tcPr>
          <w:p w:rsidR="00A37B4B" w:rsidRDefault="00A37B4B">
            <w:pPr>
              <w:widowControl w:val="0"/>
              <w:jc w:val="center"/>
              <w:rPr>
                <w:rFonts w:ascii="Times New Roman" w:eastAsia="Times New Roman" w:hAnsi="Times New Roman" w:cs="Times New Roman"/>
                <w:b/>
                <w:color w:val="000000"/>
                <w:sz w:val="20"/>
                <w:szCs w:val="20"/>
              </w:rPr>
            </w:pPr>
          </w:p>
          <w:p w:rsidR="00A37B4B" w:rsidRDefault="009813C3">
            <w:pPr>
              <w:widowControl w:val="0"/>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LOCAIS DE EMPENHO E ENTREGA/QUANTIDADES</w:t>
            </w:r>
          </w:p>
          <w:p w:rsidR="00A37B4B" w:rsidRDefault="00A37B4B">
            <w:pPr>
              <w:widowControl w:val="0"/>
              <w:jc w:val="center"/>
              <w:rPr>
                <w:rFonts w:ascii="Times New Roman" w:eastAsia="Times New Roman" w:hAnsi="Times New Roman" w:cs="Times New Roman"/>
                <w:b/>
                <w:color w:val="000000"/>
                <w:sz w:val="20"/>
                <w:szCs w:val="20"/>
              </w:rPr>
            </w:pPr>
          </w:p>
          <w:p w:rsidR="00A37B4B" w:rsidRDefault="009813C3">
            <w:pPr>
              <w:widowControl w:val="0"/>
              <w:jc w:val="center"/>
              <w:rPr>
                <w:rFonts w:ascii="Times New Roman" w:eastAsia="Times New Roman" w:hAnsi="Times New Roman" w:cs="Times New Roman"/>
                <w:sz w:val="20"/>
                <w:szCs w:val="20"/>
              </w:rPr>
            </w:pPr>
            <w:r>
              <w:rPr>
                <w:rFonts w:ascii="Times New Roman" w:eastAsia="Times New Roman" w:hAnsi="Times New Roman" w:cs="Times New Roman"/>
                <w:b/>
                <w:color w:val="000000"/>
                <w:sz w:val="20"/>
                <w:szCs w:val="20"/>
              </w:rPr>
              <w:t xml:space="preserve">*LEGENDA: </w:t>
            </w:r>
            <w:r>
              <w:rPr>
                <w:rFonts w:ascii="Times New Roman" w:eastAsia="Times New Roman" w:hAnsi="Times New Roman" w:cs="Times New Roman"/>
                <w:color w:val="000000"/>
                <w:sz w:val="20"/>
                <w:szCs w:val="20"/>
              </w:rPr>
              <w:t>AL= ALEGRETE; FW= FREDERICO WESTPHALEN; JA= JAGUARI; JC= JÚLIO DE CASTILHOS; PB= PANAMBI; REITORIA EM SANTA MARIA; SR= SANTA ROSA, SA= SANTO AUGUSTO; SAN= SANTO ÂNGELO; SB= SÃO BORJA; SVS= SÃO VICENTE DO SUL; URUG= URUGUAIANA</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u w:val="single"/>
              </w:rPr>
              <w:t>N</w:t>
            </w:r>
            <w:r>
              <w:rPr>
                <w:rFonts w:ascii="Times New Roman" w:eastAsia="Times New Roman" w:hAnsi="Times New Roman" w:cs="Times New Roman"/>
                <w:b/>
                <w:sz w:val="20"/>
                <w:szCs w:val="20"/>
              </w:rPr>
              <w:t>º</w:t>
            </w:r>
          </w:p>
        </w:tc>
        <w:tc>
          <w:tcPr>
            <w:tcW w:w="938"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AL</w:t>
            </w:r>
          </w:p>
        </w:tc>
        <w:tc>
          <w:tcPr>
            <w:tcW w:w="69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FW</w:t>
            </w:r>
          </w:p>
        </w:tc>
        <w:tc>
          <w:tcPr>
            <w:tcW w:w="590"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JA</w:t>
            </w:r>
          </w:p>
        </w:tc>
        <w:tc>
          <w:tcPr>
            <w:tcW w:w="673"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JC</w:t>
            </w:r>
          </w:p>
        </w:tc>
        <w:tc>
          <w:tcPr>
            <w:tcW w:w="684"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PB</w:t>
            </w:r>
          </w:p>
        </w:tc>
        <w:tc>
          <w:tcPr>
            <w:tcW w:w="68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RT</w:t>
            </w:r>
          </w:p>
        </w:tc>
        <w:tc>
          <w:tcPr>
            <w:tcW w:w="722"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SR</w:t>
            </w:r>
          </w:p>
        </w:tc>
        <w:tc>
          <w:tcPr>
            <w:tcW w:w="697"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SA</w:t>
            </w:r>
          </w:p>
        </w:tc>
        <w:tc>
          <w:tcPr>
            <w:tcW w:w="69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SAN</w:t>
            </w:r>
          </w:p>
        </w:tc>
        <w:tc>
          <w:tcPr>
            <w:tcW w:w="650"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SB</w:t>
            </w:r>
          </w:p>
        </w:tc>
        <w:tc>
          <w:tcPr>
            <w:tcW w:w="696" w:type="dxa"/>
            <w:tcBorders>
              <w:left w:val="single" w:sz="4" w:space="0" w:color="000000"/>
              <w:bottom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SVS</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URUG</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2</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3</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4</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5</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18</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6</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18</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7</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8</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9</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10</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11</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12</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13</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14</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105</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15</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16</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17</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18</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19</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20</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21</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22</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23</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24</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25</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26</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27</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28</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29</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30</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31</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32</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33</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34</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35</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13</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36</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37</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38</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39</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12</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40</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41</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42</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1000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2500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900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43</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44</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45</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46</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47</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48</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24</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49</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50</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51</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52</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53</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48</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54</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25</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55</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56</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57</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58</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59</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60</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61</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62</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63</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64</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65</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66</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12</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67</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68</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69</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70</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71</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16</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72</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73</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74</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75</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76</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77</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78</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79</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80</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81</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82</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83</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84</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85</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86</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87</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88</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89</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90</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91</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92</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697" w:type="dxa"/>
            <w:tcBorders>
              <w:left w:val="single" w:sz="4" w:space="0" w:color="000000"/>
              <w:bottom w:val="single" w:sz="4" w:space="0" w:color="000000"/>
            </w:tcBorders>
            <w:shd w:val="clear" w:color="auto" w:fill="auto"/>
            <w:vAlign w:val="bottom"/>
          </w:tcPr>
          <w:p w:rsidR="00A37B4B" w:rsidRDefault="00A37B4B">
            <w:pPr>
              <w:rPr>
                <w:rFonts w:ascii="Times New Roman" w:eastAsia="Times New Roman" w:hAnsi="Times New Roman" w:cs="Times New Roman"/>
                <w:sz w:val="20"/>
                <w:szCs w:val="20"/>
              </w:rPr>
            </w:pP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93</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94</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95</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96</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97</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98</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99</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30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100</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101</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8</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102</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103</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104</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105</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37B4B">
        <w:trPr>
          <w:trHeight w:val="256"/>
        </w:trPr>
        <w:tc>
          <w:tcPr>
            <w:tcW w:w="619"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b/>
                <w:sz w:val="20"/>
                <w:szCs w:val="20"/>
              </w:rPr>
            </w:pPr>
            <w:r>
              <w:rPr>
                <w:rFonts w:ascii="Times New Roman" w:eastAsia="Times New Roman" w:hAnsi="Times New Roman" w:cs="Times New Roman"/>
                <w:b/>
                <w:sz w:val="20"/>
                <w:szCs w:val="20"/>
              </w:rPr>
              <w:t>106</w:t>
            </w:r>
          </w:p>
        </w:tc>
        <w:tc>
          <w:tcPr>
            <w:tcW w:w="938"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59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73"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4"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8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722"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7"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50"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696" w:type="dxa"/>
            <w:tcBorders>
              <w:left w:val="single" w:sz="4" w:space="0" w:color="000000"/>
              <w:bottom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81" w:type="dxa"/>
            <w:tcBorders>
              <w:left w:val="single" w:sz="4" w:space="0" w:color="000000"/>
              <w:bottom w:val="single" w:sz="4" w:space="0" w:color="000000"/>
              <w:right w:val="single" w:sz="4" w:space="0" w:color="000000"/>
            </w:tcBorders>
            <w:shd w:val="clear" w:color="auto" w:fill="auto"/>
            <w:vAlign w:val="bottom"/>
          </w:tcPr>
          <w:p w:rsidR="00A37B4B" w:rsidRDefault="009813C3">
            <w:pPr>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bl>
    <w:p w:rsidR="00A37B4B" w:rsidRDefault="00A37B4B">
      <w:pPr>
        <w:rPr>
          <w:rFonts w:ascii="Times New Roman" w:eastAsia="Times New Roman" w:hAnsi="Times New Roman" w:cs="Times New Roman"/>
          <w:sz w:val="20"/>
          <w:szCs w:val="20"/>
        </w:rPr>
      </w:pPr>
    </w:p>
    <w:p w:rsidR="00A37B4B" w:rsidRDefault="009813C3">
      <w:pPr>
        <w:spacing w:before="120" w:after="120" w:line="276" w:lineRule="auto"/>
        <w:jc w:val="center"/>
        <w:rPr>
          <w:rFonts w:ascii="Times New Roman" w:eastAsia="Times New Roman" w:hAnsi="Times New Roman" w:cs="Times New Roman"/>
          <w:b/>
          <w:u w:val="single"/>
        </w:rPr>
      </w:pPr>
      <w:r>
        <w:rPr>
          <w:rFonts w:ascii="Times New Roman" w:eastAsia="Times New Roman" w:hAnsi="Times New Roman" w:cs="Times New Roman"/>
          <w:b/>
          <w:u w:val="single"/>
        </w:rPr>
        <w:t>ENDEREÇOS:</w:t>
      </w:r>
    </w:p>
    <w:p w:rsidR="00A37B4B" w:rsidRDefault="009813C3">
      <w:pPr>
        <w:spacing w:before="120" w:after="120" w:line="276" w:lineRule="auto"/>
        <w:ind w:left="1837"/>
        <w:jc w:val="both"/>
        <w:rPr>
          <w:rFonts w:ascii="Times New Roman" w:eastAsia="Times New Roman" w:hAnsi="Times New Roman" w:cs="Times New Roman"/>
        </w:rPr>
      </w:pPr>
      <w:r>
        <w:rPr>
          <w:rFonts w:ascii="Times New Roman" w:eastAsia="Times New Roman" w:hAnsi="Times New Roman" w:cs="Times New Roman"/>
        </w:rPr>
        <w:t>Campus Alegrete: RS 377, Km 27, Passo Novo, CEP 97555-000, Alegrete/RS;</w:t>
      </w:r>
    </w:p>
    <w:p w:rsidR="00A37B4B" w:rsidRDefault="009813C3">
      <w:pPr>
        <w:spacing w:before="120" w:after="120" w:line="276" w:lineRule="auto"/>
        <w:ind w:left="1356"/>
        <w:jc w:val="both"/>
        <w:rPr>
          <w:rFonts w:ascii="Times New Roman" w:eastAsia="Times New Roman" w:hAnsi="Times New Roman" w:cs="Times New Roman"/>
        </w:rPr>
      </w:pPr>
      <w:r>
        <w:rPr>
          <w:rFonts w:ascii="Times New Roman" w:eastAsia="Times New Roman" w:hAnsi="Times New Roman" w:cs="Times New Roman"/>
        </w:rPr>
        <w:t xml:space="preserve">Campus Frederico Westphalen: Linha 7 de setembro, s/n, BR 386 - KM 40, CEP nº 98400-000, Frederico Westphalen – RS; </w:t>
      </w:r>
    </w:p>
    <w:p w:rsidR="00A37B4B" w:rsidRDefault="009813C3">
      <w:pPr>
        <w:spacing w:before="120" w:after="120" w:line="276" w:lineRule="auto"/>
        <w:ind w:left="1356"/>
        <w:jc w:val="both"/>
        <w:rPr>
          <w:rFonts w:ascii="Times New Roman" w:eastAsia="Times New Roman" w:hAnsi="Times New Roman" w:cs="Times New Roman"/>
        </w:rPr>
      </w:pPr>
      <w:r>
        <w:rPr>
          <w:rFonts w:ascii="Times New Roman" w:eastAsia="Times New Roman" w:hAnsi="Times New Roman" w:cs="Times New Roman"/>
        </w:rPr>
        <w:lastRenderedPageBreak/>
        <w:t xml:space="preserve">Campus </w:t>
      </w:r>
      <w:proofErr w:type="spellStart"/>
      <w:r>
        <w:rPr>
          <w:rFonts w:ascii="Times New Roman" w:eastAsia="Times New Roman" w:hAnsi="Times New Roman" w:cs="Times New Roman"/>
        </w:rPr>
        <w:t>Jaguari</w:t>
      </w:r>
      <w:proofErr w:type="spellEnd"/>
      <w:r>
        <w:rPr>
          <w:rFonts w:ascii="Times New Roman" w:eastAsia="Times New Roman" w:hAnsi="Times New Roman" w:cs="Times New Roman"/>
        </w:rPr>
        <w:t xml:space="preserve">: BR 287, KM 360, Estrada do Chapadão, </w:t>
      </w:r>
      <w:proofErr w:type="spellStart"/>
      <w:r>
        <w:rPr>
          <w:rFonts w:ascii="Times New Roman" w:eastAsia="Times New Roman" w:hAnsi="Times New Roman" w:cs="Times New Roman"/>
        </w:rPr>
        <w:t>sn</w:t>
      </w:r>
      <w:proofErr w:type="spellEnd"/>
      <w:r>
        <w:rPr>
          <w:rFonts w:ascii="Times New Roman" w:eastAsia="Times New Roman" w:hAnsi="Times New Roman" w:cs="Times New Roman"/>
        </w:rPr>
        <w:t xml:space="preserve"> - CEP 97760-000 - </w:t>
      </w:r>
      <w:proofErr w:type="spellStart"/>
      <w:r>
        <w:rPr>
          <w:rFonts w:ascii="Times New Roman" w:eastAsia="Times New Roman" w:hAnsi="Times New Roman" w:cs="Times New Roman"/>
        </w:rPr>
        <w:t>Jaguari</w:t>
      </w:r>
      <w:proofErr w:type="spellEnd"/>
      <w:r>
        <w:rPr>
          <w:rFonts w:ascii="Times New Roman" w:eastAsia="Times New Roman" w:hAnsi="Times New Roman" w:cs="Times New Roman"/>
        </w:rPr>
        <w:t xml:space="preserve"> - Rio Grande do Sul – RS; </w:t>
      </w:r>
    </w:p>
    <w:p w:rsidR="00A37B4B" w:rsidRDefault="009813C3">
      <w:pPr>
        <w:spacing w:before="120" w:after="120" w:line="276" w:lineRule="auto"/>
        <w:ind w:left="1356"/>
        <w:jc w:val="both"/>
        <w:rPr>
          <w:rFonts w:ascii="Times New Roman" w:eastAsia="Times New Roman" w:hAnsi="Times New Roman" w:cs="Times New Roman"/>
        </w:rPr>
      </w:pPr>
      <w:r>
        <w:rPr>
          <w:rFonts w:ascii="Times New Roman" w:eastAsia="Times New Roman" w:hAnsi="Times New Roman" w:cs="Times New Roman"/>
        </w:rPr>
        <w:t>Campus Júlio de Castilhos: RS-527 - Estrada de acesso secundário para Tupanciretã, Distrito de São João do Barro Preto, CEP nº 98.130-000, Júlio de</w:t>
      </w:r>
      <w:r>
        <w:rPr>
          <w:rFonts w:ascii="Times New Roman" w:eastAsia="Times New Roman" w:hAnsi="Times New Roman" w:cs="Times New Roman"/>
        </w:rPr>
        <w:t xml:space="preserve"> Castilhos – RS; </w:t>
      </w:r>
    </w:p>
    <w:p w:rsidR="00A37B4B" w:rsidRDefault="009813C3">
      <w:pPr>
        <w:spacing w:before="120" w:after="120" w:line="276" w:lineRule="auto"/>
        <w:ind w:left="1356"/>
        <w:jc w:val="both"/>
        <w:rPr>
          <w:rFonts w:ascii="Times New Roman" w:eastAsia="Times New Roman" w:hAnsi="Times New Roman" w:cs="Times New Roman"/>
        </w:rPr>
      </w:pPr>
      <w:r>
        <w:rPr>
          <w:rFonts w:ascii="Times New Roman" w:eastAsia="Times New Roman" w:hAnsi="Times New Roman" w:cs="Times New Roman"/>
        </w:rPr>
        <w:t xml:space="preserve">Campus Panambi: Rua Erechim, 860, Bairro Planalto, CEP 98280-000, Panambi - RS; </w:t>
      </w:r>
    </w:p>
    <w:p w:rsidR="00A37B4B" w:rsidRDefault="009813C3">
      <w:pPr>
        <w:spacing w:before="120" w:after="120" w:line="276" w:lineRule="auto"/>
        <w:ind w:left="1356"/>
        <w:jc w:val="both"/>
        <w:rPr>
          <w:rFonts w:ascii="Times New Roman" w:eastAsia="Times New Roman" w:hAnsi="Times New Roman" w:cs="Times New Roman"/>
          <w:color w:val="000000"/>
        </w:rPr>
      </w:pPr>
      <w:r>
        <w:rPr>
          <w:rFonts w:ascii="Times New Roman" w:eastAsia="Times New Roman" w:hAnsi="Times New Roman" w:cs="Times New Roman"/>
          <w:color w:val="000000"/>
        </w:rPr>
        <w:t>Reitoria: Alameda Santiago do Chile, 195 - Nossa Sra. das Dores - CEP 97050-685 - Santa Maria - RS</w:t>
      </w:r>
    </w:p>
    <w:p w:rsidR="00A37B4B" w:rsidRDefault="009813C3">
      <w:pPr>
        <w:spacing w:before="120" w:after="120" w:line="276" w:lineRule="auto"/>
        <w:ind w:left="1356"/>
        <w:jc w:val="both"/>
        <w:rPr>
          <w:rFonts w:ascii="Times New Roman" w:eastAsia="Times New Roman" w:hAnsi="Times New Roman" w:cs="Times New Roman"/>
        </w:rPr>
      </w:pPr>
      <w:r>
        <w:rPr>
          <w:rFonts w:ascii="Times New Roman" w:eastAsia="Times New Roman" w:hAnsi="Times New Roman" w:cs="Times New Roman"/>
        </w:rPr>
        <w:t>Campus Santa Rosa : Av. Cel. Bráulio de Oliveira, 1400 - B</w:t>
      </w:r>
      <w:r>
        <w:rPr>
          <w:rFonts w:ascii="Times New Roman" w:eastAsia="Times New Roman" w:hAnsi="Times New Roman" w:cs="Times New Roman"/>
        </w:rPr>
        <w:t>airro Central - CEP: 98787-740 Santa Rosa – RS;</w:t>
      </w:r>
    </w:p>
    <w:p w:rsidR="00A37B4B" w:rsidRDefault="009813C3">
      <w:pPr>
        <w:spacing w:before="120" w:after="120" w:line="276" w:lineRule="auto"/>
        <w:ind w:left="1356"/>
        <w:jc w:val="both"/>
        <w:rPr>
          <w:rFonts w:ascii="Times New Roman" w:eastAsia="Times New Roman" w:hAnsi="Times New Roman" w:cs="Times New Roman"/>
        </w:rPr>
      </w:pPr>
      <w:r>
        <w:rPr>
          <w:rFonts w:ascii="Times New Roman" w:eastAsia="Times New Roman" w:hAnsi="Times New Roman" w:cs="Times New Roman"/>
        </w:rPr>
        <w:t>Campus</w:t>
      </w:r>
      <w:r>
        <w:rPr>
          <w:rFonts w:ascii="Times New Roman" w:eastAsia="Times New Roman" w:hAnsi="Times New Roman" w:cs="Times New Roman"/>
          <w:i/>
        </w:rPr>
        <w:t xml:space="preserve"> </w:t>
      </w:r>
      <w:r>
        <w:rPr>
          <w:rFonts w:ascii="Times New Roman" w:eastAsia="Times New Roman" w:hAnsi="Times New Roman" w:cs="Times New Roman"/>
        </w:rPr>
        <w:t xml:space="preserve">Santo Ângelo: RS 218, km 5, Bairro </w:t>
      </w:r>
      <w:proofErr w:type="spellStart"/>
      <w:r>
        <w:rPr>
          <w:rFonts w:ascii="Times New Roman" w:eastAsia="Times New Roman" w:hAnsi="Times New Roman" w:cs="Times New Roman"/>
        </w:rPr>
        <w:t>Indúbras</w:t>
      </w:r>
      <w:proofErr w:type="spellEnd"/>
      <w:r>
        <w:rPr>
          <w:rFonts w:ascii="Times New Roman" w:eastAsia="Times New Roman" w:hAnsi="Times New Roman" w:cs="Times New Roman"/>
        </w:rPr>
        <w:t xml:space="preserve"> – Santo Ângelo – RS, CEP 98806-700, Santo Ângelo-RS;</w:t>
      </w:r>
    </w:p>
    <w:p w:rsidR="00A37B4B" w:rsidRDefault="009813C3">
      <w:pPr>
        <w:spacing w:before="120" w:after="120" w:line="276" w:lineRule="auto"/>
        <w:ind w:left="1356"/>
        <w:jc w:val="both"/>
        <w:rPr>
          <w:rFonts w:ascii="Times New Roman" w:eastAsia="Times New Roman" w:hAnsi="Times New Roman" w:cs="Times New Roman"/>
        </w:rPr>
      </w:pPr>
      <w:r>
        <w:rPr>
          <w:rFonts w:ascii="Times New Roman" w:eastAsia="Times New Roman" w:hAnsi="Times New Roman" w:cs="Times New Roman"/>
        </w:rPr>
        <w:t>Campus</w:t>
      </w:r>
      <w:r>
        <w:rPr>
          <w:rFonts w:ascii="Times New Roman" w:eastAsia="Times New Roman" w:hAnsi="Times New Roman" w:cs="Times New Roman"/>
          <w:i/>
        </w:rPr>
        <w:t xml:space="preserve"> </w:t>
      </w:r>
      <w:r>
        <w:rPr>
          <w:rFonts w:ascii="Times New Roman" w:eastAsia="Times New Roman" w:hAnsi="Times New Roman" w:cs="Times New Roman"/>
        </w:rPr>
        <w:t xml:space="preserve">Santo Augusto: Rua Fábio João </w:t>
      </w:r>
      <w:proofErr w:type="spellStart"/>
      <w:r>
        <w:rPr>
          <w:rFonts w:ascii="Times New Roman" w:eastAsia="Times New Roman" w:hAnsi="Times New Roman" w:cs="Times New Roman"/>
        </w:rPr>
        <w:t>Andolhe</w:t>
      </w:r>
      <w:proofErr w:type="spellEnd"/>
      <w:r>
        <w:rPr>
          <w:rFonts w:ascii="Times New Roman" w:eastAsia="Times New Roman" w:hAnsi="Times New Roman" w:cs="Times New Roman"/>
        </w:rPr>
        <w:t>, 1100 - CEP 98590-000 – Santo Augusto – RS;</w:t>
      </w:r>
    </w:p>
    <w:p w:rsidR="00A37B4B" w:rsidRDefault="009813C3">
      <w:pPr>
        <w:spacing w:before="120" w:after="120" w:line="276" w:lineRule="auto"/>
        <w:ind w:left="1356"/>
        <w:jc w:val="both"/>
        <w:rPr>
          <w:rFonts w:ascii="Times New Roman" w:eastAsia="Times New Roman" w:hAnsi="Times New Roman" w:cs="Times New Roman"/>
        </w:rPr>
      </w:pPr>
      <w:r>
        <w:rPr>
          <w:rFonts w:ascii="Times New Roman" w:eastAsia="Times New Roman" w:hAnsi="Times New Roman" w:cs="Times New Roman"/>
        </w:rPr>
        <w:t>Campus São Borj</w:t>
      </w:r>
      <w:r>
        <w:rPr>
          <w:rFonts w:ascii="Times New Roman" w:eastAsia="Times New Roman" w:hAnsi="Times New Roman" w:cs="Times New Roman"/>
        </w:rPr>
        <w:t>a: Rua Otaviano Castilho Mendes, nº 355 - CEP 97670-000 - São Borja – RS;</w:t>
      </w:r>
    </w:p>
    <w:p w:rsidR="00A37B4B" w:rsidRDefault="009813C3">
      <w:pPr>
        <w:spacing w:before="120" w:after="120" w:line="276" w:lineRule="auto"/>
        <w:ind w:left="1356"/>
        <w:jc w:val="both"/>
        <w:rPr>
          <w:rFonts w:ascii="Times New Roman" w:eastAsia="Times New Roman" w:hAnsi="Times New Roman" w:cs="Times New Roman"/>
        </w:rPr>
      </w:pPr>
      <w:r>
        <w:rPr>
          <w:rFonts w:ascii="Times New Roman" w:eastAsia="Times New Roman" w:hAnsi="Times New Roman" w:cs="Times New Roman"/>
        </w:rPr>
        <w:t>Campus São Vicente do Sul: Rua 20 de Setembro, 2616 - CEP 97420-000 - São Vicente do Sul – RS; e</w:t>
      </w:r>
    </w:p>
    <w:p w:rsidR="00A37B4B" w:rsidRDefault="009813C3">
      <w:pPr>
        <w:spacing w:before="120" w:after="120" w:line="276" w:lineRule="auto"/>
        <w:ind w:left="1356"/>
        <w:jc w:val="both"/>
        <w:rPr>
          <w:rFonts w:ascii="Times New Roman" w:eastAsia="Times New Roman" w:hAnsi="Times New Roman" w:cs="Times New Roman"/>
        </w:rPr>
      </w:pPr>
      <w:r>
        <w:rPr>
          <w:rFonts w:ascii="Times New Roman" w:eastAsia="Times New Roman" w:hAnsi="Times New Roman" w:cs="Times New Roman"/>
        </w:rPr>
        <w:t xml:space="preserve">Campus Avançado Uruguaiana: Rua Monteiro Lobato, 4442, Bairro Cabo </w:t>
      </w:r>
      <w:proofErr w:type="spellStart"/>
      <w:r>
        <w:rPr>
          <w:rFonts w:ascii="Times New Roman" w:eastAsia="Times New Roman" w:hAnsi="Times New Roman" w:cs="Times New Roman"/>
        </w:rPr>
        <w:t>Luis</w:t>
      </w:r>
      <w:proofErr w:type="spellEnd"/>
      <w:r>
        <w:rPr>
          <w:rFonts w:ascii="Times New Roman" w:eastAsia="Times New Roman" w:hAnsi="Times New Roman" w:cs="Times New Roman"/>
        </w:rPr>
        <w:t xml:space="preserve"> Quevedo, CEP </w:t>
      </w:r>
      <w:r>
        <w:rPr>
          <w:rFonts w:ascii="Times New Roman" w:eastAsia="Times New Roman" w:hAnsi="Times New Roman" w:cs="Times New Roman"/>
        </w:rPr>
        <w:t>nº 97.503-748, Uruguaiana-RS;</w:t>
      </w:r>
    </w:p>
    <w:p w:rsidR="00A37B4B" w:rsidRDefault="00A37B4B">
      <w:pPr>
        <w:spacing w:before="120" w:after="120" w:line="276" w:lineRule="auto"/>
        <w:jc w:val="center"/>
        <w:rPr>
          <w:rFonts w:ascii="Times New Roman" w:eastAsia="Times New Roman" w:hAnsi="Times New Roman" w:cs="Times New Roman"/>
          <w:b/>
        </w:rPr>
      </w:pPr>
    </w:p>
    <w:sectPr w:rsidR="00A37B4B">
      <w:headerReference w:type="default" r:id="rId7"/>
      <w:footerReference w:type="default" r:id="rId8"/>
      <w:pgSz w:w="11906" w:h="16838"/>
      <w:pgMar w:top="2420" w:right="1134" w:bottom="1134" w:left="1134" w:header="1134" w:footer="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13C3" w:rsidRDefault="009813C3">
      <w:r>
        <w:separator/>
      </w:r>
    </w:p>
  </w:endnote>
  <w:endnote w:type="continuationSeparator" w:id="0">
    <w:p w:rsidR="009813C3" w:rsidRDefault="009813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charset w:val="00"/>
    <w:family w:val="auto"/>
    <w:pitch w:val="default"/>
  </w:font>
  <w:font w:name="Liberation Sans">
    <w:charset w:val="00"/>
    <w:family w:val="swiss"/>
    <w:pitch w:val="variable"/>
  </w:font>
  <w:font w:name="Times New Roman">
    <w:panose1 w:val="02020603050405020304"/>
    <w:charset w:val="00"/>
    <w:family w:val="roman"/>
    <w:pitch w:val="variable"/>
    <w:sig w:usb0="20002A87" w:usb1="00000000" w:usb2="00000000"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771A" w:rsidRPr="001D038A" w:rsidRDefault="002C771A" w:rsidP="002C771A">
    <w:pPr>
      <w:spacing w:before="26" w:after="26"/>
      <w:ind w:left="20" w:right="18" w:hanging="3"/>
      <w:jc w:val="center"/>
      <w:rPr>
        <w:rFonts w:ascii="Arial" w:hAnsi="Arial"/>
        <w:b/>
        <w:sz w:val="16"/>
      </w:rPr>
    </w:pPr>
    <w:r w:rsidRPr="001D038A">
      <w:rPr>
        <w:rFonts w:ascii="Arial" w:hAnsi="Arial"/>
        <w:b/>
        <w:sz w:val="16"/>
      </w:rPr>
      <w:t>Alameda Santiago do Chile - 195 - Bairro Nossa Sra. das Dores - CEP 97050-685 - Santa Maria/RS</w:t>
    </w:r>
  </w:p>
  <w:p w:rsidR="002C771A" w:rsidRDefault="002C771A" w:rsidP="002C771A">
    <w:pPr>
      <w:pStyle w:val="Rodap"/>
      <w:tabs>
        <w:tab w:val="clear" w:pos="4252"/>
        <w:tab w:val="clear" w:pos="8504"/>
        <w:tab w:val="left" w:pos="3650"/>
      </w:tabs>
      <w:spacing w:before="26" w:after="26"/>
      <w:jc w:val="center"/>
    </w:pPr>
    <w:r w:rsidRPr="001D038A">
      <w:rPr>
        <w:rFonts w:ascii="Arial" w:hAnsi="Arial"/>
        <w:b/>
        <w:sz w:val="16"/>
      </w:rPr>
      <w:t>Fone/Fax: (55) 3218 9815 / E-mail: pregão@iffarroupilha.edu.br</w:t>
    </w:r>
  </w:p>
  <w:p w:rsidR="002C771A" w:rsidRDefault="002C771A">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13C3" w:rsidRDefault="009813C3">
      <w:r>
        <w:separator/>
      </w:r>
    </w:p>
  </w:footnote>
  <w:footnote w:type="continuationSeparator" w:id="0">
    <w:p w:rsidR="009813C3" w:rsidRDefault="009813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771A" w:rsidRPr="00F26C4C" w:rsidRDefault="002C771A" w:rsidP="002C771A">
    <w:pPr>
      <w:pStyle w:val="Corpodetexto"/>
      <w:spacing w:line="14" w:lineRule="auto"/>
      <w:jc w:val="left"/>
      <w:rPr>
        <w:sz w:val="20"/>
      </w:rPr>
    </w:pPr>
    <w:r>
      <w:rPr>
        <w:noProof/>
        <w:lang w:val="pt-BR" w:eastAsia="pt-BR"/>
      </w:rPr>
      <w:drawing>
        <wp:anchor distT="0" distB="0" distL="0" distR="0" simplePos="0" relativeHeight="251659264" behindDoc="1" locked="0" layoutInCell="1" allowOverlap="1">
          <wp:simplePos x="0" y="0"/>
          <wp:positionH relativeFrom="page">
            <wp:posOffset>3607435</wp:posOffset>
          </wp:positionH>
          <wp:positionV relativeFrom="page">
            <wp:posOffset>294640</wp:posOffset>
          </wp:positionV>
          <wp:extent cx="714375" cy="721995"/>
          <wp:effectExtent l="0" t="0" r="9525" b="1905"/>
          <wp:wrapNone/>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4375" cy="7219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b/>
        <w:noProof/>
        <w:sz w:val="16"/>
        <w:lang w:val="pt-BR" w:eastAsia="pt-BR"/>
      </w:rPr>
      <mc:AlternateContent>
        <mc:Choice Requires="wps">
          <w:drawing>
            <wp:anchor distT="0" distB="0" distL="114300" distR="114300" simplePos="0" relativeHeight="251660288" behindDoc="1" locked="0" layoutInCell="1" allowOverlap="1">
              <wp:simplePos x="0" y="0"/>
              <wp:positionH relativeFrom="page">
                <wp:posOffset>3041650</wp:posOffset>
              </wp:positionH>
              <wp:positionV relativeFrom="page">
                <wp:posOffset>1073785</wp:posOffset>
              </wp:positionV>
              <wp:extent cx="1837055" cy="372745"/>
              <wp:effectExtent l="0" t="0" r="0" b="0"/>
              <wp:wrapNone/>
              <wp:docPr id="3" name="Caixa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7055" cy="372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C771A" w:rsidRDefault="002C771A" w:rsidP="002C771A">
                          <w:pPr>
                            <w:spacing w:before="14"/>
                            <w:ind w:left="20" w:right="18" w:hanging="3"/>
                            <w:jc w:val="center"/>
                            <w:rPr>
                              <w:rFonts w:ascii="Arial" w:hAnsi="Arial"/>
                              <w:b/>
                              <w:sz w:val="16"/>
                            </w:rPr>
                          </w:pPr>
                          <w:r>
                            <w:rPr>
                              <w:rFonts w:ascii="Arial" w:hAnsi="Arial"/>
                              <w:b/>
                              <w:sz w:val="16"/>
                            </w:rPr>
                            <w:t>MINISTÉRIO DA EDUCAÇÃO</w:t>
                          </w:r>
                          <w:r>
                            <w:rPr>
                              <w:rFonts w:ascii="Arial" w:hAnsi="Arial"/>
                              <w:b/>
                              <w:spacing w:val="1"/>
                              <w:sz w:val="16"/>
                            </w:rPr>
                            <w:t xml:space="preserve"> </w:t>
                          </w:r>
                          <w:r>
                            <w:rPr>
                              <w:rFonts w:ascii="Arial" w:hAnsi="Arial"/>
                              <w:b/>
                              <w:sz w:val="16"/>
                            </w:rPr>
                            <w:t>INSTITUTO</w:t>
                          </w:r>
                          <w:r>
                            <w:rPr>
                              <w:rFonts w:ascii="Arial" w:hAnsi="Arial"/>
                              <w:b/>
                              <w:spacing w:val="-4"/>
                              <w:sz w:val="16"/>
                            </w:rPr>
                            <w:t xml:space="preserve"> </w:t>
                          </w:r>
                          <w:r>
                            <w:rPr>
                              <w:rFonts w:ascii="Arial" w:hAnsi="Arial"/>
                              <w:b/>
                              <w:sz w:val="16"/>
                            </w:rPr>
                            <w:t>FEDERAL</w:t>
                          </w:r>
                          <w:r>
                            <w:rPr>
                              <w:rFonts w:ascii="Arial" w:hAnsi="Arial"/>
                              <w:b/>
                              <w:spacing w:val="-4"/>
                              <w:sz w:val="16"/>
                            </w:rPr>
                            <w:t xml:space="preserve"> </w:t>
                          </w:r>
                          <w:r>
                            <w:rPr>
                              <w:rFonts w:ascii="Arial" w:hAnsi="Arial"/>
                              <w:b/>
                              <w:sz w:val="16"/>
                            </w:rPr>
                            <w:t>FARROUPILHA</w:t>
                          </w:r>
                          <w:r>
                            <w:rPr>
                              <w:rFonts w:ascii="Arial" w:hAnsi="Arial"/>
                              <w:b/>
                              <w:spacing w:val="-41"/>
                              <w:sz w:val="16"/>
                            </w:rPr>
                            <w:t xml:space="preserve"> </w:t>
                          </w:r>
                          <w:r>
                            <w:rPr>
                              <w:rFonts w:ascii="Arial" w:hAnsi="Arial"/>
                              <w:b/>
                              <w:sz w:val="16"/>
                            </w:rPr>
                            <w:t>REITORIA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aixa de texto 3" o:spid="_x0000_s1026" type="#_x0000_t202" style="position:absolute;margin-left:239.5pt;margin-top:84.55pt;width:144.65pt;height:29.3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" filled="f" stroked="f">
              <v:textbox inset="0,0,0,0">
                <w:txbxContent>
                  <w:p w:rsidR="002C771A" w:rsidRDefault="002C771A" w:rsidP="002C771A">
                    <w:pPr>
                      <w:spacing w:before="14"/>
                      <w:ind w:left="20" w:right="18" w:hanging="3"/>
                      <w:jc w:val="center"/>
                      <w:rPr>
                        <w:rFonts w:ascii="Arial" w:hAnsi="Arial"/>
                        <w:b/>
                        <w:sz w:val="16"/>
                      </w:rPr>
                    </w:pPr>
                    <w:r>
                      <w:rPr>
                        <w:rFonts w:ascii="Arial" w:hAnsi="Arial"/>
                        <w:b/>
                        <w:sz w:val="16"/>
                      </w:rPr>
                      <w:t>MINISTÉRIO DA EDUCAÇÃO</w:t>
                    </w:r>
                    <w:r>
                      <w:rPr>
                        <w:rFonts w:ascii="Arial" w:hAnsi="Arial"/>
                        <w:b/>
                        <w:spacing w:val="1"/>
                        <w:sz w:val="16"/>
                      </w:rPr>
                      <w:t xml:space="preserve"> </w:t>
                    </w:r>
                    <w:r>
                      <w:rPr>
                        <w:rFonts w:ascii="Arial" w:hAnsi="Arial"/>
                        <w:b/>
                        <w:sz w:val="16"/>
                      </w:rPr>
                      <w:t>INSTITUTO</w:t>
                    </w:r>
                    <w:r>
                      <w:rPr>
                        <w:rFonts w:ascii="Arial" w:hAnsi="Arial"/>
                        <w:b/>
                        <w:spacing w:val="-4"/>
                        <w:sz w:val="16"/>
                      </w:rPr>
                      <w:t xml:space="preserve"> </w:t>
                    </w:r>
                    <w:r>
                      <w:rPr>
                        <w:rFonts w:ascii="Arial" w:hAnsi="Arial"/>
                        <w:b/>
                        <w:sz w:val="16"/>
                      </w:rPr>
                      <w:t>FEDERAL</w:t>
                    </w:r>
                    <w:r>
                      <w:rPr>
                        <w:rFonts w:ascii="Arial" w:hAnsi="Arial"/>
                        <w:b/>
                        <w:spacing w:val="-4"/>
                        <w:sz w:val="16"/>
                      </w:rPr>
                      <w:t xml:space="preserve"> </w:t>
                    </w:r>
                    <w:r>
                      <w:rPr>
                        <w:rFonts w:ascii="Arial" w:hAnsi="Arial"/>
                        <w:b/>
                        <w:sz w:val="16"/>
                      </w:rPr>
                      <w:t>FARROUPILHA</w:t>
                    </w:r>
                    <w:r>
                      <w:rPr>
                        <w:rFonts w:ascii="Arial" w:hAnsi="Arial"/>
                        <w:b/>
                        <w:spacing w:val="-41"/>
                        <w:sz w:val="16"/>
                      </w:rPr>
                      <w:t xml:space="preserve"> </w:t>
                    </w:r>
                    <w:r>
                      <w:rPr>
                        <w:rFonts w:ascii="Arial" w:hAnsi="Arial"/>
                        <w:b/>
                        <w:sz w:val="16"/>
                      </w:rPr>
                      <w:t>REITORIA</w:t>
                    </w:r>
                  </w:p>
                </w:txbxContent>
              </v:textbox>
              <w10:wrap anchorx="page" anchory="page"/>
            </v:shape>
          </w:pict>
        </mc:Fallback>
      </mc:AlternateContent>
    </w:r>
  </w:p>
  <w:p w:rsidR="00A37B4B" w:rsidRPr="002C771A" w:rsidRDefault="00A37B4B" w:rsidP="002C771A">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A37B4B"/>
    <w:rsid w:val="002C771A"/>
    <w:rsid w:val="009813C3"/>
    <w:rsid w:val="00A37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Liberation Serif" w:hAnsi="Liberation Serif" w:cs="Liberation Serif"/>
        <w:sz w:val="24"/>
        <w:szCs w:val="24"/>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spacing w:before="240" w:after="120"/>
      <w:outlineLvl w:val="0"/>
    </w:pPr>
    <w:rPr>
      <w:rFonts w:ascii="Liberation Sans" w:eastAsia="Liberation Sans" w:hAnsi="Liberation Sans" w:cs="Liberation Sans"/>
      <w:sz w:val="28"/>
      <w:szCs w:val="2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55" w:type="dxa"/>
        <w:left w:w="50" w:type="dxa"/>
        <w:bottom w:w="55" w:type="dxa"/>
        <w:right w:w="55" w:type="dxa"/>
      </w:tblCellMar>
    </w:tblPr>
  </w:style>
  <w:style w:type="table" w:customStyle="1" w:styleId="a0">
    <w:basedOn w:val="TableNormal"/>
    <w:tblPr>
      <w:tblStyleRowBandSize w:val="1"/>
      <w:tblStyleColBandSize w:val="1"/>
      <w:tblCellMar>
        <w:top w:w="55" w:type="dxa"/>
        <w:left w:w="50" w:type="dxa"/>
        <w:bottom w:w="55" w:type="dxa"/>
        <w:right w:w="55" w:type="dxa"/>
      </w:tblCellMar>
    </w:tblPr>
  </w:style>
  <w:style w:type="paragraph" w:styleId="Cabealho">
    <w:name w:val="header"/>
    <w:basedOn w:val="Normal"/>
    <w:link w:val="CabealhoChar"/>
    <w:uiPriority w:val="99"/>
    <w:unhideWhenUsed/>
    <w:rsid w:val="002C771A"/>
    <w:pPr>
      <w:tabs>
        <w:tab w:val="center" w:pos="4252"/>
        <w:tab w:val="right" w:pos="8504"/>
      </w:tabs>
    </w:pPr>
  </w:style>
  <w:style w:type="character" w:customStyle="1" w:styleId="CabealhoChar">
    <w:name w:val="Cabeçalho Char"/>
    <w:basedOn w:val="Fontepargpadro"/>
    <w:link w:val="Cabealho"/>
    <w:uiPriority w:val="99"/>
    <w:rsid w:val="002C771A"/>
  </w:style>
  <w:style w:type="paragraph" w:styleId="Rodap">
    <w:name w:val="footer"/>
    <w:basedOn w:val="Normal"/>
    <w:link w:val="RodapChar"/>
    <w:uiPriority w:val="99"/>
    <w:unhideWhenUsed/>
    <w:rsid w:val="002C771A"/>
    <w:pPr>
      <w:tabs>
        <w:tab w:val="center" w:pos="4252"/>
        <w:tab w:val="right" w:pos="8504"/>
      </w:tabs>
    </w:pPr>
  </w:style>
  <w:style w:type="character" w:customStyle="1" w:styleId="RodapChar">
    <w:name w:val="Rodapé Char"/>
    <w:basedOn w:val="Fontepargpadro"/>
    <w:link w:val="Rodap"/>
    <w:uiPriority w:val="99"/>
    <w:rsid w:val="002C771A"/>
  </w:style>
  <w:style w:type="paragraph" w:styleId="Corpodetexto">
    <w:name w:val="Body Text"/>
    <w:basedOn w:val="Normal"/>
    <w:link w:val="CorpodetextoChar"/>
    <w:uiPriority w:val="1"/>
    <w:qFormat/>
    <w:rsid w:val="002C771A"/>
    <w:pPr>
      <w:widowControl w:val="0"/>
      <w:autoSpaceDE w:val="0"/>
      <w:autoSpaceDN w:val="0"/>
      <w:jc w:val="both"/>
    </w:pPr>
    <w:rPr>
      <w:rFonts w:ascii="Times New Roman" w:eastAsia="Times New Roman" w:hAnsi="Times New Roman" w:cs="Times New Roman"/>
      <w:lang w:val="pt-PT" w:eastAsia="en-US"/>
    </w:rPr>
  </w:style>
  <w:style w:type="character" w:customStyle="1" w:styleId="CorpodetextoChar">
    <w:name w:val="Corpo de texto Char"/>
    <w:basedOn w:val="Fontepargpadro"/>
    <w:link w:val="Corpodetexto"/>
    <w:uiPriority w:val="1"/>
    <w:rsid w:val="002C771A"/>
    <w:rPr>
      <w:rFonts w:ascii="Times New Roman" w:eastAsia="Times New Roman" w:hAnsi="Times New Roman" w:cs="Times New Roman"/>
      <w:lang w:val="pt-PT"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Liberation Serif" w:hAnsi="Liberation Serif" w:cs="Liberation Serif"/>
        <w:sz w:val="24"/>
        <w:szCs w:val="24"/>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spacing w:before="240" w:after="120"/>
      <w:outlineLvl w:val="0"/>
    </w:pPr>
    <w:rPr>
      <w:rFonts w:ascii="Liberation Sans" w:eastAsia="Liberation Sans" w:hAnsi="Liberation Sans" w:cs="Liberation Sans"/>
      <w:sz w:val="28"/>
      <w:szCs w:val="2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55" w:type="dxa"/>
        <w:left w:w="50" w:type="dxa"/>
        <w:bottom w:w="55" w:type="dxa"/>
        <w:right w:w="55" w:type="dxa"/>
      </w:tblCellMar>
    </w:tblPr>
  </w:style>
  <w:style w:type="table" w:customStyle="1" w:styleId="a0">
    <w:basedOn w:val="TableNormal"/>
    <w:tblPr>
      <w:tblStyleRowBandSize w:val="1"/>
      <w:tblStyleColBandSize w:val="1"/>
      <w:tblCellMar>
        <w:top w:w="55" w:type="dxa"/>
        <w:left w:w="50" w:type="dxa"/>
        <w:bottom w:w="55" w:type="dxa"/>
        <w:right w:w="55" w:type="dxa"/>
      </w:tblCellMar>
    </w:tblPr>
  </w:style>
  <w:style w:type="paragraph" w:styleId="Cabealho">
    <w:name w:val="header"/>
    <w:basedOn w:val="Normal"/>
    <w:link w:val="CabealhoChar"/>
    <w:uiPriority w:val="99"/>
    <w:unhideWhenUsed/>
    <w:rsid w:val="002C771A"/>
    <w:pPr>
      <w:tabs>
        <w:tab w:val="center" w:pos="4252"/>
        <w:tab w:val="right" w:pos="8504"/>
      </w:tabs>
    </w:pPr>
  </w:style>
  <w:style w:type="character" w:customStyle="1" w:styleId="CabealhoChar">
    <w:name w:val="Cabeçalho Char"/>
    <w:basedOn w:val="Fontepargpadro"/>
    <w:link w:val="Cabealho"/>
    <w:uiPriority w:val="99"/>
    <w:rsid w:val="002C771A"/>
  </w:style>
  <w:style w:type="paragraph" w:styleId="Rodap">
    <w:name w:val="footer"/>
    <w:basedOn w:val="Normal"/>
    <w:link w:val="RodapChar"/>
    <w:uiPriority w:val="99"/>
    <w:unhideWhenUsed/>
    <w:rsid w:val="002C771A"/>
    <w:pPr>
      <w:tabs>
        <w:tab w:val="center" w:pos="4252"/>
        <w:tab w:val="right" w:pos="8504"/>
      </w:tabs>
    </w:pPr>
  </w:style>
  <w:style w:type="character" w:customStyle="1" w:styleId="RodapChar">
    <w:name w:val="Rodapé Char"/>
    <w:basedOn w:val="Fontepargpadro"/>
    <w:link w:val="Rodap"/>
    <w:uiPriority w:val="99"/>
    <w:rsid w:val="002C771A"/>
  </w:style>
  <w:style w:type="paragraph" w:styleId="Corpodetexto">
    <w:name w:val="Body Text"/>
    <w:basedOn w:val="Normal"/>
    <w:link w:val="CorpodetextoChar"/>
    <w:uiPriority w:val="1"/>
    <w:qFormat/>
    <w:rsid w:val="002C771A"/>
    <w:pPr>
      <w:widowControl w:val="0"/>
      <w:autoSpaceDE w:val="0"/>
      <w:autoSpaceDN w:val="0"/>
      <w:jc w:val="both"/>
    </w:pPr>
    <w:rPr>
      <w:rFonts w:ascii="Times New Roman" w:eastAsia="Times New Roman" w:hAnsi="Times New Roman" w:cs="Times New Roman"/>
      <w:lang w:val="pt-PT" w:eastAsia="en-US"/>
    </w:rPr>
  </w:style>
  <w:style w:type="character" w:customStyle="1" w:styleId="CorpodetextoChar">
    <w:name w:val="Corpo de texto Char"/>
    <w:basedOn w:val="Fontepargpadro"/>
    <w:link w:val="Corpodetexto"/>
    <w:uiPriority w:val="1"/>
    <w:rsid w:val="002C771A"/>
    <w:rPr>
      <w:rFonts w:ascii="Times New Roman" w:eastAsia="Times New Roman" w:hAnsi="Times New Roman" w:cs="Times New Roman"/>
      <w:lang w:val="pt-P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5549</Words>
  <Characters>29967</Characters>
  <Application>Microsoft Office Word</Application>
  <DocSecurity>0</DocSecurity>
  <Lines>249</Lines>
  <Paragraphs>70</Paragraphs>
  <ScaleCrop>false</ScaleCrop>
  <Company/>
  <LinksUpToDate>false</LinksUpToDate>
  <CharactersWithSpaces>35446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leonardo.dorneles</cp:lastModifiedBy>
  <cp:revision>2</cp:revision>
  <dcterms:created xsi:type="dcterms:W3CDTF">2022-02-24T13:52:00Z</dcterms:created>
  <dcterms:modified xsi:type="dcterms:W3CDTF">2022-02-24T13:53:00Z</dcterms:modified>
</cp:coreProperties>
</file>