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6569" w:rsidRDefault="000E4FE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ANEXO IV</w:t>
      </w: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0E4FE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FORMULÁRIO DE RELAÇÃO DE TÍTULOS</w:t>
      </w: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"/>
        <w:tblW w:w="978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7C6569">
        <w:tc>
          <w:tcPr>
            <w:tcW w:w="5529" w:type="dxa"/>
          </w:tcPr>
          <w:p w:rsidR="007C6569" w:rsidRDefault="000E4FEB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252" w:type="dxa"/>
          </w:tcPr>
          <w:p w:rsidR="007C6569" w:rsidRDefault="000E4FEB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Área:</w:t>
            </w:r>
          </w:p>
        </w:tc>
      </w:tr>
      <w:tr w:rsidR="007C6569">
        <w:tc>
          <w:tcPr>
            <w:tcW w:w="5529" w:type="dxa"/>
          </w:tcPr>
          <w:p w:rsidR="007C6569" w:rsidRDefault="000E4FEB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Edital nº:</w:t>
            </w:r>
          </w:p>
        </w:tc>
        <w:tc>
          <w:tcPr>
            <w:tcW w:w="4252" w:type="dxa"/>
          </w:tcPr>
          <w:p w:rsidR="007C6569" w:rsidRDefault="007C6569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5529" w:type="dxa"/>
          </w:tcPr>
          <w:p w:rsidR="007C6569" w:rsidRDefault="000E4FEB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Candidato(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a):</w:t>
            </w:r>
          </w:p>
        </w:tc>
        <w:tc>
          <w:tcPr>
            <w:tcW w:w="4252" w:type="dxa"/>
          </w:tcPr>
          <w:p w:rsidR="007C6569" w:rsidRDefault="000E4FEB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7C6569">
        <w:tc>
          <w:tcPr>
            <w:tcW w:w="5529" w:type="dxa"/>
          </w:tcPr>
          <w:p w:rsidR="007C6569" w:rsidRDefault="007C6569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7C6569" w:rsidRDefault="007C6569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0E4FE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ATENÇÃO! </w:t>
      </w: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0E4FE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) Os títulos deverão ser organizados conforme orientações no item 6.5.3 do Edital; </w:t>
      </w:r>
    </w:p>
    <w:p w:rsidR="007C6569" w:rsidRDefault="000E4FE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) Anexar ao e-mail as cópias digitalizadas dos títulos, sem ultrapassar a pontuação máxima em cada item da tabela de pontuação, nomeando os arquivos conforme o item 6.5.4 do Edital; </w:t>
      </w:r>
    </w:p>
    <w:p w:rsidR="007C6569" w:rsidRDefault="000E4FE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 Descrever os títulos na tabela abaixo, usando a ordem da numeração do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item 6.6.2 deste Edital; </w:t>
      </w:r>
    </w:p>
    <w:p w:rsidR="007C6569" w:rsidRDefault="000E4FE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4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) Não serão avaliados os títulos apresentados fora do prazo, contendo rasuras, ilegíveis ou que ultrapassem a pontuação máxima; </w:t>
      </w:r>
    </w:p>
    <w:p w:rsidR="007C6569" w:rsidRDefault="000E4FE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 Enviar o formulário devidamente preenchido e assinado, bem como as cópias digitalizadas dos títu</w:t>
      </w:r>
      <w:r>
        <w:rPr>
          <w:rFonts w:ascii="Times New Roman" w:eastAsia="Times New Roman" w:hAnsi="Times New Roman" w:cs="Times New Roman"/>
          <w:sz w:val="24"/>
          <w:szCs w:val="24"/>
        </w:rPr>
        <w:t>los por e-mail, em formato PDF e em arquivo único, conforme item 6.5.4.</w:t>
      </w: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0"/>
        <w:tblW w:w="974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7C6569">
        <w:tc>
          <w:tcPr>
            <w:tcW w:w="959" w:type="dxa"/>
          </w:tcPr>
          <w:p w:rsidR="007C6569" w:rsidRDefault="000E4FEB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Item</w:t>
            </w:r>
          </w:p>
        </w:tc>
        <w:tc>
          <w:tcPr>
            <w:tcW w:w="4678" w:type="dxa"/>
          </w:tcPr>
          <w:p w:rsidR="007C6569" w:rsidRDefault="000E4FEB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Descrição do documento</w:t>
            </w:r>
          </w:p>
        </w:tc>
        <w:tc>
          <w:tcPr>
            <w:tcW w:w="4110" w:type="dxa"/>
          </w:tcPr>
          <w:p w:rsidR="007C6569" w:rsidRDefault="000E4FEB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Pontuação (reservado à banca)</w:t>
            </w: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C6569">
        <w:tc>
          <w:tcPr>
            <w:tcW w:w="959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7C6569" w:rsidRDefault="007C656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0E4FE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Assinatura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Candidato(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</w:t>
      </w: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C6569" w:rsidRDefault="007C65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C6569" w:rsidRDefault="007C6569" w:rsidP="007C6569">
      <w:pPr>
        <w:widowControl w:val="0"/>
        <w:shd w:val="clear" w:color="auto" w:fill="FFFFFF"/>
        <w:spacing w:after="120"/>
        <w:ind w:left="0" w:right="960" w:hanging="2"/>
        <w:rPr>
          <w:rFonts w:ascii="Times New Roman" w:eastAsia="Times New Roman" w:hAnsi="Times New Roman" w:cs="Times New Roman"/>
          <w:sz w:val="24"/>
          <w:szCs w:val="24"/>
        </w:rPr>
      </w:pPr>
    </w:p>
    <w:sectPr w:rsidR="007C656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4FEB" w:rsidRDefault="000E4FEB" w:rsidP="00A32A77">
      <w:pPr>
        <w:spacing w:line="240" w:lineRule="auto"/>
        <w:ind w:left="0" w:hanging="2"/>
      </w:pPr>
      <w:r>
        <w:separator/>
      </w:r>
    </w:p>
  </w:endnote>
  <w:endnote w:type="continuationSeparator" w:id="0">
    <w:p w:rsidR="000E4FEB" w:rsidRDefault="000E4FEB" w:rsidP="00A32A77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6569" w:rsidRDefault="007C656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6569" w:rsidRDefault="007C656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6569" w:rsidRDefault="007C656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4FEB" w:rsidRDefault="000E4FEB" w:rsidP="00A32A77">
      <w:pPr>
        <w:spacing w:line="240" w:lineRule="auto"/>
        <w:ind w:left="0" w:hanging="2"/>
      </w:pPr>
      <w:r>
        <w:separator/>
      </w:r>
    </w:p>
  </w:footnote>
  <w:footnote w:type="continuationSeparator" w:id="0">
    <w:p w:rsidR="000E4FEB" w:rsidRDefault="000E4FEB" w:rsidP="00A32A77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6569" w:rsidRDefault="007C656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6569" w:rsidRDefault="000E4FE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 w:rsidR="00A32A77"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A32A77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03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C6569" w:rsidRDefault="000E4FEB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103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C6569" w:rsidRDefault="000E4FEB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7C6569" w:rsidRDefault="000E4FEB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7C6569" w:rsidRDefault="007C6569">
    <w:pPr>
      <w:ind w:left="0" w:hanging="2"/>
      <w:jc w:val="center"/>
      <w:rPr>
        <w:sz w:val="16"/>
        <w:szCs w:val="16"/>
      </w:rPr>
    </w:pPr>
  </w:p>
  <w:p w:rsidR="007C6569" w:rsidRDefault="007C6569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6569" w:rsidRDefault="007C6569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6A7176"/>
    <w:multiLevelType w:val="multilevel"/>
    <w:tmpl w:val="1EF2A9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C6569"/>
    <w:rsid w:val="000E4FEB"/>
    <w:rsid w:val="007C6569"/>
    <w:rsid w:val="00A32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gKjE8bZq3ENem30bTVWwyobmPsg==">AMUW2mXNpC+wz1i4o2rKSPuvnwg6OAvVRXNtc3GjKNvENF7bb6h+f5y7lM8RevcbRTFOlswknsxeK8btn6vdmMKPEWsPOD6ZldssYTudRPLHG+zsGIYLc2E=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146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75799537068</cp:lastModifiedBy>
  <cp:revision>2</cp:revision>
  <dcterms:created xsi:type="dcterms:W3CDTF">2022-03-09T13:07:00Z</dcterms:created>
  <dcterms:modified xsi:type="dcterms:W3CDTF">2022-03-09T13:07:00Z</dcterms:modified>
</cp:coreProperties>
</file>