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053F" w:rsidRDefault="0041053F" w:rsidP="001A205E">
      <w:pPr>
        <w:spacing w:after="120"/>
        <w:ind w:right="-15"/>
        <w:jc w:val="center"/>
        <w:rPr>
          <w:rFonts w:ascii="Calibri" w:hAnsi="Calibri" w:cs="Arial"/>
          <w:b/>
          <w:bCs/>
          <w:color w:val="000000"/>
          <w:sz w:val="22"/>
          <w:szCs w:val="22"/>
        </w:rPr>
      </w:pPr>
      <w:bookmarkStart w:id="0" w:name="_GoBack"/>
      <w:bookmarkEnd w:id="0"/>
      <w:r>
        <w:rPr>
          <w:rFonts w:ascii="Calibri" w:hAnsi="Calibri" w:cs="Arial"/>
          <w:b/>
          <w:bCs/>
          <w:color w:val="000000"/>
          <w:sz w:val="22"/>
          <w:szCs w:val="22"/>
        </w:rPr>
        <w:t>PREGÃO ELETRÔNICO</w:t>
      </w:r>
    </w:p>
    <w:p w:rsidR="0041053F" w:rsidRDefault="0041053F" w:rsidP="001A205E">
      <w:pPr>
        <w:spacing w:after="120"/>
        <w:ind w:right="-15"/>
        <w:jc w:val="center"/>
        <w:rPr>
          <w:rFonts w:ascii="Calibri" w:hAnsi="Calibri" w:cs="Arial"/>
          <w:b/>
          <w:bCs/>
          <w:color w:val="000000"/>
          <w:sz w:val="22"/>
          <w:szCs w:val="22"/>
        </w:rPr>
      </w:pPr>
      <w:r>
        <w:rPr>
          <w:rFonts w:ascii="Calibri" w:hAnsi="Calibri" w:cs="Arial"/>
          <w:b/>
          <w:bCs/>
          <w:color w:val="000000"/>
          <w:sz w:val="22"/>
          <w:szCs w:val="22"/>
        </w:rPr>
        <w:t>SISTEMA DE REGISTRO DE PREÇOS</w:t>
      </w:r>
    </w:p>
    <w:p w:rsidR="0041053F" w:rsidRPr="00AC186B" w:rsidRDefault="0041053F" w:rsidP="001A205E">
      <w:pPr>
        <w:spacing w:after="120"/>
        <w:ind w:right="-15"/>
        <w:jc w:val="center"/>
        <w:rPr>
          <w:rFonts w:ascii="Calibri" w:hAnsi="Calibri" w:cs="Arial"/>
          <w:b/>
          <w:bCs/>
          <w:color w:val="000000"/>
          <w:sz w:val="22"/>
          <w:szCs w:val="22"/>
        </w:rPr>
      </w:pPr>
      <w:r>
        <w:rPr>
          <w:rFonts w:ascii="Calibri" w:hAnsi="Calibri" w:cs="Arial"/>
          <w:b/>
          <w:bCs/>
          <w:color w:val="000000"/>
          <w:sz w:val="22"/>
          <w:szCs w:val="22"/>
        </w:rPr>
        <w:t xml:space="preserve">PREGÃO ELETRÔNICO </w:t>
      </w:r>
      <w:r w:rsidRPr="00AC186B">
        <w:rPr>
          <w:rFonts w:ascii="Calibri" w:hAnsi="Calibri" w:cs="Arial"/>
          <w:b/>
          <w:bCs/>
          <w:color w:val="000000"/>
          <w:sz w:val="22"/>
          <w:szCs w:val="22"/>
        </w:rPr>
        <w:t>Nº 0</w:t>
      </w:r>
      <w:r w:rsidR="001A205E">
        <w:rPr>
          <w:rFonts w:ascii="Calibri" w:hAnsi="Calibri" w:cs="Arial"/>
          <w:b/>
          <w:bCs/>
          <w:color w:val="000000"/>
          <w:sz w:val="22"/>
          <w:szCs w:val="22"/>
        </w:rPr>
        <w:t>6</w:t>
      </w:r>
      <w:r w:rsidRPr="00AC186B">
        <w:rPr>
          <w:rFonts w:ascii="Calibri" w:hAnsi="Calibri" w:cs="Arial"/>
          <w:b/>
          <w:bCs/>
          <w:color w:val="000000"/>
          <w:sz w:val="22"/>
          <w:szCs w:val="22"/>
        </w:rPr>
        <w:t>/201</w:t>
      </w:r>
      <w:r w:rsidR="00BC518D">
        <w:rPr>
          <w:rFonts w:ascii="Calibri" w:hAnsi="Calibri" w:cs="Arial"/>
          <w:b/>
          <w:bCs/>
          <w:color w:val="000000"/>
          <w:sz w:val="22"/>
          <w:szCs w:val="22"/>
        </w:rPr>
        <w:t>6</w:t>
      </w:r>
    </w:p>
    <w:p w:rsidR="0041053F" w:rsidRDefault="0041053F" w:rsidP="001A205E">
      <w:pPr>
        <w:spacing w:after="120"/>
        <w:ind w:right="-15"/>
        <w:jc w:val="center"/>
        <w:rPr>
          <w:rFonts w:ascii="Calibri" w:hAnsi="Calibri" w:cs="Arial"/>
          <w:b/>
          <w:bCs/>
          <w:color w:val="000000"/>
          <w:sz w:val="22"/>
          <w:szCs w:val="22"/>
        </w:rPr>
      </w:pPr>
      <w:r w:rsidRPr="00DF3FD5">
        <w:rPr>
          <w:rFonts w:ascii="Calibri" w:hAnsi="Calibri" w:cs="Arial"/>
          <w:b/>
          <w:bCs/>
          <w:color w:val="000000"/>
          <w:sz w:val="22"/>
          <w:szCs w:val="22"/>
        </w:rPr>
        <w:t>(Processo Administrativo nº 23241.000</w:t>
      </w:r>
      <w:r w:rsidR="00DF3FD5" w:rsidRPr="00DF3FD5">
        <w:rPr>
          <w:rFonts w:ascii="Calibri" w:hAnsi="Calibri" w:cs="Arial"/>
          <w:b/>
          <w:bCs/>
          <w:color w:val="000000"/>
          <w:sz w:val="22"/>
          <w:szCs w:val="22"/>
        </w:rPr>
        <w:t>683</w:t>
      </w:r>
      <w:r w:rsidRPr="00DF3FD5">
        <w:rPr>
          <w:rFonts w:ascii="Calibri" w:hAnsi="Calibri" w:cs="Arial"/>
          <w:b/>
          <w:bCs/>
          <w:color w:val="000000"/>
          <w:sz w:val="22"/>
          <w:szCs w:val="22"/>
        </w:rPr>
        <w:t>/201</w:t>
      </w:r>
      <w:r w:rsidR="00BC518D" w:rsidRPr="00DF3FD5">
        <w:rPr>
          <w:rFonts w:ascii="Calibri" w:hAnsi="Calibri" w:cs="Arial"/>
          <w:b/>
          <w:bCs/>
          <w:color w:val="000000"/>
          <w:sz w:val="22"/>
          <w:szCs w:val="22"/>
        </w:rPr>
        <w:t>6-</w:t>
      </w:r>
      <w:r w:rsidR="00DF3FD5" w:rsidRPr="00DF3FD5">
        <w:rPr>
          <w:rFonts w:ascii="Calibri" w:hAnsi="Calibri" w:cs="Arial"/>
          <w:b/>
          <w:bCs/>
          <w:color w:val="000000"/>
          <w:sz w:val="22"/>
          <w:szCs w:val="22"/>
        </w:rPr>
        <w:t>33</w:t>
      </w:r>
      <w:r w:rsidRPr="00DF3FD5">
        <w:rPr>
          <w:rFonts w:ascii="Calibri" w:hAnsi="Calibri" w:cs="Arial"/>
          <w:b/>
          <w:bCs/>
          <w:color w:val="000000"/>
          <w:sz w:val="22"/>
          <w:szCs w:val="22"/>
        </w:rPr>
        <w:t>)</w:t>
      </w:r>
    </w:p>
    <w:p w:rsidR="00FD7CFF" w:rsidRPr="000C760E" w:rsidRDefault="00FD7CFF" w:rsidP="001A205E">
      <w:pPr>
        <w:spacing w:after="120"/>
        <w:jc w:val="center"/>
        <w:rPr>
          <w:rFonts w:asciiTheme="minorHAnsi" w:hAnsiTheme="minorHAnsi" w:cs="Arial"/>
          <w:b/>
          <w:bCs/>
          <w:iCs/>
          <w:color w:val="000000"/>
          <w:sz w:val="22"/>
          <w:szCs w:val="22"/>
        </w:rPr>
      </w:pPr>
    </w:p>
    <w:p w:rsidR="00CB46FC" w:rsidRPr="000C760E" w:rsidRDefault="0088075B" w:rsidP="001A205E">
      <w:pPr>
        <w:spacing w:after="120"/>
        <w:jc w:val="center"/>
        <w:rPr>
          <w:rFonts w:asciiTheme="minorHAnsi" w:hAnsiTheme="minorHAnsi" w:cs="Arial"/>
          <w:sz w:val="22"/>
          <w:szCs w:val="22"/>
        </w:rPr>
      </w:pPr>
      <w:r w:rsidRPr="000C760E">
        <w:rPr>
          <w:rFonts w:asciiTheme="minorHAnsi" w:hAnsiTheme="minorHAnsi" w:cs="Arial"/>
          <w:b/>
          <w:bCs/>
          <w:iCs/>
          <w:color w:val="000000"/>
          <w:sz w:val="22"/>
          <w:szCs w:val="22"/>
        </w:rPr>
        <w:t xml:space="preserve">ANEXO  II  - </w:t>
      </w:r>
      <w:r w:rsidR="00CB46FC" w:rsidRPr="000C760E">
        <w:rPr>
          <w:rFonts w:asciiTheme="minorHAnsi" w:hAnsiTheme="minorHAnsi" w:cs="Arial"/>
          <w:b/>
          <w:bCs/>
          <w:iCs/>
          <w:color w:val="000000"/>
          <w:sz w:val="22"/>
          <w:szCs w:val="22"/>
        </w:rPr>
        <w:t>ATA DE REGISTRO DE PREÇOS</w:t>
      </w:r>
    </w:p>
    <w:p w:rsidR="00657D70" w:rsidRPr="000C760E" w:rsidRDefault="00657D70" w:rsidP="001A205E">
      <w:pPr>
        <w:widowControl w:val="0"/>
        <w:autoSpaceDE w:val="0"/>
        <w:autoSpaceDN w:val="0"/>
        <w:adjustRightInd w:val="0"/>
        <w:spacing w:after="120"/>
        <w:ind w:right="-30"/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:rsidR="00CB46FC" w:rsidRPr="000C760E" w:rsidRDefault="00CB46FC" w:rsidP="001A205E">
      <w:pPr>
        <w:widowControl w:val="0"/>
        <w:autoSpaceDE w:val="0"/>
        <w:autoSpaceDN w:val="0"/>
        <w:adjustRightInd w:val="0"/>
        <w:spacing w:after="120"/>
        <w:ind w:right="-30"/>
        <w:jc w:val="center"/>
        <w:rPr>
          <w:rFonts w:asciiTheme="minorHAnsi" w:hAnsiTheme="minorHAnsi" w:cs="Arial"/>
          <w:b/>
          <w:bCs/>
          <w:sz w:val="22"/>
          <w:szCs w:val="22"/>
        </w:rPr>
      </w:pPr>
      <w:r w:rsidRPr="000C760E">
        <w:rPr>
          <w:rFonts w:asciiTheme="minorHAnsi" w:hAnsiTheme="minorHAnsi" w:cs="Arial"/>
          <w:b/>
          <w:bCs/>
          <w:sz w:val="22"/>
          <w:szCs w:val="22"/>
        </w:rPr>
        <w:t>N.º .........</w:t>
      </w:r>
    </w:p>
    <w:p w:rsidR="00CB46FC" w:rsidRDefault="00CB46FC" w:rsidP="001A205E">
      <w:pPr>
        <w:widowControl w:val="0"/>
        <w:autoSpaceDE w:val="0"/>
        <w:autoSpaceDN w:val="0"/>
        <w:adjustRightInd w:val="0"/>
        <w:spacing w:after="120"/>
        <w:ind w:right="-30"/>
        <w:jc w:val="both"/>
        <w:rPr>
          <w:rFonts w:asciiTheme="minorHAnsi" w:hAnsiTheme="minorHAnsi" w:cs="Arial"/>
          <w:sz w:val="22"/>
          <w:szCs w:val="22"/>
        </w:rPr>
      </w:pPr>
    </w:p>
    <w:p w:rsidR="00946898" w:rsidRPr="00946898" w:rsidRDefault="00946898" w:rsidP="00946898">
      <w:pPr>
        <w:widowControl w:val="0"/>
        <w:autoSpaceDE w:val="0"/>
        <w:autoSpaceDN w:val="0"/>
        <w:adjustRightInd w:val="0"/>
        <w:spacing w:after="120"/>
        <w:ind w:right="-3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O(A)......(órgão ou entidade pública que gerenciará a ata de registro de preços), com sede no(a) ......, na cidade de ........, inscrito(a) no CNPJ/MF sob o nº ....., neste ato representado(a) pelo(a) ...... (cargo e nome), nomeado(a) pela  Portaria nº ...... de ..... de ...... de 200..., publicada no ....... de ..... de ....... de ....., inscrito(a) no CPF sob o nº .............portador(a) da Carteira de Identidade nº ......., considerando o julgamento da licitação na modalidade de pregão, na forma eletrônica, para REGISTRO DE PREÇOS nº ......./200..., publicada no ...... de ...../...../200....., processo administrativo n.º ........,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Decreto n.º 7.892, de 23 de janeiro de 2013, e em conformidade com as disposições a seguir:</w:t>
      </w:r>
    </w:p>
    <w:p w:rsidR="00946898" w:rsidRPr="00946898" w:rsidRDefault="00946898" w:rsidP="00946898">
      <w:pPr>
        <w:widowControl w:val="0"/>
        <w:autoSpaceDE w:val="0"/>
        <w:autoSpaceDN w:val="0"/>
        <w:adjustRightInd w:val="0"/>
        <w:spacing w:after="120"/>
        <w:ind w:right="-30"/>
        <w:jc w:val="both"/>
        <w:rPr>
          <w:rFonts w:asciiTheme="minorHAnsi" w:hAnsiTheme="minorHAnsi" w:cs="Arial"/>
          <w:sz w:val="22"/>
          <w:szCs w:val="22"/>
        </w:rPr>
      </w:pPr>
    </w:p>
    <w:p w:rsidR="00946898" w:rsidRPr="00946898" w:rsidRDefault="00946898" w:rsidP="00946898">
      <w:pPr>
        <w:numPr>
          <w:ilvl w:val="0"/>
          <w:numId w:val="1"/>
        </w:numPr>
        <w:shd w:val="clear" w:color="auto" w:fill="BFBFBF"/>
        <w:tabs>
          <w:tab w:val="num" w:pos="0"/>
        </w:tabs>
        <w:suppressAutoHyphens/>
        <w:snapToGrid w:val="0"/>
        <w:spacing w:after="120"/>
        <w:ind w:left="0" w:firstLine="0"/>
        <w:jc w:val="both"/>
        <w:rPr>
          <w:rFonts w:ascii="Calibri" w:hAnsi="Calibri" w:cs="Times New Roman"/>
          <w:b/>
          <w:sz w:val="22"/>
          <w:szCs w:val="22"/>
          <w:lang w:eastAsia="ar-SA"/>
        </w:rPr>
      </w:pPr>
      <w:r w:rsidRPr="00946898">
        <w:rPr>
          <w:rFonts w:ascii="Calibri" w:hAnsi="Calibri" w:cs="Times New Roman"/>
          <w:b/>
          <w:sz w:val="22"/>
          <w:szCs w:val="22"/>
          <w:lang w:eastAsia="ar-SA"/>
        </w:rPr>
        <w:t>DO OBJETO</w:t>
      </w:r>
    </w:p>
    <w:p w:rsidR="00946898" w:rsidRP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A prese</w:t>
      </w:r>
      <w:r w:rsidRPr="00946898">
        <w:rPr>
          <w:rFonts w:asciiTheme="minorHAnsi" w:hAnsiTheme="minorHAnsi"/>
          <w:szCs w:val="22"/>
        </w:rPr>
        <w:t xml:space="preserve">nte Ata tem por objeto o </w:t>
      </w:r>
      <w:r w:rsidRPr="00946898">
        <w:rPr>
          <w:rFonts w:ascii="Calibri" w:hAnsi="Calibri"/>
          <w:szCs w:val="22"/>
        </w:rPr>
        <w:t xml:space="preserve">Registro de Preço para eventual aquisição de materiais para o </w:t>
      </w:r>
      <w:r w:rsidR="009E67EA" w:rsidRPr="00A73A1B">
        <w:rPr>
          <w:rFonts w:ascii="Calibri" w:hAnsi="Calibri"/>
          <w:szCs w:val="22"/>
        </w:rPr>
        <w:t>Programa Pequenos espaços sustentando a vida - apoio a produç</w:t>
      </w:r>
      <w:r w:rsidR="009E67EA">
        <w:rPr>
          <w:rFonts w:ascii="Calibri" w:hAnsi="Calibri"/>
          <w:szCs w:val="22"/>
        </w:rPr>
        <w:t>ã</w:t>
      </w:r>
      <w:r w:rsidR="009E67EA" w:rsidRPr="00A73A1B">
        <w:rPr>
          <w:rFonts w:ascii="Calibri" w:hAnsi="Calibri"/>
          <w:szCs w:val="22"/>
        </w:rPr>
        <w:t>o sustent</w:t>
      </w:r>
      <w:r w:rsidR="009E67EA">
        <w:rPr>
          <w:rFonts w:ascii="Calibri" w:hAnsi="Calibri"/>
          <w:szCs w:val="22"/>
        </w:rPr>
        <w:t>á</w:t>
      </w:r>
      <w:r w:rsidR="009E67EA" w:rsidRPr="00A73A1B">
        <w:rPr>
          <w:rFonts w:ascii="Calibri" w:hAnsi="Calibri"/>
          <w:szCs w:val="22"/>
        </w:rPr>
        <w:t>vel e ao consumo saud</w:t>
      </w:r>
      <w:r w:rsidR="009E67EA">
        <w:rPr>
          <w:rFonts w:ascii="Calibri" w:hAnsi="Calibri"/>
          <w:szCs w:val="22"/>
        </w:rPr>
        <w:t>á</w:t>
      </w:r>
      <w:r w:rsidR="009E67EA" w:rsidRPr="00A73A1B">
        <w:rPr>
          <w:rFonts w:ascii="Calibri" w:hAnsi="Calibri"/>
          <w:szCs w:val="22"/>
        </w:rPr>
        <w:t>vel de fam</w:t>
      </w:r>
      <w:r w:rsidR="009E67EA">
        <w:rPr>
          <w:rFonts w:ascii="Calibri" w:hAnsi="Calibri"/>
          <w:szCs w:val="22"/>
        </w:rPr>
        <w:t>í</w:t>
      </w:r>
      <w:r w:rsidR="009E67EA" w:rsidRPr="00A73A1B">
        <w:rPr>
          <w:rFonts w:ascii="Calibri" w:hAnsi="Calibri"/>
          <w:szCs w:val="22"/>
        </w:rPr>
        <w:t>lias em situaç</w:t>
      </w:r>
      <w:r w:rsidR="009E67EA">
        <w:rPr>
          <w:rFonts w:ascii="Calibri" w:hAnsi="Calibri"/>
          <w:szCs w:val="22"/>
        </w:rPr>
        <w:t>ã</w:t>
      </w:r>
      <w:r w:rsidR="009E67EA" w:rsidRPr="00A73A1B">
        <w:rPr>
          <w:rFonts w:ascii="Calibri" w:hAnsi="Calibri"/>
          <w:szCs w:val="22"/>
        </w:rPr>
        <w:t>o de pobreza extrema na Regi</w:t>
      </w:r>
      <w:r w:rsidR="009E67EA">
        <w:rPr>
          <w:rFonts w:ascii="Calibri" w:hAnsi="Calibri"/>
          <w:szCs w:val="22"/>
        </w:rPr>
        <w:t>ã</w:t>
      </w:r>
      <w:r w:rsidR="009E67EA" w:rsidRPr="00A73A1B">
        <w:rPr>
          <w:rFonts w:ascii="Calibri" w:hAnsi="Calibri"/>
          <w:szCs w:val="22"/>
        </w:rPr>
        <w:t>o Celeiro do RS</w:t>
      </w:r>
      <w:r w:rsidRPr="00946898">
        <w:rPr>
          <w:rFonts w:asciiTheme="minorHAnsi" w:hAnsiTheme="minorHAnsi"/>
          <w:szCs w:val="22"/>
        </w:rPr>
        <w:t>,</w:t>
      </w:r>
      <w:r w:rsidRPr="00946898">
        <w:rPr>
          <w:rFonts w:asciiTheme="minorHAnsi" w:hAnsiTheme="minorHAnsi" w:cs="Arial"/>
          <w:sz w:val="22"/>
          <w:szCs w:val="22"/>
        </w:rPr>
        <w:t xml:space="preserve"> especificado(s) no(s) item(</w:t>
      </w:r>
      <w:proofErr w:type="spellStart"/>
      <w:r w:rsidRPr="00946898">
        <w:rPr>
          <w:rFonts w:asciiTheme="minorHAnsi" w:hAnsiTheme="minorHAnsi" w:cs="Arial"/>
          <w:sz w:val="22"/>
          <w:szCs w:val="22"/>
        </w:rPr>
        <w:t>ns</w:t>
      </w:r>
      <w:proofErr w:type="spellEnd"/>
      <w:r w:rsidRPr="00946898">
        <w:rPr>
          <w:rFonts w:asciiTheme="minorHAnsi" w:hAnsiTheme="minorHAnsi" w:cs="Arial"/>
          <w:sz w:val="22"/>
          <w:szCs w:val="22"/>
        </w:rPr>
        <w:t>).......... do .......... Termo de Referência, anexo ...... do edital de Pregão nº ........../20..., que é parte integrante desta Ata, assim como a proposta vencedora, independentemente de transcrição.</w:t>
      </w:r>
    </w:p>
    <w:p w:rsidR="00946898" w:rsidRPr="00946898" w:rsidRDefault="00946898" w:rsidP="00946898">
      <w:pPr>
        <w:widowControl w:val="0"/>
        <w:autoSpaceDE w:val="0"/>
        <w:autoSpaceDN w:val="0"/>
        <w:adjustRightInd w:val="0"/>
        <w:spacing w:after="120"/>
        <w:ind w:right="-30"/>
        <w:jc w:val="both"/>
        <w:rPr>
          <w:rFonts w:asciiTheme="minorHAnsi" w:hAnsiTheme="minorHAnsi" w:cs="Arial"/>
          <w:sz w:val="22"/>
          <w:szCs w:val="22"/>
        </w:rPr>
      </w:pPr>
    </w:p>
    <w:p w:rsidR="00946898" w:rsidRPr="00946898" w:rsidRDefault="00946898" w:rsidP="00946898">
      <w:pPr>
        <w:numPr>
          <w:ilvl w:val="0"/>
          <w:numId w:val="1"/>
        </w:numPr>
        <w:shd w:val="clear" w:color="auto" w:fill="BFBFBF"/>
        <w:tabs>
          <w:tab w:val="num" w:pos="0"/>
        </w:tabs>
        <w:suppressAutoHyphens/>
        <w:snapToGrid w:val="0"/>
        <w:spacing w:after="120"/>
        <w:ind w:left="0" w:firstLine="0"/>
        <w:jc w:val="both"/>
        <w:rPr>
          <w:rFonts w:ascii="Calibri" w:hAnsi="Calibri" w:cs="Times New Roman"/>
          <w:b/>
          <w:sz w:val="22"/>
          <w:szCs w:val="22"/>
          <w:lang w:eastAsia="ar-SA"/>
        </w:rPr>
      </w:pPr>
      <w:r w:rsidRPr="00946898">
        <w:rPr>
          <w:rFonts w:ascii="Calibri" w:hAnsi="Calibri" w:cs="Times New Roman"/>
          <w:b/>
          <w:sz w:val="22"/>
          <w:szCs w:val="22"/>
          <w:lang w:eastAsia="ar-SA"/>
        </w:rPr>
        <w:t>DOS PREÇOS, ESPECIFICAÇÕES E QUANTITATIVOS</w:t>
      </w:r>
    </w:p>
    <w:p w:rsid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 xml:space="preserve">O preço registrado, as especificações do objeto, a quantidade, fornecedor(es) e as demais condições ofertadas na(s) proposta(s) são as que seguem: </w:t>
      </w:r>
    </w:p>
    <w:p w:rsidR="00946898" w:rsidRDefault="00946898" w:rsidP="00946898">
      <w:pPr>
        <w:widowControl w:val="0"/>
        <w:autoSpaceDE w:val="0"/>
        <w:autoSpaceDN w:val="0"/>
        <w:adjustRightInd w:val="0"/>
        <w:spacing w:after="120"/>
        <w:ind w:right="-30"/>
        <w:jc w:val="both"/>
        <w:rPr>
          <w:rFonts w:asciiTheme="minorHAnsi" w:hAnsiTheme="minorHAnsi" w:cs="Arial"/>
          <w:sz w:val="22"/>
          <w:szCs w:val="22"/>
        </w:rPr>
      </w:pPr>
    </w:p>
    <w:tbl>
      <w:tblPr>
        <w:tblW w:w="8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3235"/>
        <w:gridCol w:w="734"/>
        <w:gridCol w:w="851"/>
        <w:gridCol w:w="1559"/>
        <w:gridCol w:w="1666"/>
      </w:tblGrid>
      <w:tr w:rsidR="00946898" w:rsidRPr="00EA3C4C" w:rsidTr="00866445">
        <w:trPr>
          <w:trHeight w:val="533"/>
        </w:trPr>
        <w:tc>
          <w:tcPr>
            <w:tcW w:w="87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946898" w:rsidRPr="00EA3C4C" w:rsidRDefault="00946898" w:rsidP="00866445">
            <w:pPr>
              <w:autoSpaceDE w:val="0"/>
              <w:spacing w:after="120"/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2E31D2">
              <w:rPr>
                <w:rFonts w:ascii="Calibri" w:hAnsi="Calibri"/>
                <w:b/>
                <w:sz w:val="22"/>
                <w:szCs w:val="22"/>
              </w:rPr>
              <w:t>Prestador do serviço (razão social, CNPJ/MF, endereço, contatos, representante)</w:t>
            </w:r>
          </w:p>
        </w:tc>
      </w:tr>
      <w:tr w:rsidR="00946898" w:rsidRPr="00EA3C4C" w:rsidTr="00866445">
        <w:trPr>
          <w:trHeight w:val="413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946898" w:rsidRPr="00EA3C4C" w:rsidRDefault="00946898" w:rsidP="00866445">
            <w:pPr>
              <w:autoSpaceDE w:val="0"/>
              <w:spacing w:after="120"/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EA3C4C">
              <w:rPr>
                <w:rFonts w:ascii="Calibri" w:hAnsi="Calibri"/>
                <w:b/>
                <w:sz w:val="22"/>
                <w:szCs w:val="22"/>
              </w:rPr>
              <w:t>Item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946898" w:rsidRPr="00EA3C4C" w:rsidRDefault="00946898" w:rsidP="00866445">
            <w:pPr>
              <w:autoSpaceDE w:val="0"/>
              <w:spacing w:after="120"/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EA3C4C">
              <w:rPr>
                <w:rFonts w:ascii="Calibri" w:hAnsi="Calibri"/>
                <w:b/>
                <w:bCs/>
                <w:sz w:val="22"/>
                <w:szCs w:val="22"/>
              </w:rPr>
              <w:t>Descrição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946898" w:rsidRPr="00EA3C4C" w:rsidRDefault="00946898" w:rsidP="00866445">
            <w:pPr>
              <w:widowControl w:val="0"/>
              <w:spacing w:after="120"/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EA3C4C">
              <w:rPr>
                <w:rFonts w:ascii="Calibri" w:hAnsi="Calibri"/>
                <w:b/>
                <w:bCs/>
                <w:sz w:val="22"/>
                <w:szCs w:val="22"/>
              </w:rPr>
              <w:t>Unid.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946898" w:rsidRPr="00EA3C4C" w:rsidRDefault="00946898" w:rsidP="00866445">
            <w:pPr>
              <w:autoSpaceDE w:val="0"/>
              <w:spacing w:after="120"/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Quant.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946898" w:rsidRPr="00EA3C4C" w:rsidRDefault="00946898" w:rsidP="00866445">
            <w:pPr>
              <w:autoSpaceDE w:val="0"/>
              <w:spacing w:after="120"/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Valor Unit.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946898" w:rsidRPr="00EA3C4C" w:rsidRDefault="00946898" w:rsidP="00866445">
            <w:pPr>
              <w:autoSpaceDE w:val="0"/>
              <w:spacing w:after="120"/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Valor Total</w:t>
            </w:r>
          </w:p>
        </w:tc>
      </w:tr>
      <w:tr w:rsidR="00946898" w:rsidRPr="00EA3C4C" w:rsidTr="00866445">
        <w:trPr>
          <w:trHeight w:val="689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898" w:rsidRPr="006058BF" w:rsidRDefault="00946898" w:rsidP="00866445">
            <w:pPr>
              <w:autoSpaceDE w:val="0"/>
              <w:spacing w:after="120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898" w:rsidRPr="006058BF" w:rsidRDefault="00946898" w:rsidP="00866445">
            <w:pPr>
              <w:autoSpaceDE w:val="0"/>
              <w:spacing w:after="12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898" w:rsidRPr="006058BF" w:rsidRDefault="00946898" w:rsidP="00866445">
            <w:pPr>
              <w:autoSpaceDE w:val="0"/>
              <w:spacing w:after="120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898" w:rsidRPr="006058BF" w:rsidRDefault="00946898" w:rsidP="00866445">
            <w:pPr>
              <w:autoSpaceDE w:val="0"/>
              <w:spacing w:after="120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898" w:rsidRPr="006058BF" w:rsidRDefault="00946898" w:rsidP="00866445">
            <w:pPr>
              <w:autoSpaceDE w:val="0"/>
              <w:spacing w:after="120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898" w:rsidRPr="006058BF" w:rsidRDefault="00946898" w:rsidP="00866445">
            <w:pPr>
              <w:autoSpaceDE w:val="0"/>
              <w:spacing w:after="120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946898" w:rsidRPr="00946898" w:rsidRDefault="00946898" w:rsidP="00946898">
      <w:pPr>
        <w:widowControl w:val="0"/>
        <w:autoSpaceDE w:val="0"/>
        <w:autoSpaceDN w:val="0"/>
        <w:adjustRightInd w:val="0"/>
        <w:spacing w:after="120"/>
        <w:ind w:right="-30"/>
        <w:jc w:val="both"/>
        <w:rPr>
          <w:rFonts w:asciiTheme="minorHAnsi" w:hAnsiTheme="minorHAnsi" w:cs="Arial"/>
          <w:sz w:val="22"/>
          <w:szCs w:val="22"/>
        </w:rPr>
      </w:pPr>
    </w:p>
    <w:p w:rsidR="00946898" w:rsidRPr="00946898" w:rsidRDefault="00946898" w:rsidP="00946898">
      <w:pPr>
        <w:numPr>
          <w:ilvl w:val="0"/>
          <w:numId w:val="1"/>
        </w:numPr>
        <w:shd w:val="clear" w:color="auto" w:fill="BFBFBF"/>
        <w:tabs>
          <w:tab w:val="num" w:pos="0"/>
        </w:tabs>
        <w:suppressAutoHyphens/>
        <w:snapToGrid w:val="0"/>
        <w:spacing w:after="120"/>
        <w:ind w:left="0" w:firstLine="0"/>
        <w:jc w:val="both"/>
        <w:rPr>
          <w:rFonts w:ascii="Calibri" w:hAnsi="Calibri" w:cs="Times New Roman"/>
          <w:b/>
          <w:sz w:val="22"/>
          <w:szCs w:val="22"/>
          <w:lang w:eastAsia="ar-SA"/>
        </w:rPr>
      </w:pPr>
      <w:r w:rsidRPr="00946898">
        <w:rPr>
          <w:rFonts w:ascii="Calibri" w:hAnsi="Calibri" w:cs="Times New Roman"/>
          <w:b/>
          <w:sz w:val="22"/>
          <w:szCs w:val="22"/>
          <w:lang w:eastAsia="ar-SA"/>
        </w:rPr>
        <w:t xml:space="preserve">VALIDADE DA ATA </w:t>
      </w:r>
    </w:p>
    <w:p w:rsidR="00946898" w:rsidRP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A validade da Ata de Registro de Preços será de 12 meses, a partir do(a)................................, não podendo ser prorrogada.</w:t>
      </w:r>
    </w:p>
    <w:p w:rsidR="00946898" w:rsidRPr="00946898" w:rsidRDefault="00946898" w:rsidP="00946898">
      <w:pPr>
        <w:widowControl w:val="0"/>
        <w:autoSpaceDE w:val="0"/>
        <w:autoSpaceDN w:val="0"/>
        <w:adjustRightInd w:val="0"/>
        <w:spacing w:after="120"/>
        <w:ind w:right="-30"/>
        <w:jc w:val="both"/>
        <w:rPr>
          <w:rFonts w:asciiTheme="minorHAnsi" w:hAnsiTheme="minorHAnsi" w:cs="Arial"/>
          <w:sz w:val="22"/>
          <w:szCs w:val="22"/>
        </w:rPr>
      </w:pPr>
    </w:p>
    <w:p w:rsidR="00946898" w:rsidRPr="00946898" w:rsidRDefault="00946898" w:rsidP="00946898">
      <w:pPr>
        <w:numPr>
          <w:ilvl w:val="0"/>
          <w:numId w:val="1"/>
        </w:numPr>
        <w:shd w:val="clear" w:color="auto" w:fill="BFBFBF"/>
        <w:tabs>
          <w:tab w:val="num" w:pos="0"/>
        </w:tabs>
        <w:suppressAutoHyphens/>
        <w:snapToGrid w:val="0"/>
        <w:spacing w:after="120"/>
        <w:ind w:left="0" w:firstLine="0"/>
        <w:jc w:val="both"/>
        <w:rPr>
          <w:rFonts w:ascii="Calibri" w:hAnsi="Calibri" w:cs="Times New Roman"/>
          <w:b/>
          <w:sz w:val="22"/>
          <w:szCs w:val="22"/>
          <w:lang w:eastAsia="ar-SA"/>
        </w:rPr>
      </w:pPr>
      <w:r w:rsidRPr="00946898">
        <w:rPr>
          <w:rFonts w:ascii="Calibri" w:hAnsi="Calibri" w:cs="Times New Roman"/>
          <w:b/>
          <w:sz w:val="22"/>
          <w:szCs w:val="22"/>
          <w:lang w:eastAsia="ar-SA"/>
        </w:rPr>
        <w:t xml:space="preserve">REVISÃO E CANCELAMENTO </w:t>
      </w:r>
    </w:p>
    <w:p w:rsid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A Administração realizará pesquisa de mercado periodicamente, em intervalos não superiores a 180 (cento e oitenta) dias, a fim de verificar a vantajosidade dos preços registrados nesta Ata.</w:t>
      </w:r>
    </w:p>
    <w:p w:rsid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Os preços registrados poderão ser revistos em decorrência de eventual redução dos preços praticados no mercado ou de fato que eleve o custo do objeto registrado, cabendo à Administração promover as negociações junto ao(s) fornecedor(es).</w:t>
      </w:r>
    </w:p>
    <w:p w:rsid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Quando o preço registrado tornar-se superior ao preço praticado no mercado por motivo superveniente, a Administração convocará o(s) fornecedor(es) para negociar(em) a redução dos preços aos valores praticados pelo mercado.</w:t>
      </w:r>
    </w:p>
    <w:p w:rsid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O fornecedor que não aceitar reduzir seu preço ao valor praticado pelo mercado será liberado do compromisso assumido, sem aplicação de penalidade.</w:t>
      </w:r>
    </w:p>
    <w:p w:rsidR="00946898" w:rsidRPr="00946898" w:rsidRDefault="00946898" w:rsidP="00946898">
      <w:pPr>
        <w:pStyle w:val="PargrafodaLista"/>
        <w:widowControl w:val="0"/>
        <w:numPr>
          <w:ilvl w:val="2"/>
          <w:numId w:val="10"/>
        </w:numPr>
        <w:autoSpaceDE w:val="0"/>
        <w:autoSpaceDN w:val="0"/>
        <w:adjustRightInd w:val="0"/>
        <w:spacing w:after="120"/>
        <w:ind w:left="567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A ordem de classificação dos fornecedores que aceitarem reduzir seus preços aos valores de mercado observará a classificação original.</w:t>
      </w:r>
    </w:p>
    <w:p w:rsidR="00946898" w:rsidRP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Quando o preço de mercado tornar-se superior aos preços registrados e o fornecedor não puder cumprir o compromisso, o órgão gerenciador poderá:</w:t>
      </w:r>
    </w:p>
    <w:p w:rsidR="00946898" w:rsidRPr="00946898" w:rsidRDefault="00946898" w:rsidP="00946898">
      <w:pPr>
        <w:pStyle w:val="PargrafodaLista"/>
        <w:widowControl w:val="0"/>
        <w:numPr>
          <w:ilvl w:val="2"/>
          <w:numId w:val="11"/>
        </w:numPr>
        <w:autoSpaceDE w:val="0"/>
        <w:autoSpaceDN w:val="0"/>
        <w:adjustRightInd w:val="0"/>
        <w:spacing w:after="120"/>
        <w:ind w:left="567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liberar o fornecedor do compromisso assumido, caso a comunicação ocorra antes do pedido de fornecimento, e sem aplicação da penalidade se confirmada a veracidade dos motivos e comprovantes apresentados; e</w:t>
      </w:r>
    </w:p>
    <w:p w:rsidR="00946898" w:rsidRPr="00946898" w:rsidRDefault="00946898" w:rsidP="00946898">
      <w:pPr>
        <w:pStyle w:val="PargrafodaLista"/>
        <w:widowControl w:val="0"/>
        <w:numPr>
          <w:ilvl w:val="2"/>
          <w:numId w:val="11"/>
        </w:numPr>
        <w:autoSpaceDE w:val="0"/>
        <w:autoSpaceDN w:val="0"/>
        <w:adjustRightInd w:val="0"/>
        <w:spacing w:after="120"/>
        <w:ind w:left="567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convocar os demais fornecedores para assegurar igual oportunidade de negociação.</w:t>
      </w:r>
    </w:p>
    <w:p w:rsidR="00946898" w:rsidRP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Não havendo êxito nas negociações, o órgão gerenciador deverá proceder à revogação desta ata de registro de preços, adotando as medidas cabíveis para obtenção da contratação mais vantajosa.</w:t>
      </w:r>
    </w:p>
    <w:p w:rsidR="00946898" w:rsidRP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O registro do fornecedor será cancelado quando:</w:t>
      </w:r>
    </w:p>
    <w:p w:rsidR="00946898" w:rsidRPr="00946898" w:rsidRDefault="00946898" w:rsidP="00946898">
      <w:pPr>
        <w:pStyle w:val="PargrafodaLista"/>
        <w:widowControl w:val="0"/>
        <w:numPr>
          <w:ilvl w:val="2"/>
          <w:numId w:val="12"/>
        </w:numPr>
        <w:autoSpaceDE w:val="0"/>
        <w:autoSpaceDN w:val="0"/>
        <w:adjustRightInd w:val="0"/>
        <w:spacing w:after="120"/>
        <w:ind w:left="567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descumprir as condições da ata de registro de preços;</w:t>
      </w:r>
    </w:p>
    <w:p w:rsidR="00946898" w:rsidRPr="00946898" w:rsidRDefault="00946898" w:rsidP="00946898">
      <w:pPr>
        <w:pStyle w:val="PargrafodaLista"/>
        <w:widowControl w:val="0"/>
        <w:numPr>
          <w:ilvl w:val="2"/>
          <w:numId w:val="12"/>
        </w:numPr>
        <w:autoSpaceDE w:val="0"/>
        <w:autoSpaceDN w:val="0"/>
        <w:adjustRightInd w:val="0"/>
        <w:spacing w:after="120"/>
        <w:ind w:left="567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não retirar a nota de empenho ou instrumento equivalente no prazo estabelecido pela Administração, sem justificativa aceitável;</w:t>
      </w:r>
    </w:p>
    <w:p w:rsidR="00946898" w:rsidRPr="00946898" w:rsidRDefault="00946898" w:rsidP="00946898">
      <w:pPr>
        <w:pStyle w:val="PargrafodaLista"/>
        <w:widowControl w:val="0"/>
        <w:numPr>
          <w:ilvl w:val="2"/>
          <w:numId w:val="12"/>
        </w:numPr>
        <w:autoSpaceDE w:val="0"/>
        <w:autoSpaceDN w:val="0"/>
        <w:adjustRightInd w:val="0"/>
        <w:spacing w:after="120"/>
        <w:ind w:left="567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não aceitar reduzir o seu preço registrado, na hipótese deste se tornar superior àqueles praticados no mercado; ou</w:t>
      </w:r>
    </w:p>
    <w:p w:rsidR="00946898" w:rsidRPr="00946898" w:rsidRDefault="00946898" w:rsidP="00946898">
      <w:pPr>
        <w:pStyle w:val="PargrafodaLista"/>
        <w:widowControl w:val="0"/>
        <w:numPr>
          <w:ilvl w:val="2"/>
          <w:numId w:val="12"/>
        </w:numPr>
        <w:autoSpaceDE w:val="0"/>
        <w:autoSpaceDN w:val="0"/>
        <w:adjustRightInd w:val="0"/>
        <w:spacing w:after="120"/>
        <w:ind w:left="567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lastRenderedPageBreak/>
        <w:t>sofrer sanção administrativa cujo efeito torne-o proibido de celebrar contrato administrativo, alcançando o órgão gerenciador e órgão(s) participante(s).</w:t>
      </w:r>
    </w:p>
    <w:p w:rsidR="00946898" w:rsidRP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 xml:space="preserve">O cancelamento de registros nas hipóteses previstas nos itens </w:t>
      </w:r>
      <w:r>
        <w:rPr>
          <w:rFonts w:asciiTheme="minorHAnsi" w:hAnsiTheme="minorHAnsi" w:cs="Arial"/>
          <w:sz w:val="22"/>
          <w:szCs w:val="22"/>
        </w:rPr>
        <w:t>4</w:t>
      </w:r>
      <w:r w:rsidRPr="00946898">
        <w:rPr>
          <w:rFonts w:asciiTheme="minorHAnsi" w:hAnsiTheme="minorHAnsi" w:cs="Arial"/>
          <w:sz w:val="22"/>
          <w:szCs w:val="22"/>
        </w:rPr>
        <w:t xml:space="preserve">.7.1, </w:t>
      </w:r>
      <w:r>
        <w:rPr>
          <w:rFonts w:asciiTheme="minorHAnsi" w:hAnsiTheme="minorHAnsi" w:cs="Arial"/>
          <w:sz w:val="22"/>
          <w:szCs w:val="22"/>
        </w:rPr>
        <w:t>4</w:t>
      </w:r>
      <w:r w:rsidRPr="00946898">
        <w:rPr>
          <w:rFonts w:asciiTheme="minorHAnsi" w:hAnsiTheme="minorHAnsi" w:cs="Arial"/>
          <w:sz w:val="22"/>
          <w:szCs w:val="22"/>
        </w:rPr>
        <w:t xml:space="preserve">.7.2 e </w:t>
      </w:r>
      <w:r>
        <w:rPr>
          <w:rFonts w:asciiTheme="minorHAnsi" w:hAnsiTheme="minorHAnsi" w:cs="Arial"/>
          <w:sz w:val="22"/>
          <w:szCs w:val="22"/>
        </w:rPr>
        <w:t>4</w:t>
      </w:r>
      <w:r w:rsidRPr="00946898">
        <w:rPr>
          <w:rFonts w:asciiTheme="minorHAnsi" w:hAnsiTheme="minorHAnsi" w:cs="Arial"/>
          <w:sz w:val="22"/>
          <w:szCs w:val="22"/>
        </w:rPr>
        <w:t>.7.4 será formalizado por despacho do órgão gerenciador, assegurado o contraditório e a ampla defesa.</w:t>
      </w:r>
    </w:p>
    <w:p w:rsidR="00946898" w:rsidRP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O cancelamento do registro de preços poderá ocorrer por fato superveniente, decorrente de caso fortuito ou força maior, que prejudique o cumprimento da ata, devidamente comprovados e justificados:</w:t>
      </w:r>
    </w:p>
    <w:p w:rsidR="00946898" w:rsidRPr="00946898" w:rsidRDefault="00946898" w:rsidP="00946898">
      <w:pPr>
        <w:pStyle w:val="PargrafodaLista"/>
        <w:widowControl w:val="0"/>
        <w:numPr>
          <w:ilvl w:val="2"/>
          <w:numId w:val="13"/>
        </w:numPr>
        <w:autoSpaceDE w:val="0"/>
        <w:autoSpaceDN w:val="0"/>
        <w:adjustRightInd w:val="0"/>
        <w:spacing w:after="120"/>
        <w:ind w:left="567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por razão de interesse público; ou</w:t>
      </w:r>
    </w:p>
    <w:p w:rsidR="00946898" w:rsidRPr="00946898" w:rsidRDefault="00946898" w:rsidP="00946898">
      <w:pPr>
        <w:pStyle w:val="PargrafodaLista"/>
        <w:widowControl w:val="0"/>
        <w:numPr>
          <w:ilvl w:val="2"/>
          <w:numId w:val="13"/>
        </w:numPr>
        <w:autoSpaceDE w:val="0"/>
        <w:autoSpaceDN w:val="0"/>
        <w:adjustRightInd w:val="0"/>
        <w:spacing w:after="120"/>
        <w:ind w:left="567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 xml:space="preserve">a pedido do fornecedor. </w:t>
      </w:r>
    </w:p>
    <w:p w:rsidR="00946898" w:rsidRPr="00946898" w:rsidRDefault="00946898" w:rsidP="00946898">
      <w:pPr>
        <w:widowControl w:val="0"/>
        <w:autoSpaceDE w:val="0"/>
        <w:autoSpaceDN w:val="0"/>
        <w:adjustRightInd w:val="0"/>
        <w:spacing w:after="120"/>
        <w:ind w:right="-30"/>
        <w:jc w:val="both"/>
        <w:rPr>
          <w:rFonts w:asciiTheme="minorHAnsi" w:hAnsiTheme="minorHAnsi" w:cs="Arial"/>
          <w:sz w:val="22"/>
          <w:szCs w:val="22"/>
        </w:rPr>
      </w:pPr>
    </w:p>
    <w:p w:rsidR="00946898" w:rsidRPr="00946898" w:rsidRDefault="00946898" w:rsidP="00946898">
      <w:pPr>
        <w:numPr>
          <w:ilvl w:val="0"/>
          <w:numId w:val="1"/>
        </w:numPr>
        <w:shd w:val="clear" w:color="auto" w:fill="BFBFBF"/>
        <w:tabs>
          <w:tab w:val="num" w:pos="0"/>
        </w:tabs>
        <w:suppressAutoHyphens/>
        <w:snapToGrid w:val="0"/>
        <w:spacing w:after="120"/>
        <w:ind w:left="0" w:firstLine="0"/>
        <w:jc w:val="both"/>
        <w:rPr>
          <w:rFonts w:ascii="Calibri" w:hAnsi="Calibri" w:cs="Times New Roman"/>
          <w:b/>
          <w:sz w:val="22"/>
          <w:szCs w:val="22"/>
          <w:lang w:eastAsia="ar-SA"/>
        </w:rPr>
      </w:pPr>
      <w:r w:rsidRPr="00946898">
        <w:rPr>
          <w:rFonts w:ascii="Calibri" w:hAnsi="Calibri" w:cs="Times New Roman"/>
          <w:b/>
          <w:sz w:val="22"/>
          <w:szCs w:val="22"/>
          <w:lang w:eastAsia="ar-SA"/>
        </w:rPr>
        <w:t>CONDIÇÕES GERAIS</w:t>
      </w:r>
    </w:p>
    <w:p w:rsidR="00946898" w:rsidRP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Referência, ANEXO AO EDITAL.</w:t>
      </w:r>
    </w:p>
    <w:p w:rsidR="00946898" w:rsidRP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É vedado efetuar acréscimos nos quantitativos fixados nesta ata de registro de preços, inclusive o acréscimo de que trata o § 1º do art. 65 da Lei nº 8.666/93.</w:t>
      </w:r>
    </w:p>
    <w:p w:rsidR="00946898" w:rsidRPr="00946898" w:rsidRDefault="00946898" w:rsidP="00946898">
      <w:pPr>
        <w:pStyle w:val="PargrafodaLista"/>
        <w:widowControl w:val="0"/>
        <w:numPr>
          <w:ilvl w:val="1"/>
          <w:numId w:val="1"/>
        </w:numPr>
        <w:autoSpaceDE w:val="0"/>
        <w:autoSpaceDN w:val="0"/>
        <w:adjustRightInd w:val="0"/>
        <w:spacing w:after="120"/>
        <w:ind w:left="0" w:right="-30" w:firstLine="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946898">
        <w:rPr>
          <w:rFonts w:asciiTheme="minorHAnsi" w:hAnsiTheme="minorHAnsi" w:cs="Arial"/>
          <w:sz w:val="22"/>
          <w:szCs w:val="22"/>
        </w:rPr>
        <w:t>A ata de realização da sessão pública do pregão, contendo a relação dos licitantes que aceitarem cotar os bens ou serviços com preços iguais ao do licitante vencedor do certame, será anexada a esta Ata de Registro de Preços, nos termos do art. 11, §4º do Decreto n. 7.892, de 2014.</w:t>
      </w:r>
    </w:p>
    <w:p w:rsidR="00946898" w:rsidRPr="00946898" w:rsidRDefault="00946898" w:rsidP="00946898">
      <w:pPr>
        <w:widowControl w:val="0"/>
        <w:autoSpaceDE w:val="0"/>
        <w:autoSpaceDN w:val="0"/>
        <w:adjustRightInd w:val="0"/>
        <w:spacing w:after="120"/>
        <w:ind w:right="-30"/>
        <w:jc w:val="both"/>
        <w:rPr>
          <w:rFonts w:asciiTheme="minorHAnsi" w:hAnsiTheme="minorHAnsi" w:cs="Arial"/>
          <w:sz w:val="22"/>
          <w:szCs w:val="22"/>
        </w:rPr>
      </w:pPr>
    </w:p>
    <w:p w:rsidR="00756871" w:rsidRPr="00756871" w:rsidRDefault="00756871" w:rsidP="001A205E">
      <w:pPr>
        <w:widowControl w:val="0"/>
        <w:autoSpaceDE w:val="0"/>
        <w:autoSpaceDN w:val="0"/>
        <w:adjustRightInd w:val="0"/>
        <w:spacing w:after="120"/>
        <w:jc w:val="both"/>
        <w:rPr>
          <w:rFonts w:asciiTheme="minorHAnsi" w:hAnsiTheme="minorHAnsi" w:cs="Arial"/>
          <w:sz w:val="22"/>
          <w:szCs w:val="22"/>
        </w:rPr>
      </w:pPr>
    </w:p>
    <w:p w:rsidR="00756871" w:rsidRPr="002E31D2" w:rsidRDefault="00756871" w:rsidP="001A205E">
      <w:pPr>
        <w:widowControl w:val="0"/>
        <w:autoSpaceDE w:val="0"/>
        <w:autoSpaceDN w:val="0"/>
        <w:adjustRightInd w:val="0"/>
        <w:spacing w:after="120"/>
        <w:jc w:val="both"/>
        <w:rPr>
          <w:rFonts w:asciiTheme="minorHAnsi" w:hAnsiTheme="minorHAnsi" w:cs="Arial"/>
          <w:iCs/>
          <w:sz w:val="22"/>
          <w:szCs w:val="22"/>
        </w:rPr>
      </w:pPr>
      <w:r w:rsidRPr="00756871">
        <w:rPr>
          <w:rFonts w:asciiTheme="minorHAnsi" w:hAnsiTheme="minorHAnsi" w:cs="Arial"/>
          <w:sz w:val="22"/>
          <w:szCs w:val="22"/>
        </w:rPr>
        <w:t xml:space="preserve">Para firmeza e validade do pactuado, a presente Ata foi lavrada em </w:t>
      </w:r>
      <w:r w:rsidR="002E31D2">
        <w:rPr>
          <w:rFonts w:asciiTheme="minorHAnsi" w:hAnsiTheme="minorHAnsi" w:cs="Arial"/>
          <w:sz w:val="22"/>
          <w:szCs w:val="22"/>
        </w:rPr>
        <w:t>3</w:t>
      </w:r>
      <w:r w:rsidRPr="00756871">
        <w:rPr>
          <w:rFonts w:asciiTheme="minorHAnsi" w:hAnsiTheme="minorHAnsi" w:cs="Arial"/>
          <w:sz w:val="22"/>
          <w:szCs w:val="22"/>
        </w:rPr>
        <w:t xml:space="preserve"> (</w:t>
      </w:r>
      <w:r w:rsidR="002E31D2">
        <w:rPr>
          <w:rFonts w:asciiTheme="minorHAnsi" w:hAnsiTheme="minorHAnsi" w:cs="Arial"/>
          <w:sz w:val="22"/>
          <w:szCs w:val="22"/>
        </w:rPr>
        <w:t>três</w:t>
      </w:r>
      <w:r w:rsidRPr="00756871">
        <w:rPr>
          <w:rFonts w:asciiTheme="minorHAnsi" w:hAnsiTheme="minorHAnsi" w:cs="Arial"/>
          <w:sz w:val="22"/>
          <w:szCs w:val="22"/>
        </w:rPr>
        <w:t xml:space="preserve">) vias de igual teor, que, depois de lida e achada em ordem, vai assinada pelas </w:t>
      </w:r>
      <w:r w:rsidRPr="002E31D2">
        <w:rPr>
          <w:rFonts w:asciiTheme="minorHAnsi" w:hAnsiTheme="minorHAnsi" w:cs="Arial"/>
          <w:sz w:val="22"/>
          <w:szCs w:val="22"/>
        </w:rPr>
        <w:t xml:space="preserve">partes </w:t>
      </w:r>
      <w:r w:rsidRPr="002E31D2">
        <w:rPr>
          <w:rFonts w:asciiTheme="minorHAnsi" w:hAnsiTheme="minorHAnsi" w:cs="Arial"/>
          <w:iCs/>
          <w:sz w:val="22"/>
          <w:szCs w:val="22"/>
        </w:rPr>
        <w:t xml:space="preserve">e encaminhada cópia aos demais órgãos participantes (se houver). </w:t>
      </w:r>
    </w:p>
    <w:p w:rsidR="00756871" w:rsidRPr="00756871" w:rsidRDefault="00756871" w:rsidP="001A205E">
      <w:pPr>
        <w:widowControl w:val="0"/>
        <w:autoSpaceDE w:val="0"/>
        <w:autoSpaceDN w:val="0"/>
        <w:adjustRightInd w:val="0"/>
        <w:spacing w:after="120"/>
        <w:jc w:val="both"/>
        <w:rPr>
          <w:rFonts w:asciiTheme="minorHAnsi" w:hAnsiTheme="minorHAnsi" w:cs="Arial"/>
          <w:i/>
          <w:iCs/>
          <w:sz w:val="22"/>
          <w:szCs w:val="22"/>
        </w:rPr>
      </w:pPr>
    </w:p>
    <w:p w:rsidR="00756871" w:rsidRPr="00756871" w:rsidRDefault="00756871" w:rsidP="001A205E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="Arial"/>
          <w:sz w:val="22"/>
          <w:szCs w:val="22"/>
        </w:rPr>
      </w:pPr>
      <w:r w:rsidRPr="00756871">
        <w:rPr>
          <w:rFonts w:asciiTheme="minorHAnsi" w:hAnsiTheme="minorHAnsi" w:cs="Arial"/>
          <w:sz w:val="22"/>
          <w:szCs w:val="22"/>
        </w:rPr>
        <w:t>Local e data</w:t>
      </w:r>
    </w:p>
    <w:p w:rsidR="00756871" w:rsidRPr="00756871" w:rsidRDefault="00756871" w:rsidP="001A205E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="Arial"/>
          <w:sz w:val="22"/>
          <w:szCs w:val="22"/>
        </w:rPr>
      </w:pPr>
      <w:r w:rsidRPr="00756871">
        <w:rPr>
          <w:rFonts w:asciiTheme="minorHAnsi" w:hAnsiTheme="minorHAnsi" w:cs="Arial"/>
          <w:sz w:val="22"/>
          <w:szCs w:val="22"/>
        </w:rPr>
        <w:t>Assinaturas</w:t>
      </w:r>
    </w:p>
    <w:p w:rsidR="00756871" w:rsidRPr="00756871" w:rsidRDefault="00756871" w:rsidP="001A205E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="Arial"/>
          <w:sz w:val="22"/>
          <w:szCs w:val="22"/>
        </w:rPr>
      </w:pPr>
    </w:p>
    <w:p w:rsidR="00756871" w:rsidRPr="002E31D2" w:rsidRDefault="00756871" w:rsidP="001A205E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="Arial"/>
          <w:color w:val="FF00FF"/>
          <w:sz w:val="22"/>
          <w:szCs w:val="22"/>
        </w:rPr>
      </w:pPr>
      <w:r w:rsidRPr="00756871">
        <w:rPr>
          <w:rFonts w:asciiTheme="minorHAnsi" w:hAnsiTheme="minorHAnsi" w:cs="Arial"/>
          <w:sz w:val="22"/>
          <w:szCs w:val="22"/>
        </w:rPr>
        <w:t>Representante legal do órgão gerenciador e representante(s) legal(</w:t>
      </w:r>
      <w:proofErr w:type="spellStart"/>
      <w:r w:rsidRPr="00756871">
        <w:rPr>
          <w:rFonts w:asciiTheme="minorHAnsi" w:hAnsiTheme="minorHAnsi" w:cs="Arial"/>
          <w:sz w:val="22"/>
          <w:szCs w:val="22"/>
        </w:rPr>
        <w:t>is</w:t>
      </w:r>
      <w:proofErr w:type="spellEnd"/>
      <w:r w:rsidRPr="00756871">
        <w:rPr>
          <w:rFonts w:asciiTheme="minorHAnsi" w:hAnsiTheme="minorHAnsi" w:cs="Arial"/>
          <w:sz w:val="22"/>
          <w:szCs w:val="22"/>
        </w:rPr>
        <w:t xml:space="preserve">) do(s) </w:t>
      </w:r>
      <w:r w:rsidRPr="00756871">
        <w:rPr>
          <w:rFonts w:asciiTheme="minorHAnsi" w:hAnsiTheme="minorHAnsi" w:cs="Arial"/>
          <w:color w:val="000000"/>
          <w:sz w:val="22"/>
          <w:szCs w:val="22"/>
        </w:rPr>
        <w:t>fornecedor(es) registrado(s)</w:t>
      </w:r>
    </w:p>
    <w:sectPr w:rsidR="00756871" w:rsidRPr="002E31D2" w:rsidSect="004C0EE1">
      <w:headerReference w:type="default" r:id="rId8"/>
      <w:footerReference w:type="default" r:id="rId9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6FB3" w:rsidRDefault="00D26FB3" w:rsidP="00D26FB3">
      <w:r>
        <w:separator/>
      </w:r>
    </w:p>
  </w:endnote>
  <w:endnote w:type="continuationSeparator" w:id="0">
    <w:p w:rsidR="00D26FB3" w:rsidRDefault="00D26FB3" w:rsidP="00D26F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cofont_Spranq_eco_Sans">
    <w:altName w:val="Menlo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0EE7" w:rsidRPr="00695204" w:rsidRDefault="00720EE7" w:rsidP="00720EE7">
    <w:pPr>
      <w:pStyle w:val="Rodap"/>
      <w:jc w:val="right"/>
      <w:rPr>
        <w:sz w:val="16"/>
        <w:szCs w:val="16"/>
      </w:rPr>
    </w:pPr>
    <w:r w:rsidRPr="00695204">
      <w:rPr>
        <w:rFonts w:ascii="Calibri" w:hAnsi="Calibri"/>
        <w:sz w:val="16"/>
        <w:szCs w:val="16"/>
      </w:rPr>
      <w:t xml:space="preserve">Página </w:t>
    </w:r>
    <w:r w:rsidRPr="00695204">
      <w:rPr>
        <w:rFonts w:ascii="Calibri" w:hAnsi="Calibri"/>
        <w:sz w:val="16"/>
        <w:szCs w:val="16"/>
      </w:rPr>
      <w:fldChar w:fldCharType="begin"/>
    </w:r>
    <w:r w:rsidRPr="00695204">
      <w:rPr>
        <w:rFonts w:ascii="Calibri" w:hAnsi="Calibri"/>
        <w:sz w:val="16"/>
        <w:szCs w:val="16"/>
      </w:rPr>
      <w:instrText xml:space="preserve"> PAGE </w:instrText>
    </w:r>
    <w:r w:rsidRPr="00695204">
      <w:rPr>
        <w:rFonts w:ascii="Calibri" w:hAnsi="Calibri"/>
        <w:sz w:val="16"/>
        <w:szCs w:val="16"/>
      </w:rPr>
      <w:fldChar w:fldCharType="separate"/>
    </w:r>
    <w:r w:rsidR="007251C7">
      <w:rPr>
        <w:rFonts w:ascii="Calibri" w:hAnsi="Calibri"/>
        <w:noProof/>
        <w:sz w:val="16"/>
        <w:szCs w:val="16"/>
      </w:rPr>
      <w:t>1</w:t>
    </w:r>
    <w:r w:rsidRPr="00695204">
      <w:rPr>
        <w:rFonts w:ascii="Calibri" w:hAnsi="Calibri"/>
        <w:sz w:val="16"/>
        <w:szCs w:val="16"/>
      </w:rPr>
      <w:fldChar w:fldCharType="end"/>
    </w:r>
    <w:r w:rsidRPr="00695204">
      <w:rPr>
        <w:rFonts w:ascii="Calibri" w:hAnsi="Calibri"/>
        <w:sz w:val="16"/>
        <w:szCs w:val="16"/>
      </w:rPr>
      <w:t xml:space="preserve"> de </w:t>
    </w:r>
    <w:r w:rsidRPr="00695204">
      <w:rPr>
        <w:rFonts w:ascii="Calibri" w:hAnsi="Calibri"/>
        <w:sz w:val="16"/>
        <w:szCs w:val="16"/>
      </w:rPr>
      <w:fldChar w:fldCharType="begin"/>
    </w:r>
    <w:r w:rsidRPr="00695204">
      <w:rPr>
        <w:rFonts w:ascii="Calibri" w:hAnsi="Calibri"/>
        <w:sz w:val="16"/>
        <w:szCs w:val="16"/>
      </w:rPr>
      <w:instrText xml:space="preserve"> NUMPAGES \*Arabic </w:instrText>
    </w:r>
    <w:r w:rsidRPr="00695204">
      <w:rPr>
        <w:rFonts w:ascii="Calibri" w:hAnsi="Calibri"/>
        <w:sz w:val="16"/>
        <w:szCs w:val="16"/>
      </w:rPr>
      <w:fldChar w:fldCharType="separate"/>
    </w:r>
    <w:r w:rsidR="007251C7">
      <w:rPr>
        <w:rFonts w:ascii="Calibri" w:hAnsi="Calibri"/>
        <w:noProof/>
        <w:sz w:val="16"/>
        <w:szCs w:val="16"/>
      </w:rPr>
      <w:t>3</w:t>
    </w:r>
    <w:r w:rsidRPr="00695204">
      <w:rPr>
        <w:rFonts w:ascii="Calibri" w:hAnsi="Calibri"/>
        <w:sz w:val="16"/>
        <w:szCs w:val="16"/>
      </w:rPr>
      <w:fldChar w:fldCharType="end"/>
    </w:r>
  </w:p>
  <w:p w:rsidR="00D524DE" w:rsidRDefault="00D524D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6FB3" w:rsidRDefault="00D26FB3" w:rsidP="00D26FB3">
      <w:r>
        <w:separator/>
      </w:r>
    </w:p>
  </w:footnote>
  <w:footnote w:type="continuationSeparator" w:id="0">
    <w:p w:rsidR="00D26FB3" w:rsidRDefault="00D26FB3" w:rsidP="00D26F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608" w:rsidRDefault="00666608" w:rsidP="00666608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1D5E0C54" wp14:editId="3C0BC5E9">
          <wp:simplePos x="0" y="0"/>
          <wp:positionH relativeFrom="column">
            <wp:posOffset>2311124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66608" w:rsidRPr="00AE10A1" w:rsidRDefault="00666608" w:rsidP="00666608">
    <w:pPr>
      <w:pStyle w:val="western"/>
      <w:spacing w:before="0" w:beforeAutospacing="0" w:after="0"/>
      <w:ind w:left="2126"/>
      <w:jc w:val="center"/>
      <w:rPr>
        <w:rFonts w:asciiTheme="minorHAnsi" w:hAnsiTheme="minorHAnsi"/>
        <w:b/>
        <w:bCs/>
        <w:szCs w:val="22"/>
      </w:rPr>
    </w:pPr>
  </w:p>
  <w:p w:rsidR="00666608" w:rsidRPr="00AE10A1" w:rsidRDefault="00666608" w:rsidP="00666608">
    <w:pPr>
      <w:pStyle w:val="western"/>
      <w:spacing w:before="0" w:beforeAutospacing="0" w:after="0"/>
      <w:jc w:val="center"/>
      <w:rPr>
        <w:rFonts w:asciiTheme="minorHAnsi" w:hAnsiTheme="minorHAnsi" w:cs="Arial"/>
        <w:b/>
        <w:sz w:val="18"/>
        <w:szCs w:val="18"/>
      </w:rPr>
    </w:pPr>
    <w:r w:rsidRPr="00AE10A1">
      <w:rPr>
        <w:rFonts w:asciiTheme="minorHAnsi" w:hAnsiTheme="minorHAnsi" w:cs="Arial"/>
        <w:b/>
        <w:bCs/>
        <w:sz w:val="18"/>
        <w:szCs w:val="18"/>
      </w:rPr>
      <w:t>MINISTÉRIO DA EDUCAÇÃO</w:t>
    </w:r>
  </w:p>
  <w:p w:rsidR="00666608" w:rsidRPr="00AE10A1" w:rsidRDefault="00666608" w:rsidP="00666608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AE10A1">
      <w:rPr>
        <w:rFonts w:asciiTheme="minorHAnsi" w:hAnsiTheme="minorHAnsi" w:cs="Arial"/>
        <w:sz w:val="18"/>
        <w:szCs w:val="18"/>
      </w:rPr>
      <w:t>SECRETARIA DE EDUCAÇÃO PROFISSIONAL E TECNOLÓGICA</w:t>
    </w:r>
  </w:p>
  <w:p w:rsidR="00666608" w:rsidRPr="00AE10A1" w:rsidRDefault="00666608" w:rsidP="00666608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AE10A1">
      <w:rPr>
        <w:rFonts w:asciiTheme="minorHAnsi" w:hAnsiTheme="minorHAnsi" w:cs="Arial"/>
        <w:sz w:val="18"/>
        <w:szCs w:val="18"/>
      </w:rPr>
      <w:t>INSTITUTO FEDERAL DE EDUCAÇÃO, CIÊNCIA E TECNOLOGIA FARROUPILHA</w:t>
    </w:r>
  </w:p>
  <w:p w:rsidR="00666608" w:rsidRPr="00AE10A1" w:rsidRDefault="00666608" w:rsidP="00666608">
    <w:pPr>
      <w:pStyle w:val="western"/>
      <w:spacing w:before="0" w:beforeAutospacing="0" w:after="0"/>
      <w:jc w:val="center"/>
      <w:rPr>
        <w:rFonts w:asciiTheme="minorHAnsi" w:hAnsiTheme="minorHAnsi" w:cs="Arial"/>
        <w:b/>
        <w:sz w:val="18"/>
        <w:szCs w:val="18"/>
      </w:rPr>
    </w:pPr>
    <w:r w:rsidRPr="00AE10A1">
      <w:rPr>
        <w:rFonts w:asciiTheme="minorHAnsi" w:hAnsiTheme="minorHAnsi" w:cs="Arial"/>
        <w:b/>
        <w:bCs/>
        <w:sz w:val="18"/>
        <w:szCs w:val="18"/>
      </w:rPr>
      <w:t>CÂMPUS SANTO AUGUSTO</w:t>
    </w:r>
  </w:p>
  <w:p w:rsidR="00666608" w:rsidRPr="00AE10A1" w:rsidRDefault="00666608" w:rsidP="00666608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AE10A1">
      <w:rPr>
        <w:rFonts w:asciiTheme="minorHAnsi" w:hAnsiTheme="minorHAnsi" w:cs="Arial"/>
        <w:sz w:val="18"/>
        <w:szCs w:val="18"/>
      </w:rPr>
      <w:t xml:space="preserve">Rua Fábio João </w:t>
    </w:r>
    <w:proofErr w:type="spellStart"/>
    <w:r w:rsidRPr="00AE10A1">
      <w:rPr>
        <w:rFonts w:asciiTheme="minorHAnsi" w:hAnsiTheme="minorHAnsi" w:cs="Arial"/>
        <w:sz w:val="18"/>
        <w:szCs w:val="18"/>
      </w:rPr>
      <w:t>Adolhe</w:t>
    </w:r>
    <w:proofErr w:type="spellEnd"/>
    <w:r w:rsidRPr="00AE10A1">
      <w:rPr>
        <w:rFonts w:asciiTheme="minorHAnsi" w:hAnsiTheme="minorHAnsi" w:cs="Arial"/>
        <w:sz w:val="18"/>
        <w:szCs w:val="18"/>
      </w:rPr>
      <w:t>, 1100 – Bairro Floresta – 98590-000 – Santo Augusto/RS</w:t>
    </w:r>
  </w:p>
  <w:p w:rsidR="00666608" w:rsidRPr="00AE10A1" w:rsidRDefault="00666608" w:rsidP="00666608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AE10A1">
      <w:rPr>
        <w:rFonts w:asciiTheme="minorHAnsi" w:hAnsiTheme="minorHAnsi" w:cs="Arial"/>
        <w:sz w:val="18"/>
        <w:szCs w:val="18"/>
      </w:rPr>
      <w:t>Fone: (55) 3781 3555</w:t>
    </w:r>
  </w:p>
  <w:p w:rsidR="00666608" w:rsidRDefault="00666608" w:rsidP="00666608">
    <w:pPr>
      <w:pStyle w:val="Cabealho"/>
    </w:pPr>
    <w:r>
      <w:rPr>
        <w:noProof/>
      </w:rPr>
      <mc:AlternateContent>
        <mc:Choice Requires="wpc">
          <w:drawing>
            <wp:inline distT="0" distB="0" distL="0" distR="0" wp14:anchorId="2AB45BDB" wp14:editId="64349CB9">
              <wp:extent cx="6120130" cy="235585"/>
              <wp:effectExtent l="0" t="0" r="0" b="0"/>
              <wp:docPr id="3" name="Tela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wps:wsp>
                      <wps:cNvPr id="2" name="Line 3"/>
                      <wps:cNvCnPr/>
                      <wps:spPr bwMode="auto">
                        <a:xfrm>
                          <a:off x="0" y="118215"/>
                          <a:ext cx="540000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c:wpc>
                </a:graphicData>
              </a:graphic>
            </wp:inline>
          </w:drawing>
        </mc:Choice>
        <mc:Fallback>
          <w:pict>
            <v:group id="Tela 3" o:spid="_x0000_s1026" editas="canvas" style="width:481.9pt;height:18.55pt;mso-position-horizontal-relative:char;mso-position-vertical-relative:line" coordsize="61201,2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1201;height:2355;visibility:visible;mso-wrap-style:square">
                <v:fill o:detectmouseclick="t"/>
                <v:path o:connecttype="none"/>
              </v:shape>
              <v:line id="Line 3" o:spid="_x0000_s1028" style="position:absolute;visibility:visible;mso-wrap-style:square" from="0,1182" to="54000,11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dX/174AAADaAAAADwAAAGRycy9kb3ducmV2LnhtbESPwQrCMBBE74L/EFbwpqmCItUoIlS8&#10;idVLb2uztsVmU5qo9e+NIHgcZuYNs9p0phZPal1lWcFkHIEgzq2uuFBwOSejBQjnkTXWlknBmxxs&#10;1v3eCmNtX3yiZ+oLESDsYlRQet/EUrq8JINubBvi4N1sa9AH2RZSt/gKcFPLaRTNpcGKw0KJDe1K&#10;yu/pwyi4Z5dZsj/u9LlOt/paJD673rRSw0G3XYLw1Pl/+Nc+aAVT+F4JN0CuP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N1f/XvgAAANoAAAAPAAAAAAAAAAAAAAAAAKEC&#10;AABkcnMvZG93bnJldi54bWxQSwUGAAAAAAQABAD5AAAAjAMAAAAA&#10;" strokeweight="2pt"/>
              <w10:anchorlock/>
            </v:group>
          </w:pict>
        </mc:Fallback>
      </mc:AlternateContent>
    </w:r>
  </w:p>
  <w:p w:rsidR="00D26FB3" w:rsidRDefault="00D26FB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BB805F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66"/>
    <w:multiLevelType w:val="multilevel"/>
    <w:tmpl w:val="E18C455E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440"/>
      </w:pPr>
      <w:rPr>
        <w:rFonts w:hint="default"/>
      </w:rPr>
    </w:lvl>
  </w:abstractNum>
  <w:abstractNum w:abstractNumId="2">
    <w:nsid w:val="11983857"/>
    <w:multiLevelType w:val="multilevel"/>
    <w:tmpl w:val="700868DE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49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B983BF4"/>
    <w:multiLevelType w:val="multilevel"/>
    <w:tmpl w:val="164472B0"/>
    <w:lvl w:ilvl="0">
      <w:start w:val="1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36F92C5B"/>
    <w:multiLevelType w:val="multilevel"/>
    <w:tmpl w:val="C9EE254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</w:rPr>
    </w:lvl>
  </w:abstractNum>
  <w:abstractNum w:abstractNumId="5">
    <w:nsid w:val="47AC65B9"/>
    <w:multiLevelType w:val="multilevel"/>
    <w:tmpl w:val="77C67028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860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6">
    <w:nsid w:val="4A625DF7"/>
    <w:multiLevelType w:val="multilevel"/>
    <w:tmpl w:val="4500A776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60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7">
    <w:nsid w:val="4D9347FC"/>
    <w:multiLevelType w:val="multilevel"/>
    <w:tmpl w:val="B23E6DFC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60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8">
    <w:nsid w:val="58951496"/>
    <w:multiLevelType w:val="multilevel"/>
    <w:tmpl w:val="D138E4AE"/>
    <w:styleLink w:val="WW8Num172"/>
    <w:lvl w:ilvl="0">
      <w:start w:val="1"/>
      <w:numFmt w:val="decimal"/>
      <w:lvlText w:val="%1.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9">
    <w:nsid w:val="6AEB1407"/>
    <w:multiLevelType w:val="multilevel"/>
    <w:tmpl w:val="081A1736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713E19DB"/>
    <w:multiLevelType w:val="multilevel"/>
    <w:tmpl w:val="25E65FD0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860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9"/>
  </w:num>
  <w:num w:numId="5">
    <w:abstractNumId w:val="3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7"/>
  </w:num>
  <w:num w:numId="11">
    <w:abstractNumId w:val="6"/>
  </w:num>
  <w:num w:numId="12">
    <w:abstractNumId w:val="10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5488C"/>
    <w:rsid w:val="0005736A"/>
    <w:rsid w:val="000B7011"/>
    <w:rsid w:val="000C760E"/>
    <w:rsid w:val="000D5BA4"/>
    <w:rsid w:val="00113AE6"/>
    <w:rsid w:val="00147236"/>
    <w:rsid w:val="001770D2"/>
    <w:rsid w:val="001A205E"/>
    <w:rsid w:val="001E0D7C"/>
    <w:rsid w:val="00210AA6"/>
    <w:rsid w:val="0021236E"/>
    <w:rsid w:val="002B3D1E"/>
    <w:rsid w:val="002C2203"/>
    <w:rsid w:val="002E31D2"/>
    <w:rsid w:val="002E5D36"/>
    <w:rsid w:val="002F1C85"/>
    <w:rsid w:val="002F4C05"/>
    <w:rsid w:val="00303096"/>
    <w:rsid w:val="003121E1"/>
    <w:rsid w:val="00397883"/>
    <w:rsid w:val="003A7990"/>
    <w:rsid w:val="003B3341"/>
    <w:rsid w:val="003C49EC"/>
    <w:rsid w:val="003D29CB"/>
    <w:rsid w:val="003F48DF"/>
    <w:rsid w:val="0041053F"/>
    <w:rsid w:val="0042684A"/>
    <w:rsid w:val="0046254D"/>
    <w:rsid w:val="004811E3"/>
    <w:rsid w:val="004C0EE1"/>
    <w:rsid w:val="004C14E4"/>
    <w:rsid w:val="00520E7A"/>
    <w:rsid w:val="00572548"/>
    <w:rsid w:val="00631E43"/>
    <w:rsid w:val="00657D70"/>
    <w:rsid w:val="00666608"/>
    <w:rsid w:val="00673105"/>
    <w:rsid w:val="00702103"/>
    <w:rsid w:val="00702D14"/>
    <w:rsid w:val="00720EE7"/>
    <w:rsid w:val="007251C7"/>
    <w:rsid w:val="00756871"/>
    <w:rsid w:val="007670EC"/>
    <w:rsid w:val="007C5394"/>
    <w:rsid w:val="007E79AC"/>
    <w:rsid w:val="00866CC7"/>
    <w:rsid w:val="0088075B"/>
    <w:rsid w:val="00882690"/>
    <w:rsid w:val="00893B7D"/>
    <w:rsid w:val="008C597E"/>
    <w:rsid w:val="008C69B7"/>
    <w:rsid w:val="00900071"/>
    <w:rsid w:val="00946898"/>
    <w:rsid w:val="00953F8F"/>
    <w:rsid w:val="00957578"/>
    <w:rsid w:val="009E67EA"/>
    <w:rsid w:val="00A02E33"/>
    <w:rsid w:val="00AB0846"/>
    <w:rsid w:val="00AC186B"/>
    <w:rsid w:val="00AE10A1"/>
    <w:rsid w:val="00AF6211"/>
    <w:rsid w:val="00B02363"/>
    <w:rsid w:val="00B06E1C"/>
    <w:rsid w:val="00B10156"/>
    <w:rsid w:val="00BA3E0F"/>
    <w:rsid w:val="00BB7895"/>
    <w:rsid w:val="00BC518D"/>
    <w:rsid w:val="00C159F6"/>
    <w:rsid w:val="00C5111B"/>
    <w:rsid w:val="00C7693F"/>
    <w:rsid w:val="00C774AB"/>
    <w:rsid w:val="00C95A3E"/>
    <w:rsid w:val="00CB46FC"/>
    <w:rsid w:val="00D26FB3"/>
    <w:rsid w:val="00D50B23"/>
    <w:rsid w:val="00D524DE"/>
    <w:rsid w:val="00D63A70"/>
    <w:rsid w:val="00DF3FD5"/>
    <w:rsid w:val="00EC4880"/>
    <w:rsid w:val="00EF3535"/>
    <w:rsid w:val="00F77F32"/>
    <w:rsid w:val="00FB0351"/>
    <w:rsid w:val="00FB6349"/>
    <w:rsid w:val="00FD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B46FC"/>
    <w:rPr>
      <w:rFonts w:ascii="Ecofont_Spranq_eco_Sans" w:hAnsi="Ecofont_Spranq_eco_Sans" w:cs="Tahoma"/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rsid w:val="007568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rsid w:val="00D26FB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D26FB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D26FB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26FB3"/>
    <w:rPr>
      <w:rFonts w:ascii="Ecofont_Spranq_eco_Sans" w:hAnsi="Ecofont_Spranq_eco_Sans" w:cs="Tahoma"/>
      <w:sz w:val="24"/>
      <w:szCs w:val="24"/>
    </w:rPr>
  </w:style>
  <w:style w:type="paragraph" w:styleId="Textodebalo">
    <w:name w:val="Balloon Text"/>
    <w:basedOn w:val="Normal"/>
    <w:link w:val="TextodebaloChar"/>
    <w:rsid w:val="00D26FB3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D26FB3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rsid w:val="00666608"/>
    <w:pPr>
      <w:suppressAutoHyphens/>
      <w:spacing w:before="100" w:beforeAutospacing="1" w:after="119"/>
    </w:pPr>
    <w:rPr>
      <w:rFonts w:ascii="Arial" w:hAnsi="Arial" w:cs="Times New Roman"/>
      <w:kern w:val="1"/>
      <w:sz w:val="22"/>
      <w:szCs w:val="20"/>
      <w:lang w:eastAsia="ar-SA"/>
    </w:rPr>
  </w:style>
  <w:style w:type="paragraph" w:customStyle="1" w:styleId="Default">
    <w:name w:val="Default"/>
    <w:rsid w:val="0030309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numbering" w:customStyle="1" w:styleId="WW8Num172">
    <w:name w:val="WW8Num172"/>
    <w:basedOn w:val="Semlista"/>
    <w:rsid w:val="00397883"/>
    <w:pPr>
      <w:numPr>
        <w:numId w:val="6"/>
      </w:numPr>
    </w:pPr>
  </w:style>
  <w:style w:type="character" w:customStyle="1" w:styleId="citao2Char">
    <w:name w:val="citação 2 Char"/>
    <w:basedOn w:val="Fontepargpadro"/>
    <w:link w:val="citao2"/>
    <w:locked/>
    <w:rsid w:val="00756871"/>
    <w:rPr>
      <w:rFonts w:ascii="Arial" w:eastAsia="Calibri" w:hAnsi="Arial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citao2">
    <w:name w:val="citação 2"/>
    <w:basedOn w:val="Citao"/>
    <w:link w:val="citao2Char"/>
    <w:qFormat/>
    <w:rsid w:val="0075687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Arial" w:eastAsia="Calibri" w:hAnsi="Arial"/>
      <w:color w:val="000000"/>
      <w:sz w:val="20"/>
      <w:lang w:eastAsia="en-US"/>
    </w:rPr>
  </w:style>
  <w:style w:type="character" w:customStyle="1" w:styleId="Nivel1Char">
    <w:name w:val="Nivel1 Char"/>
    <w:basedOn w:val="Fontepargpadro"/>
    <w:link w:val="Nivel1"/>
    <w:locked/>
    <w:rsid w:val="00756871"/>
    <w:rPr>
      <w:rFonts w:ascii="Arial" w:eastAsiaTheme="majorEastAsia" w:hAnsi="Arial" w:cs="Arial"/>
      <w:b/>
      <w:bCs/>
      <w:color w:val="365F91" w:themeColor="accent1" w:themeShade="BF"/>
      <w:sz w:val="28"/>
      <w:szCs w:val="28"/>
    </w:rPr>
  </w:style>
  <w:style w:type="paragraph" w:customStyle="1" w:styleId="Nivel1">
    <w:name w:val="Nivel1"/>
    <w:basedOn w:val="Ttulo1"/>
    <w:next w:val="Normal"/>
    <w:link w:val="Nivel1Char"/>
    <w:qFormat/>
    <w:rsid w:val="00756871"/>
    <w:pPr>
      <w:widowControl w:val="0"/>
      <w:autoSpaceDE w:val="0"/>
      <w:autoSpaceDN w:val="0"/>
      <w:adjustRightInd w:val="0"/>
      <w:spacing w:after="120" w:line="276" w:lineRule="auto"/>
      <w:ind w:left="357" w:hanging="357"/>
      <w:jc w:val="both"/>
    </w:pPr>
    <w:rPr>
      <w:rFonts w:ascii="Arial" w:hAnsi="Arial" w:cs="Arial"/>
    </w:rPr>
  </w:style>
  <w:style w:type="paragraph" w:styleId="Citao">
    <w:name w:val="Quote"/>
    <w:basedOn w:val="Normal"/>
    <w:next w:val="Normal"/>
    <w:link w:val="CitaoChar"/>
    <w:uiPriority w:val="29"/>
    <w:qFormat/>
    <w:rsid w:val="00756871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756871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character" w:customStyle="1" w:styleId="Ttulo1Char">
    <w:name w:val="Título 1 Char"/>
    <w:basedOn w:val="Fontepargpadro"/>
    <w:link w:val="Ttulo1"/>
    <w:rsid w:val="007568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SalisParagrafoNormal">
    <w:name w:val="SalisParagrafoNormal"/>
    <w:rsid w:val="001A205E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B46FC"/>
    <w:rPr>
      <w:rFonts w:ascii="Ecofont_Spranq_eco_Sans" w:hAnsi="Ecofont_Spranq_eco_Sans" w:cs="Tahoma"/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rsid w:val="007568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rsid w:val="00D26FB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D26FB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D26FB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26FB3"/>
    <w:rPr>
      <w:rFonts w:ascii="Ecofont_Spranq_eco_Sans" w:hAnsi="Ecofont_Spranq_eco_Sans" w:cs="Tahoma"/>
      <w:sz w:val="24"/>
      <w:szCs w:val="24"/>
    </w:rPr>
  </w:style>
  <w:style w:type="paragraph" w:styleId="Textodebalo">
    <w:name w:val="Balloon Text"/>
    <w:basedOn w:val="Normal"/>
    <w:link w:val="TextodebaloChar"/>
    <w:rsid w:val="00D26FB3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D26FB3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rsid w:val="00666608"/>
    <w:pPr>
      <w:suppressAutoHyphens/>
      <w:spacing w:before="100" w:beforeAutospacing="1" w:after="119"/>
    </w:pPr>
    <w:rPr>
      <w:rFonts w:ascii="Arial" w:hAnsi="Arial" w:cs="Times New Roman"/>
      <w:kern w:val="1"/>
      <w:sz w:val="22"/>
      <w:szCs w:val="20"/>
      <w:lang w:eastAsia="ar-SA"/>
    </w:rPr>
  </w:style>
  <w:style w:type="paragraph" w:customStyle="1" w:styleId="Default">
    <w:name w:val="Default"/>
    <w:rsid w:val="0030309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numbering" w:customStyle="1" w:styleId="WW8Num172">
    <w:name w:val="WW8Num172"/>
    <w:basedOn w:val="Semlista"/>
    <w:rsid w:val="00397883"/>
    <w:pPr>
      <w:numPr>
        <w:numId w:val="6"/>
      </w:numPr>
    </w:pPr>
  </w:style>
  <w:style w:type="character" w:customStyle="1" w:styleId="citao2Char">
    <w:name w:val="citação 2 Char"/>
    <w:basedOn w:val="Fontepargpadro"/>
    <w:link w:val="citao2"/>
    <w:locked/>
    <w:rsid w:val="00756871"/>
    <w:rPr>
      <w:rFonts w:ascii="Arial" w:eastAsia="Calibri" w:hAnsi="Arial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citao2">
    <w:name w:val="citação 2"/>
    <w:basedOn w:val="Citao"/>
    <w:link w:val="citao2Char"/>
    <w:qFormat/>
    <w:rsid w:val="0075687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Arial" w:eastAsia="Calibri" w:hAnsi="Arial"/>
      <w:color w:val="000000"/>
      <w:sz w:val="20"/>
      <w:lang w:eastAsia="en-US"/>
    </w:rPr>
  </w:style>
  <w:style w:type="character" w:customStyle="1" w:styleId="Nivel1Char">
    <w:name w:val="Nivel1 Char"/>
    <w:basedOn w:val="Fontepargpadro"/>
    <w:link w:val="Nivel1"/>
    <w:locked/>
    <w:rsid w:val="00756871"/>
    <w:rPr>
      <w:rFonts w:ascii="Arial" w:eastAsiaTheme="majorEastAsia" w:hAnsi="Arial" w:cs="Arial"/>
      <w:b/>
      <w:bCs/>
      <w:color w:val="365F91" w:themeColor="accent1" w:themeShade="BF"/>
      <w:sz w:val="28"/>
      <w:szCs w:val="28"/>
    </w:rPr>
  </w:style>
  <w:style w:type="paragraph" w:customStyle="1" w:styleId="Nivel1">
    <w:name w:val="Nivel1"/>
    <w:basedOn w:val="Ttulo1"/>
    <w:next w:val="Normal"/>
    <w:link w:val="Nivel1Char"/>
    <w:qFormat/>
    <w:rsid w:val="00756871"/>
    <w:pPr>
      <w:widowControl w:val="0"/>
      <w:autoSpaceDE w:val="0"/>
      <w:autoSpaceDN w:val="0"/>
      <w:adjustRightInd w:val="0"/>
      <w:spacing w:after="120" w:line="276" w:lineRule="auto"/>
      <w:ind w:left="357" w:hanging="357"/>
      <w:jc w:val="both"/>
    </w:pPr>
    <w:rPr>
      <w:rFonts w:ascii="Arial" w:hAnsi="Arial" w:cs="Arial"/>
    </w:rPr>
  </w:style>
  <w:style w:type="paragraph" w:styleId="Citao">
    <w:name w:val="Quote"/>
    <w:basedOn w:val="Normal"/>
    <w:next w:val="Normal"/>
    <w:link w:val="CitaoChar"/>
    <w:uiPriority w:val="29"/>
    <w:qFormat/>
    <w:rsid w:val="00756871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756871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character" w:customStyle="1" w:styleId="Ttulo1Char">
    <w:name w:val="Título 1 Char"/>
    <w:basedOn w:val="Fontepargpadro"/>
    <w:link w:val="Ttulo1"/>
    <w:rsid w:val="007568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SalisParagrafoNormal">
    <w:name w:val="SalisParagrafoNormal"/>
    <w:rsid w:val="001A205E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670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22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3</Pages>
  <Words>891</Words>
  <Characters>4936</Characters>
  <Application>Microsoft Office Word</Application>
  <DocSecurity>0</DocSecurity>
  <Lines>41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</vt:lpstr>
      <vt:lpstr>MODELO</vt:lpstr>
    </vt:vector>
  </TitlesOfParts>
  <Company>EDUARDO DOTTI</Company>
  <LinksUpToDate>false</LinksUpToDate>
  <CharactersWithSpaces>5816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EDUARDO DOTTI</dc:creator>
  <cp:lastModifiedBy>Setor de Compras Licitações</cp:lastModifiedBy>
  <cp:revision>55</cp:revision>
  <cp:lastPrinted>2016-10-06T18:06:00Z</cp:lastPrinted>
  <dcterms:created xsi:type="dcterms:W3CDTF">2013-03-28T21:50:00Z</dcterms:created>
  <dcterms:modified xsi:type="dcterms:W3CDTF">2016-10-06T18:06:00Z</dcterms:modified>
</cp:coreProperties>
</file>