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15/2022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n° 23243.002157/2022-36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rFonts w:ascii="Arial" w:cs="Arial" w:eastAsia="Arial" w:hAnsi="Arial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 -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DECLARAÇÃO ME/EPP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ind w:firstLine="851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empresa _______________________________________________, CNPJ ______________________________, declara, sob as penas da Lei, que não ultrapassou o limite de faturamento e cumpre os requisitos estabelecidos no Art. 3º da Lei Complementar nº 123, de 14 de dezembro de 2006, sendo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CPF: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80" w:lineRule="auto"/>
        <w:ind w:firstLine="851"/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Maria - RS, _____ de _________________ de 2022.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pos="4252"/>
        <w:tab w:val="right" w:pos="8504"/>
      </w:tabs>
      <w:ind w:right="-7.795275590551114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12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(55) 2013-0222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       </w:t>
    </w:r>
  </w:p>
  <w:p w:rsidR="00000000" w:rsidDel="00000000" w:rsidP="00000000" w:rsidRDefault="00000000" w:rsidRPr="00000000" w14:paraId="00000013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>
        <w:rFonts w:ascii="Verdana" w:cs="Verdana" w:eastAsia="Verdana" w:hAnsi="Verdana"/>
        <w:b w:val="1"/>
        <w:sz w:val="18"/>
        <w:szCs w:val="18"/>
      </w:rPr>
      <w:drawing>
        <wp:inline distB="114300" distT="114300" distL="114300" distR="114300">
          <wp:extent cx="4705350" cy="12573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05350" cy="1257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65226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2263"/>
  </w:style>
  <w:style w:type="paragraph" w:styleId="Rodap">
    <w:name w:val="footer"/>
    <w:basedOn w:val="Normal"/>
    <w:link w:val="RodapChar"/>
    <w:uiPriority w:val="99"/>
    <w:unhideWhenUsed w:val="1"/>
    <w:rsid w:val="0065226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226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wExA/LNZAemmm1MRXqTUB1OnJw==">AMUW2mWK1i5QPnQHtMiOvju2L2cNRnZddM/aZk5LPyIAWBlQp5M8DVdTnjSekFjIt+ZLg8sNid6M/PZbGokqb7G9b4PDeQoBltZP6KVkC0I+24mjZSKj6TMAcjkou6d4k80H5NQo4wxg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2022-06-06T17:27:00Z</dcterms:created>
</cp:coreProperties>
</file>