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76" w:lineRule="auto"/>
        <w:ind w:right="-15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TOMADA DE PREÇO Nº 09/2022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76" w:lineRule="auto"/>
        <w:ind w:right="-15"/>
        <w:jc w:val="center"/>
        <w:rPr>
          <w:rFonts w:ascii="Arial" w:cs="Arial" w:eastAsia="Arial" w:hAnsi="Arial"/>
          <w:color w:val="ff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(Processo Administrativo nº 23215.003286/2022-89)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line="276" w:lineRule="auto"/>
        <w:ind w:right="-15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20" w:line="276" w:lineRule="auto"/>
        <w:ind w:right="-15"/>
        <w:jc w:val="center"/>
        <w:rPr>
          <w:rFonts w:ascii="Arial" w:cs="Arial" w:eastAsia="Arial" w:hAnsi="Arial"/>
          <w:b w:val="1"/>
          <w:sz w:val="26"/>
          <w:szCs w:val="26"/>
        </w:rPr>
      </w:pPr>
      <w:r w:rsidDel="00000000" w:rsidR="00000000" w:rsidRPr="00000000">
        <w:rPr>
          <w:rFonts w:ascii="Arial" w:cs="Arial" w:eastAsia="Arial" w:hAnsi="Arial"/>
          <w:b w:val="1"/>
          <w:sz w:val="26"/>
          <w:szCs w:val="26"/>
          <w:rtl w:val="0"/>
        </w:rPr>
        <w:t xml:space="preserve">ANEXO IX - DECLARAÇÃO PARA MICROEMPRESAS E EMPRESAS DE PEQUENO PORTE</w:t>
      </w:r>
    </w:p>
    <w:p w:rsidR="00000000" w:rsidDel="00000000" w:rsidP="00000000" w:rsidRDefault="00000000" w:rsidRPr="00000000" w14:paraId="00000005">
      <w:pPr>
        <w:spacing w:after="120" w:line="276" w:lineRule="auto"/>
        <w:ind w:right="-15"/>
        <w:jc w:val="center"/>
        <w:rPr>
          <w:rFonts w:ascii="Arial" w:cs="Arial" w:eastAsia="Arial" w:hAnsi="Arial"/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DECLARAÇÃO PARA MICROEMPRESAS E EMPRESAS DE PEQUENO PORTE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45"/>
          <w:tab w:val="left" w:pos="90"/>
          <w:tab w:val="left" w:pos="1830"/>
        </w:tabs>
        <w:spacing w:after="0" w:before="57" w:line="240" w:lineRule="auto"/>
        <w:ind w:left="0" w:right="0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45"/>
          <w:tab w:val="left" w:pos="90"/>
          <w:tab w:val="left" w:pos="1830"/>
        </w:tabs>
        <w:spacing w:after="0" w:before="57" w:line="240" w:lineRule="auto"/>
        <w:ind w:left="0" w:right="0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45"/>
          <w:tab w:val="left" w:pos="90"/>
          <w:tab w:val="left" w:pos="1830"/>
        </w:tabs>
        <w:spacing w:after="0" w:before="57" w:line="240" w:lineRule="auto"/>
        <w:ind w:left="0" w:right="0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351"/>
        </w:tabs>
        <w:spacing w:after="0" w:before="0" w:line="276" w:lineRule="auto"/>
        <w:ind w:left="33" w:right="0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 empresa __________________________________________________________________, inscrita no CNPJ nº__________________________, com sede na:______________________________________________, por intermédio de seu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CONTADOR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, o Sr. _________________________________, portador do CPF nº_________________ e RG nº ___________________ para os fins do Tomada de Preço nº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09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/202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2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DECLARA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expressamente, sob as penalidades previstas na legislação pátria, que: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36"/>
        </w:tabs>
        <w:spacing w:after="120" w:before="170" w:line="276" w:lineRule="auto"/>
        <w:ind w:left="18" w:right="0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1. A empresa ___________________________________ está incluída na categoria de microempresa e empresa de pequeno porte, nos termos do art. 3º, da Lei Complementar nº 123, de 14 de dezembro de 2006, regulamentada pelo Decreto nº 6.204, de 5 de setembro de 2007, portanto, capacitada para auferir do tratamento diferenciado e favorecido por ela estabelecido.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36"/>
          <w:tab w:val="left" w:pos="756"/>
        </w:tabs>
        <w:spacing w:after="170" w:before="170" w:line="276" w:lineRule="auto"/>
        <w:ind w:left="18" w:right="0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2. Que a empresa ____________________________________________ ou seus representantes não se enquadram nas hipóteses elencadas no art. 3º, §4º, da Lei Complementar nº 123, de 14 de dezembro de 2006.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71"/>
        </w:tabs>
        <w:spacing w:after="120" w:before="0" w:line="240" w:lineRule="auto"/>
        <w:ind w:left="-1050" w:right="0" w:firstLine="0"/>
        <w:jc w:val="left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120" w:lineRule="auto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______________, __, de _________ de, ______ 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83" w:right="0" w:firstLine="0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83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283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_____________________________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(carimbo e assinatura)</w:t>
      </w:r>
    </w:p>
    <w:p w:rsidR="00000000" w:rsidDel="00000000" w:rsidP="00000000" w:rsidRDefault="00000000" w:rsidRPr="00000000" w14:paraId="00000013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114300" distR="114300">
          <wp:extent cx="723900" cy="733425"/>
          <wp:effectExtent b="0" l="0" r="0" t="0"/>
          <wp:docPr id="1026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tabs>
        <w:tab w:val="left" w:pos="709"/>
      </w:tabs>
      <w:jc w:val="center"/>
      <w:rPr>
        <w:rFonts w:ascii="Arial" w:cs="Arial" w:eastAsia="Arial" w:hAnsi="Arial"/>
        <w:b w:val="0"/>
        <w:sz w:val="16"/>
        <w:szCs w:val="16"/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REITORIA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Título4">
    <w:name w:val="Título 4"/>
    <w:basedOn w:val="Normal"/>
    <w:next w:val="Normal"/>
    <w:autoRedefine w:val="0"/>
    <w:hidden w:val="0"/>
    <w:qFormat w:val="0"/>
    <w:pPr>
      <w:keepNext w:val="1"/>
      <w:widowControl w:val="0"/>
      <w:shd w:color="auto" w:fill="ffffff" w:val="clear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3"/>
    </w:pPr>
    <w:rPr>
      <w:rFonts w:ascii="Arial" w:eastAsia="Arial Unicode MS" w:hAnsi="Arial"/>
      <w:b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3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0">
    <w:name w:val="Nivel1 Char"/>
    <w:next w:val="Nivel1Char0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character" w:styleId="Título4Char">
    <w:name w:val="Título 4 Char"/>
    <w:next w:val="Título4Char"/>
    <w:autoRedefine w:val="0"/>
    <w:hidden w:val="0"/>
    <w:qFormat w:val="0"/>
    <w:rPr>
      <w:rFonts w:ascii="Arial" w:eastAsia="Arial Unicode MS" w:hAnsi="Arial"/>
      <w:b w:val="1"/>
      <w:w w:val="100"/>
      <w:position w:val="-1"/>
      <w:sz w:val="24"/>
      <w:effect w:val="none"/>
      <w:shd w:color="auto" w:fill="ffffff" w:val="clear"/>
      <w:vertAlign w:val="baseline"/>
      <w:cs w:val="0"/>
      <w:em w:val="none"/>
      <w:lang/>
    </w:rPr>
  </w:style>
  <w:style w:type="character" w:styleId="WW-CaracteresdeNotadeRodapé121">
    <w:name w:val="WW-Caracteres de Nota de Rodapé121"/>
    <w:next w:val="WW-CaracteresdeNotadeRodapé121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character" w:styleId="CaracteresdeNotadeRodapé">
    <w:name w:val="Caracteres de Nota de Rodapé"/>
    <w:next w:val="CaracteresdeNotadeRodapé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WW-Textosimples">
    <w:name w:val="WW-Texto simples"/>
    <w:basedOn w:val="Normal"/>
    <w:next w:val="WW-Textosimples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ourier New" w:eastAsia="Arial Unicode MS" w:hAnsi="Courier New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2">
    <w:name w:val="WW-Corpo de texto 2"/>
    <w:basedOn w:val="Normal"/>
    <w:next w:val="WW-Corpodetexto2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3">
    <w:name w:val="WW-Corpo de texto 3"/>
    <w:basedOn w:val="Normal"/>
    <w:next w:val="WW-Corpodetexto3"/>
    <w:autoRedefine w:val="0"/>
    <w:hidden w:val="0"/>
    <w:qFormat w:val="0"/>
    <w:pPr>
      <w:widowControl w:val="0"/>
      <w:tabs>
        <w:tab w:val="left" w:leader="none" w:pos="8820"/>
      </w:tabs>
      <w:suppressAutoHyphens w:val="0"/>
      <w:spacing w:line="360" w:lineRule="auto"/>
      <w:ind w:right="18"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Manoel">
    <w:name w:val="Manoel"/>
    <w:next w:val="Manoel"/>
    <w:autoRedefine w:val="0"/>
    <w:hidden w:val="0"/>
    <w:qFormat w:val="0"/>
    <w:rPr>
      <w:rFonts w:ascii="Arial" w:cs="Arial" w:hAnsi="Arial"/>
      <w:color w:val="7030a0"/>
      <w:w w:val="100"/>
      <w:position w:val="-1"/>
      <w:sz w:val="20"/>
      <w:effect w:val="none"/>
      <w:vertAlign w:val="baseline"/>
      <w:cs w:val="0"/>
      <w:em w:val="none"/>
      <w:lang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character" w:styleId="Ref.decomentário">
    <w:name w:val="Ref. de comentário"/>
    <w:next w:val="Ref.decomentário"/>
    <w:autoRedefine w:val="0"/>
    <w:hidden w:val="0"/>
    <w:qFormat w:val="0"/>
    <w:rPr>
      <w:w w:val="100"/>
      <w:position w:val="-1"/>
      <w:sz w:val="18"/>
      <w:szCs w:val="18"/>
      <w:effect w:val="none"/>
      <w:vertAlign w:val="baseline"/>
      <w:cs w:val="0"/>
      <w:em w:val="none"/>
      <w:lang/>
    </w:rPr>
  </w:style>
  <w:style w:type="paragraph" w:styleId="Textodecomentário">
    <w:name w:val="Texto de comentário"/>
    <w:basedOn w:val="Normal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TextodecomentárioChar">
    <w:name w:val="Texto de comentário Char"/>
    <w:next w:val="TextodecomentárioChar"/>
    <w:autoRedefine w:val="0"/>
    <w:hidden w:val="0"/>
    <w:qFormat w:val="0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Assuntodocomentário">
    <w:name w:val="Assunto do comentário"/>
    <w:basedOn w:val="Textodecomentário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AssuntodocomentárioChar">
    <w:name w:val="Assunto do comentário Char"/>
    <w:next w:val="AssuntodocomentárioChar"/>
    <w:autoRedefine w:val="0"/>
    <w:hidden w:val="0"/>
    <w:qFormat w:val="0"/>
    <w:rPr>
      <w:rFonts w:ascii="Arial" w:eastAsia="Arial Unicode MS" w:hAnsi="Arial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CorpodetextoChar">
    <w:name w:val="Corpo de texto Char"/>
    <w:next w:val="CorpodetextoChar"/>
    <w:autoRedefine w:val="0"/>
    <w:hidden w:val="0"/>
    <w:qFormat w:val="0"/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Nivel2">
    <w:name w:val="Nivel 2"/>
    <w:next w:val="Nivel2"/>
    <w:autoRedefine w:val="0"/>
    <w:hidden w:val="0"/>
    <w:qFormat w:val="0"/>
    <w:pPr>
      <w:numPr>
        <w:ilvl w:val="1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1">
    <w:name w:val="Nivel 1"/>
    <w:basedOn w:val="Nivel2"/>
    <w:next w:val="Nivel2"/>
    <w:autoRedefine w:val="0"/>
    <w:hidden w:val="0"/>
    <w:qFormat w:val="0"/>
    <w:pPr>
      <w:numPr>
        <w:ilvl w:val="0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3">
    <w:name w:val="Nivel 3"/>
    <w:basedOn w:val="Nivel2"/>
    <w:next w:val="Nivel3"/>
    <w:autoRedefine w:val="0"/>
    <w:hidden w:val="0"/>
    <w:qFormat w:val="0"/>
    <w:pPr>
      <w:numPr>
        <w:ilvl w:val="2"/>
        <w:numId w:val="8"/>
      </w:numPr>
      <w:suppressAutoHyphens w:val="1"/>
      <w:spacing w:after="120" w:before="120" w:line="276" w:lineRule="auto"/>
      <w:ind w:left="2706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4">
    <w:name w:val="Nivel 4"/>
    <w:basedOn w:val="Nivel3"/>
    <w:next w:val="Nivel4"/>
    <w:autoRedefine w:val="0"/>
    <w:hidden w:val="0"/>
    <w:qFormat w:val="0"/>
    <w:pPr>
      <w:numPr>
        <w:ilvl w:val="3"/>
        <w:numId w:val="8"/>
      </w:numPr>
      <w:suppressAutoHyphens w:val="1"/>
      <w:spacing w:after="120" w:before="120" w:line="276" w:lineRule="auto"/>
      <w:ind w:left="3699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5">
    <w:name w:val="Nivel 5"/>
    <w:basedOn w:val="Nivel4"/>
    <w:next w:val="Nivel5"/>
    <w:autoRedefine w:val="0"/>
    <w:hidden w:val="0"/>
    <w:qFormat w:val="0"/>
    <w:pPr>
      <w:numPr>
        <w:ilvl w:val="4"/>
        <w:numId w:val="8"/>
      </w:numPr>
      <w:suppressAutoHyphens w:val="1"/>
      <w:spacing w:after="120" w:before="120" w:line="276" w:lineRule="auto"/>
      <w:ind w:left="2496" w:leftChars="-1" w:rightChars="0" w:hanging="108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character" w:styleId="Nivel4Char">
    <w:name w:val="Nivel 4 Char"/>
    <w:next w:val="Nivel4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3Char">
    <w:name w:val="Nivel 3 Char"/>
    <w:next w:val="Nivel3Char"/>
    <w:autoRedefine w:val="0"/>
    <w:hidden w:val="0"/>
    <w:qFormat w:val="0"/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/>
    </w:rPr>
  </w:style>
  <w:style w:type="character" w:styleId="Nivel5Char">
    <w:name w:val="Nivel 5 Char"/>
    <w:next w:val="Nivel5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2Char">
    <w:name w:val="Nivel 2 Char"/>
    <w:next w:val="Nivel2Char"/>
    <w:autoRedefine w:val="0"/>
    <w:hidden w:val="0"/>
    <w:qFormat w:val="0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1Char">
    <w:name w:val="Nivel 1 Char"/>
    <w:next w:val="Nivel1Char"/>
    <w:autoRedefine w:val="0"/>
    <w:hidden w:val="0"/>
    <w:qFormat w:val="0"/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/>
    </w:rPr>
  </w:style>
  <w:style w:type="paragraph" w:styleId="PADRÃO">
    <w:name w:val="PADRÃO"/>
    <w:next w:val="PADRÃO"/>
    <w:autoRedefine w:val="0"/>
    <w:hidden w:val="0"/>
    <w:qFormat w:val="0"/>
    <w:pPr>
      <w:keepNext w:val="1"/>
      <w:widowControl w:val="0"/>
      <w:shd w:color="auto" w:fill="ffffff" w:val="clear"/>
      <w:suppressAutoHyphens w:val="1"/>
      <w:spacing w:after="119" w:before="119" w:line="276" w:lineRule="auto"/>
      <w:ind w:leftChars="-1" w:rightChars="0" w:firstLine="567" w:firstLineChars="-1"/>
      <w:jc w:val="both"/>
      <w:textDirection w:val="btLr"/>
      <w:textAlignment w:val="baseline"/>
      <w:outlineLvl w:val="0"/>
    </w:pPr>
    <w:rPr>
      <w:rFonts w:ascii="Ecofont_Spranq_eco_Sans" w:cs="Lohit Hindi" w:eastAsia="WenQuanYi Micro Hei" w:hAnsi="Ecofont_Spranq_eco_Sans"/>
      <w:w w:val="100"/>
      <w:position w:val="-1"/>
      <w:szCs w:val="24"/>
      <w:effect w:val="none"/>
      <w:vertAlign w:val="baseline"/>
      <w:cs w:val="0"/>
      <w:em w:val="none"/>
      <w:lang w:bidi="hi-IN" w:eastAsia="zh-CN" w:val="pt-BR"/>
    </w:rPr>
  </w:style>
  <w:style w:type="character" w:styleId="Título1Char">
    <w:name w:val="Título 1 Char"/>
    <w:next w:val="Título1Char"/>
    <w:autoRedefine w:val="0"/>
    <w:hidden w:val="0"/>
    <w:qFormat w:val="0"/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Recuo de corpo de texto 3"/>
    <w:basedOn w:val="Normal"/>
    <w:next w:val="Recuodecorpodetexto3"/>
    <w:autoRedefine w:val="0"/>
    <w:hidden w:val="0"/>
    <w:qFormat w:val="0"/>
    <w:pPr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Recuodecorpodetexto3Char">
    <w:name w:val="Recuo de corpo de texto 3 Char"/>
    <w:next w:val="Recuodecorpodetexto3Char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çalhodoSumário">
    <w:name w:val="Cabeçalho do Sumário"/>
    <w:basedOn w:val="Título1"/>
    <w:next w:val="Normal"/>
    <w:autoRedefine w:val="0"/>
    <w:hidden w:val="0"/>
    <w:qFormat w:val="1"/>
    <w:pPr>
      <w:keepNext w:val="1"/>
      <w:keepLines w:val="1"/>
      <w:suppressAutoHyphens w:val="1"/>
      <w:spacing w:after="0" w:before="480" w:line="276" w:lineRule="auto"/>
      <w:ind w:leftChars="-1" w:rightChars="0" w:firstLineChars="-1"/>
      <w:textDirection w:val="btLr"/>
      <w:textAlignment w:val="top"/>
      <w:outlineLvl w:val="9"/>
    </w:pPr>
    <w:rPr>
      <w:rFonts w:ascii="Cambria" w:cs="Times New Roman" w:eastAsia="Times New Roman" w:hAnsi="Cambria"/>
      <w:b w:val="1"/>
      <w:bCs w:val="1"/>
      <w:color w:val="365f91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paragraph" w:styleId="Sumário1">
    <w:name w:val="Sumário 1"/>
    <w:basedOn w:val="Normal"/>
    <w:next w:val="Normal"/>
    <w:autoRedefine w:val="0"/>
    <w:hidden w:val="0"/>
    <w:qFormat w:val="1"/>
    <w:pPr>
      <w:widowControl w:val="0"/>
      <w:suppressAutoHyphens w:val="0"/>
      <w:spacing w:after="100"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Sumário2">
    <w:name w:val="Sumário 2"/>
    <w:basedOn w:val="Normal"/>
    <w:next w:val="Normal"/>
    <w:autoRedefine w:val="0"/>
    <w:hidden w:val="0"/>
    <w:qFormat w:val="1"/>
    <w:pPr>
      <w:suppressAutoHyphens w:val="1"/>
      <w:spacing w:after="100" w:line="276" w:lineRule="auto"/>
      <w:ind w:left="220" w:leftChars="-1" w:rightChars="0" w:firstLineChars="-1"/>
      <w:textDirection w:val="btLr"/>
      <w:textAlignment w:val="top"/>
      <w:outlineLvl w:val="0"/>
    </w:pPr>
    <w:rPr>
      <w:rFonts w:ascii="Calibri" w:cs="Times New Roman" w:eastAsia="Times New Roman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pt-BR" w:val="pt-BR"/>
    </w:rPr>
  </w:style>
  <w:style w:type="paragraph" w:styleId="TableContents">
    <w:name w:val="Table Contents"/>
    <w:basedOn w:val="Normal"/>
    <w:next w:val="TableContents"/>
    <w:autoRedefine w:val="0"/>
    <w:hidden w:val="0"/>
    <w:qFormat w:val="0"/>
    <w:pPr>
      <w:suppressLineNumbers w:val="1"/>
      <w:suppressAutoHyphens w:val="1"/>
      <w:autoSpaceDE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6"/>
      <w:szCs w:val="26"/>
      <w:effect w:val="none"/>
      <w:vertAlign w:val="baseline"/>
      <w:cs w:val="0"/>
      <w:em w:val="none"/>
      <w:lang w:bidi="ar-SA" w:eastAsia="ar-SA" w:val="pt-BR"/>
    </w:rPr>
  </w:style>
  <w:style w:type="character" w:styleId="TextodenotaderodapéChar">
    <w:name w:val="Texto de nota de rodapé Char"/>
    <w:next w:val="TextodenotaderodapéChar"/>
    <w:autoRedefine w:val="0"/>
    <w:hidden w:val="0"/>
    <w:qFormat w:val="0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styleId="WW-Padrão">
    <w:name w:val="WW-Padrão"/>
    <w:next w:val="WW-Padr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pt-BR"/>
    </w:rPr>
  </w:style>
  <w:style w:type="paragraph" w:styleId="Recuodecorpodetexto">
    <w:name w:val="Recuo de corpo de texto"/>
    <w:basedOn w:val="Normal"/>
    <w:next w:val="Recuodecorpodetexto"/>
    <w:autoRedefine w:val="0"/>
    <w:hidden w:val="0"/>
    <w:qFormat w:val="1"/>
    <w:pPr>
      <w:widowControl w:val="0"/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RecuodecorpodetextoChar">
    <w:name w:val="Recuo de corpo de texto Char"/>
    <w:next w:val="RecuodecorpodetextoChar"/>
    <w:autoRedefine w:val="0"/>
    <w:hidden w:val="0"/>
    <w:qFormat w:val="0"/>
    <w:rPr>
      <w:rFonts w:ascii="Arial" w:eastAsia="Arial Unicode MS" w:hAnsi="Arial"/>
      <w:w w:val="100"/>
      <w:position w:val="-1"/>
      <w:sz w:val="24"/>
      <w:effect w:val="none"/>
      <w:vertAlign w:val="baseline"/>
      <w:cs w:val="0"/>
      <w:em w:val="none"/>
      <w:lang/>
    </w:rPr>
  </w:style>
  <w:style w:type="paragraph" w:styleId="WW-Padrão1">
    <w:name w:val="WW-Padrão1"/>
    <w:basedOn w:val="WW-Padrão"/>
    <w:next w:val="WW-Padrão1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0"/>
      <w:szCs w:val="20"/>
      <w:effect w:val="none"/>
      <w:vertAlign w:val="baseline"/>
      <w:cs w:val="0"/>
      <w:em w:val="none"/>
      <w:lang w:bidi="pt-BR" w:eastAsia="zh-CN" w:val="pt-BR"/>
    </w:rPr>
  </w:style>
  <w:style w:type="paragraph" w:styleId="Legenda1">
    <w:name w:val="Legenda1"/>
    <w:basedOn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w w:val="100"/>
      <w:position w:val="-1"/>
      <w:sz w:val="54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LinkdaInternet">
    <w:name w:val="Link da Internet"/>
    <w:next w:val="LinkdaInternet"/>
    <w:autoRedefine w:val="0"/>
    <w:hidden w:val="0"/>
    <w:qFormat w:val="0"/>
    <w:rPr>
      <w:color w:val="000080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sFOaprDZK5DZJWBbgKZC31k9U4g==">AMUW2mWCecc/75F6dzLjcjmrK3WDyOKmWgDyyAOma+EWqO7XDoD5lwUnDe1+XILG20p3lsK5873/Eo9hSjbpoO02AX3r+AYqKlX2hfLPkBszFKTIfbxaK94=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2019-06-26T14:35:00Z</dcterms:created>
  <dc:creator>rperlin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