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360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(SRP) Nº 61/2022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(Processo Administrativo n.° 23243.004343/2022-18)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XI – MODELO DE PROPOSTA</w:t>
      </w: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40"/>
        <w:gridCol w:w="1425"/>
        <w:gridCol w:w="2865"/>
        <w:tblGridChange w:id="0">
          <w:tblGrid>
            <w:gridCol w:w="5340"/>
            <w:gridCol w:w="1425"/>
            <w:gridCol w:w="286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yellow"/>
          <w:rtl w:val="0"/>
        </w:rPr>
        <w:t xml:space="preserve">**APRESENTAR CONJUNTAMENTE A PLANILHA DE CUSTOS ADEQUADA A PROPOSTA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Ind w:w="-87.0000000000000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70"/>
        <w:gridCol w:w="2820"/>
        <w:gridCol w:w="1155"/>
        <w:gridCol w:w="1290"/>
        <w:gridCol w:w="1800"/>
        <w:gridCol w:w="1695"/>
        <w:tblGridChange w:id="0">
          <w:tblGrid>
            <w:gridCol w:w="870"/>
            <w:gridCol w:w="2820"/>
            <w:gridCol w:w="1155"/>
            <w:gridCol w:w="1290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Descrição/ 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Unitário - R$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Total- R$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(20 Meses)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15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Banco (cod.):</w:t>
            </w:r>
          </w:p>
          <w:p w:rsidR="00000000" w:rsidDel="00000000" w:rsidP="00000000" w:rsidRDefault="00000000" w:rsidRPr="00000000" w14:paraId="0000003A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Agência (cód.):</w:t>
            </w:r>
          </w:p>
          <w:p w:rsidR="00000000" w:rsidDel="00000000" w:rsidP="00000000" w:rsidRDefault="00000000" w:rsidRPr="00000000" w14:paraId="0000003C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3E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Prazo mínimo da validade da proposta: 60 dias.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Dados para assinatura da Ata de Registro de Preços e Contrato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(se for o caso, anexar Procuração na qual constam os poderes delegados ao representante).</w:t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5"/>
        <w:gridCol w:w="4125"/>
        <w:gridCol w:w="4440"/>
        <w:tblGridChange w:id="0">
          <w:tblGrid>
            <w:gridCol w:w="1065"/>
            <w:gridCol w:w="4125"/>
            <w:gridCol w:w="44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Responsável pela ARP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Responsável pelo Contrato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CPF.: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E-mail: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Observações:</w:t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Os preços contidos na proposta incluem todos os custos e despesas, tais como: custos diretos e indiretos (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fretes, seguros, etc.)</w:t>
      </w: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, tributos incidentes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………………..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…………..,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UF, …….. de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………. de 202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5A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5C">
      <w:pPr>
        <w:jc w:val="center"/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Assinatura do responsável pela empresa</w:t>
      </w: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 </w:t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133.8582677165355" w:right="1133.8582677165355" w:header="113.38582677165356" w:footer="113.3858267716535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tabs>
        <w:tab w:val="center" w:pos="4252"/>
        <w:tab w:val="right" w:pos="8504"/>
      </w:tabs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5F">
    <w:pPr>
      <w:tabs>
        <w:tab w:val="center" w:pos="4252"/>
        <w:tab w:val="right" w:pos="8504"/>
      </w:tabs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3218-9800</w:t>
    </w:r>
  </w:p>
  <w:p w:rsidR="00000000" w:rsidDel="00000000" w:rsidP="00000000" w:rsidRDefault="00000000" w:rsidRPr="00000000" w14:paraId="00000060">
    <w:pPr>
      <w:tabs>
        <w:tab w:val="center" w:pos="4252"/>
        <w:tab w:val="right" w:pos="8504"/>
      </w:tabs>
      <w:ind w:firstLine="420"/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Edital de Pregão Eletrônico 61/2022                                                              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tabs>
        <w:tab w:val="left" w:pos="709"/>
        <w:tab w:val="left" w:pos="4735"/>
      </w:tabs>
      <w:spacing w:after="120" w:before="120" w:line="276" w:lineRule="auto"/>
      <w:ind w:right="-28"/>
      <w:jc w:val="center"/>
      <w:rPr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sz w:val="54"/>
        <w:szCs w:val="54"/>
      </w:rPr>
      <w:drawing>
        <wp:inline distB="114300" distT="114300" distL="114300" distR="114300">
          <wp:extent cx="5400675" cy="10757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00675" cy="10757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