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76" w:lineRule="auto"/>
        <w:ind w:right="-3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CAMPUS SANTA ROSA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left="705" w:right="-30" w:firstLine="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DISPENSA ELETRÔNICA Nº 40 / 2023</w:t>
      </w:r>
    </w:p>
    <w:p w:rsidR="00000000" w:rsidDel="00000000" w:rsidP="00000000" w:rsidRDefault="00000000" w:rsidRPr="00000000" w14:paraId="00000004">
      <w:pPr>
        <w:spacing w:after="120" w:before="120" w:line="276" w:lineRule="auto"/>
        <w:ind w:right="-30"/>
        <w:jc w:val="center"/>
        <w:rPr>
          <w:rFonts w:ascii="Times New Roman" w:cs="Times New Roman" w:eastAsia="Times New Roman" w:hAnsi="Times New Roman"/>
          <w:b w:val="1"/>
          <w:color w:val="ff000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COMPRAS – CONTRATAÇÃO DIRETA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before="120" w:line="276" w:lineRule="auto"/>
        <w:ind w:right="-30"/>
        <w:jc w:val="center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(Processo Administrativo nº 23243.003943/2023-31)</w:t>
      </w:r>
    </w:p>
    <w:p w:rsidR="00000000" w:rsidDel="00000000" w:rsidP="00000000" w:rsidRDefault="00000000" w:rsidRPr="00000000" w14:paraId="00000006">
      <w:pPr>
        <w:spacing w:after="120" w:before="120" w:line="276" w:lineRule="auto"/>
        <w:ind w:right="-3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ANEXO III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jc w:val="left"/>
        <w:rPr>
          <w:rFonts w:ascii="Arial" w:cs="Arial" w:eastAsia="Arial" w:hAnsi="Arial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Validade da Proposta: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3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Banco (cod.):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Agência (cód.):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8">
            <w:pPr>
              <w:widowControl w:val="0"/>
              <w:jc w:val="both"/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color w:val="00000a"/>
                <w:sz w:val="22"/>
                <w:szCs w:val="22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29">
            <w:pPr>
              <w:widowControl w:val="0"/>
              <w:jc w:val="both"/>
              <w:rPr>
                <w:rFonts w:ascii="Arial" w:cs="Arial" w:eastAsia="Arial" w:hAnsi="Arial"/>
                <w:b w:val="1"/>
                <w:color w:val="00000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A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Prazo mínimo da validade da proposta: 60 dias.</w:t>
      </w:r>
    </w:p>
    <w:p w:rsidR="00000000" w:rsidDel="00000000" w:rsidP="00000000" w:rsidRDefault="00000000" w:rsidRPr="00000000" w14:paraId="0000002B">
      <w:pPr>
        <w:rPr>
          <w:rFonts w:ascii="Arial" w:cs="Arial" w:eastAsia="Arial" w:hAnsi="Arial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highlight w:val="yellow"/>
          <w:rtl w:val="0"/>
        </w:rPr>
        <w:t xml:space="preserve">(INSERINDO AS INFORMAÇÕES REFERENTE AO ITEM PERTINENTE, EXEMPLO ABAIXO)</w:t>
      </w:r>
    </w:p>
    <w:p w:rsidR="00000000" w:rsidDel="00000000" w:rsidP="00000000" w:rsidRDefault="00000000" w:rsidRPr="00000000" w14:paraId="0000002D">
      <w:pPr>
        <w:rPr>
          <w:rFonts w:ascii="Arial" w:cs="Arial" w:eastAsia="Arial" w:hAnsi="Arial"/>
          <w:b w:val="1"/>
          <w:sz w:val="22"/>
          <w:szCs w:val="22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70"/>
        <w:gridCol w:w="2820"/>
        <w:gridCol w:w="1155"/>
        <w:gridCol w:w="1290"/>
        <w:gridCol w:w="1800"/>
        <w:gridCol w:w="1695"/>
        <w:tblGridChange w:id="0">
          <w:tblGrid>
            <w:gridCol w:w="870"/>
            <w:gridCol w:w="2820"/>
            <w:gridCol w:w="1155"/>
            <w:gridCol w:w="1290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Descrição/ 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Quant.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Unitário - R$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Valor Total – 30 Meses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1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Carimbo padronizado do CNPJ:</w:t>
      </w:r>
    </w:p>
    <w:p w:rsidR="00000000" w:rsidDel="00000000" w:rsidP="00000000" w:rsidRDefault="00000000" w:rsidRPr="00000000" w14:paraId="00000043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Observações:</w:t>
      </w:r>
    </w:p>
    <w:p w:rsidR="00000000" w:rsidDel="00000000" w:rsidP="00000000" w:rsidRDefault="00000000" w:rsidRPr="00000000" w14:paraId="00000046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Os preços contidos na proposta incluem todos os custos e despesas, tais como: custos diretos e indiretos (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fretes, seguros, etc.)</w:t>
      </w:r>
      <w:r w:rsidDel="00000000" w:rsidR="00000000" w:rsidRPr="00000000">
        <w:rPr>
          <w:rFonts w:ascii="Arial" w:cs="Arial" w:eastAsia="Arial" w:hAnsi="Arial"/>
          <w:i w:val="0"/>
          <w:color w:val="000000"/>
          <w:sz w:val="22"/>
          <w:szCs w:val="22"/>
          <w:rtl w:val="0"/>
        </w:rPr>
        <w:t xml:space="preserve">, tributos incidentes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………………..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…………..,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UF, …….. de 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………. de </w:t>
      </w:r>
      <w:r w:rsidDel="00000000" w:rsidR="00000000" w:rsidRPr="00000000">
        <w:rPr>
          <w:rFonts w:ascii="Arial" w:cs="Arial" w:eastAsia="Arial" w:hAnsi="Arial"/>
          <w:color w:val="00000a"/>
          <w:sz w:val="22"/>
          <w:szCs w:val="22"/>
          <w:rtl w:val="0"/>
        </w:rPr>
        <w:t xml:space="preserve">—---------</w:t>
      </w: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.</w:t>
      </w:r>
    </w:p>
    <w:p w:rsidR="00000000" w:rsidDel="00000000" w:rsidP="00000000" w:rsidRDefault="00000000" w:rsidRPr="00000000" w14:paraId="0000004A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jc w:val="center"/>
        <w:rPr>
          <w:rFonts w:ascii="Arial" w:cs="Arial" w:eastAsia="Arial" w:hAnsi="Arial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______________________________</w:t>
      </w:r>
    </w:p>
    <w:p w:rsidR="00000000" w:rsidDel="00000000" w:rsidP="00000000" w:rsidRDefault="00000000" w:rsidRPr="00000000" w14:paraId="0000004C">
      <w:pPr>
        <w:jc w:val="center"/>
        <w:rPr>
          <w:rFonts w:ascii="Arial" w:cs="Arial" w:eastAsia="Arial" w:hAnsi="Arial"/>
          <w:b w:val="1"/>
          <w:i w:val="0"/>
          <w:color w:val="00000a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0"/>
          <w:color w:val="00000a"/>
          <w:sz w:val="22"/>
          <w:szCs w:val="22"/>
          <w:rtl w:val="0"/>
        </w:rPr>
        <w:t xml:space="preserve">Assinatura do responsável pela empresa</w:t>
      </w:r>
      <w:r w:rsidDel="00000000" w:rsidR="00000000" w:rsidRPr="00000000">
        <w:rPr>
          <w:rFonts w:ascii="Arial" w:cs="Arial" w:eastAsia="Arial" w:hAnsi="Arial"/>
          <w:b w:val="1"/>
          <w:i w:val="0"/>
          <w:color w:val="00000a"/>
          <w:sz w:val="22"/>
          <w:szCs w:val="22"/>
          <w:rtl w:val="0"/>
        </w:rPr>
        <w:t xml:space="preserve"> </w:t>
      </w:r>
    </w:p>
    <w:sectPr>
      <w:headerReference r:id="rId7" w:type="default"/>
      <w:footerReference r:id="rId8" w:type="default"/>
      <w:pgSz w:h="16838" w:w="11906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Times New Roman"/>
  <w:font w:name="Georgia"/>
  <w:font w:name="Arial"/>
  <w:font w:name="Calibri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E">
    <w:pPr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tabs>
        <w:tab w:val="center" w:leader="none" w:pos="4252"/>
        <w:tab w:val="right" w:leader="none" w:pos="8504"/>
      </w:tabs>
      <w:ind w:right="-30" w:firstLine="705"/>
      <w:jc w:val="center"/>
      <w:rPr>
        <w:rFonts w:ascii="Times New Roman" w:cs="Times New Roman" w:eastAsia="Times New Roman" w:hAnsi="Times New Roman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0">
    <w:pPr>
      <w:tabs>
        <w:tab w:val="center" w:leader="none" w:pos="4252"/>
        <w:tab w:val="right" w:leader="none" w:pos="8504"/>
      </w:tabs>
      <w:ind w:right="-30" w:firstLine="705"/>
      <w:jc w:val="right"/>
      <w:rPr>
        <w:rFonts w:ascii="Calibri" w:cs="Calibri" w:eastAsia="Calibri" w:hAnsi="Calibri"/>
        <w:color w:val="333333"/>
        <w:sz w:val="18"/>
        <w:szCs w:val="18"/>
        <w:highlight w:val="whit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D">
    <w:pPr>
      <w:widowControl w:val="0"/>
      <w:spacing w:after="120" w:before="120" w:line="276" w:lineRule="auto"/>
      <w:jc w:val="both"/>
      <w:rPr>
        <w:sz w:val="20"/>
        <w:szCs w:val="20"/>
      </w:rPr>
    </w:pPr>
    <w:r w:rsidDel="00000000" w:rsidR="00000000" w:rsidRPr="00000000">
      <w:rPr>
        <w:rFonts w:ascii="Arial" w:cs="Arial" w:eastAsia="Arial" w:hAnsi="Arial"/>
        <w:sz w:val="22"/>
        <w:szCs w:val="22"/>
      </w:rPr>
      <w:drawing>
        <wp:inline distB="114300" distT="114300" distL="114300" distR="114300">
          <wp:extent cx="6120000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120000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rFonts w:ascii="Cambria" w:cs="Cambria" w:eastAsia="Cambria" w:hAnsi="Cambria"/>
      <w:color w:val="365f91"/>
      <w:sz w:val="32"/>
      <w:szCs w:val="32"/>
    </w:rPr>
  </w:style>
  <w:style w:type="paragraph" w:styleId="Heading2">
    <w:name w:val="heading 2"/>
    <w:basedOn w:val="Normal"/>
    <w:next w:val="Normal"/>
    <w:pPr>
      <w:keepNext w:val="1"/>
      <w:tabs>
        <w:tab w:val="left" w:leader="none" w:pos="1701"/>
      </w:tabs>
      <w:ind w:left="0" w:right="0" w:firstLine="0"/>
      <w:jc w:val="center"/>
    </w:pPr>
    <w:rPr>
      <w:rFonts w:ascii="Times New Roman" w:cs="Times New Roman" w:eastAsia="Times New Roman" w:hAnsi="Times New Roman"/>
      <w:b w:val="1"/>
      <w:color w:val="000000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CvvGqFVP3WgQe85dJntbuKkjcQ==">CgMxLjA4AHIhMW5fcGJacWJKVkJaNzZsakhBdW44b0xDMEs5QUJxZGxm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