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Rule="auto"/>
        <w:ind w:left="705" w:hanging="273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lineRule="auto"/>
        <w:ind w:firstLine="432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PREGÃO ELETRÔNICO Nº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57/2023</w:t>
      </w:r>
    </w:p>
    <w:p w:rsidR="00000000" w:rsidDel="00000000" w:rsidP="00000000" w:rsidRDefault="00000000" w:rsidRPr="00000000" w14:paraId="00000003">
      <w:pPr>
        <w:ind w:firstLine="432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(Processo Administrativo n.° 23243.001792/2023-87)</w:t>
      </w:r>
    </w:p>
    <w:p w:rsidR="00000000" w:rsidDel="00000000" w:rsidP="00000000" w:rsidRDefault="00000000" w:rsidRPr="00000000" w14:paraId="00000004">
      <w:pPr>
        <w:spacing w:after="120" w:lineRule="auto"/>
        <w:ind w:firstLine="432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firstLine="432"/>
        <w:jc w:val="center"/>
        <w:rPr>
          <w:rFonts w:ascii="Calibri" w:cs="Calibri" w:eastAsia="Calibri" w:hAnsi="Calibri"/>
          <w:b w:val="1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ANEXO III - MINUTA DE TERMO DE CONTRATO </w:t>
      </w:r>
    </w:p>
    <w:p w:rsidR="00000000" w:rsidDel="00000000" w:rsidP="00000000" w:rsidRDefault="00000000" w:rsidRPr="00000000" w14:paraId="00000006">
      <w:pPr>
        <w:spacing w:after="120" w:lineRule="auto"/>
        <w:ind w:right="-15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lineRule="auto"/>
        <w:ind w:left="3969" w:firstLine="0"/>
        <w:jc w:val="both"/>
        <w:rPr>
          <w:rFonts w:ascii="Calibri" w:cs="Calibri" w:eastAsia="Calibri" w:hAnsi="Calibri"/>
          <w:b w:val="1"/>
          <w:color w:val="ff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TERMO DE CONTRATO DE PRESTAÇÃO DE SERVIÇOS  Nº </w:t>
      </w:r>
      <w:r w:rsidDel="00000000" w:rsidR="00000000" w:rsidRPr="00000000">
        <w:rPr>
          <w:rFonts w:ascii="Calibri" w:cs="Calibri" w:eastAsia="Calibri" w:hAnsi="Calibri"/>
          <w:b w:val="1"/>
          <w:color w:val="ff0000"/>
          <w:sz w:val="22"/>
          <w:szCs w:val="22"/>
          <w:rtl w:val="0"/>
        </w:rPr>
        <w:t xml:space="preserve">......../....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, QUE FAZEM ENTRE SI A UNIÃO, POR INTERMÉDIO DO (A) </w:t>
      </w:r>
      <w:r w:rsidDel="00000000" w:rsidR="00000000" w:rsidRPr="00000000">
        <w:rPr>
          <w:rFonts w:ascii="Calibri" w:cs="Calibri" w:eastAsia="Calibri" w:hAnsi="Calibri"/>
          <w:b w:val="1"/>
          <w:color w:val="ff0000"/>
          <w:sz w:val="22"/>
          <w:szCs w:val="22"/>
          <w:rtl w:val="0"/>
        </w:rPr>
        <w:t xml:space="preserve">........................................................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E A EMPRESA </w:t>
      </w:r>
      <w:r w:rsidDel="00000000" w:rsidR="00000000" w:rsidRPr="00000000">
        <w:rPr>
          <w:rFonts w:ascii="Calibri" w:cs="Calibri" w:eastAsia="Calibri" w:hAnsi="Calibri"/>
          <w:b w:val="1"/>
          <w:color w:val="ff0000"/>
          <w:sz w:val="22"/>
          <w:szCs w:val="22"/>
          <w:rtl w:val="0"/>
        </w:rPr>
        <w:t xml:space="preserve">.............................................................  </w:t>
      </w:r>
    </w:p>
    <w:p w:rsidR="00000000" w:rsidDel="00000000" w:rsidP="00000000" w:rsidRDefault="00000000" w:rsidRPr="00000000" w14:paraId="00000008">
      <w:pPr>
        <w:spacing w:after="120" w:lineRule="auto"/>
        <w:ind w:right="-15"/>
        <w:jc w:val="both"/>
        <w:rPr>
          <w:rFonts w:ascii="Calibri" w:cs="Calibri" w:eastAsia="Calibri" w:hAnsi="Calibri"/>
          <w:b w:val="1"/>
          <w:color w:val="ff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A União, Autarquia .... ou Fundação .....,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por intermédio do(a</w:t>
      </w:r>
      <w:r w:rsidDel="00000000" w:rsidR="00000000" w:rsidRPr="00000000">
        <w:rPr>
          <w:rFonts w:ascii="Calibri" w:cs="Calibri" w:eastAsia="Calibri" w:hAnsi="Calibri"/>
          <w:color w:val="0000ff"/>
          <w:sz w:val="22"/>
          <w:szCs w:val="22"/>
          <w:rtl w:val="0"/>
        </w:rPr>
        <w:t xml:space="preserve">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.................................... (</w:t>
      </w:r>
      <w:r w:rsidDel="00000000" w:rsidR="00000000" w:rsidRPr="00000000">
        <w:rPr>
          <w:rFonts w:ascii="Calibri" w:cs="Calibri" w:eastAsia="Calibri" w:hAnsi="Calibri"/>
          <w:i w:val="1"/>
          <w:color w:val="ff0000"/>
          <w:sz w:val="22"/>
          <w:szCs w:val="22"/>
          <w:rtl w:val="0"/>
        </w:rPr>
        <w:t xml:space="preserve">órgão contratante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com sede no(a)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na cidade 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/Estado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inscrito(a) no CNPJ sob o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neste ato representado(a) pelo(a)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 (</w:t>
      </w:r>
      <w:r w:rsidDel="00000000" w:rsidR="00000000" w:rsidRPr="00000000">
        <w:rPr>
          <w:rFonts w:ascii="Calibri" w:cs="Calibri" w:eastAsia="Calibri" w:hAnsi="Calibri"/>
          <w:i w:val="1"/>
          <w:color w:val="ff0000"/>
          <w:sz w:val="22"/>
          <w:szCs w:val="22"/>
          <w:rtl w:val="0"/>
        </w:rPr>
        <w:t xml:space="preserve">cargo e nome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)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nomeado(a) pela  Portaria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 20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publicada no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rtl w:val="0"/>
        </w:rPr>
        <w:t xml:space="preserve"> DOU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portador da matrícula funcional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doravante denominada CONTRATANTE, e o(a)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inscrito(a) no CNPJ/MF sob o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sediado(a) na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em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doravante designada CONTRATADA, neste ato representada pelo(a) Sr.(a)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portador(a) da Carteira de Identidade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expedida pela (o)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e CPF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tendo em vista o que consta no Processo 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..............................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 em observância às disposições da Lei nº 8.666, de 21 de junho de 1993, da Lei nº 10.520, de 17 de julho de 2002,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do Decreto nº </w:t>
      </w:r>
      <w:r w:rsidDel="00000000" w:rsidR="00000000" w:rsidRPr="00000000">
        <w:rPr>
          <w:rFonts w:ascii="Calibri" w:cs="Calibri" w:eastAsia="Calibri" w:hAnsi="Calibri"/>
          <w:i w:val="1"/>
          <w:color w:val="ff0000"/>
          <w:sz w:val="22"/>
          <w:szCs w:val="22"/>
          <w:rtl w:val="0"/>
        </w:rPr>
        <w:t xml:space="preserve">7.892, de 23 de janeiro de 2013,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do Decreto nº 9.507, de 21 de setembro de 2018 e da Instrução Normativa SEGES/MP nº 5, de 26 de maio de 2017 e suas alterações, resolvem celebrar o presente Termo de Contrato, decorrente do Pregão </w:t>
      </w:r>
      <w:r w:rsidDel="00000000" w:rsidR="00000000" w:rsidRPr="00000000">
        <w:rPr>
          <w:rFonts w:ascii="Calibri" w:cs="Calibri" w:eastAsia="Calibri" w:hAnsi="Calibri"/>
          <w:i w:val="1"/>
          <w:color w:val="ff0000"/>
          <w:sz w:val="22"/>
          <w:szCs w:val="22"/>
          <w:rtl w:val="0"/>
        </w:rPr>
        <w:t xml:space="preserve">por Sistema de Registro de Preços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nº 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..........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/20</w:t>
      </w:r>
      <w:r w:rsidDel="00000000" w:rsidR="00000000" w:rsidRPr="00000000">
        <w:rPr>
          <w:rFonts w:ascii="Calibri" w:cs="Calibri" w:eastAsia="Calibri" w:hAnsi="Calibri"/>
          <w:color w:val="ff0000"/>
          <w:sz w:val="22"/>
          <w:szCs w:val="22"/>
          <w:rtl w:val="0"/>
        </w:rPr>
        <w:t xml:space="preserve">....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 mediante as cláusulas e condições a seguir enunciadas.</w:t>
      </w:r>
    </w:p>
    <w:p w:rsidR="00000000" w:rsidDel="00000000" w:rsidP="00000000" w:rsidRDefault="00000000" w:rsidRPr="00000000" w14:paraId="0000000A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PRIMEIRA – OBJETO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objeto do presente instrumento é a contratação de empresa especializada em operação e manutenção da Estação de Tratamento de Esgoto - ETE, que serão prestados nas condições estabelecidas no Termo de Referência, anexo do Edital.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Este Termo de Contrato vincula-se ao Edital do Pregão, identificado no preâmbulo e à proposta vencedora, independentemente de transcrição.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 da contratação:</w:t>
      </w:r>
    </w:p>
    <w:tbl>
      <w:tblPr>
        <w:tblStyle w:val="Table1"/>
        <w:tblW w:w="8640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620"/>
        <w:gridCol w:w="1620"/>
        <w:gridCol w:w="1980"/>
        <w:gridCol w:w="1440"/>
        <w:gridCol w:w="1980"/>
        <w:tblGridChange w:id="0">
          <w:tblGrid>
            <w:gridCol w:w="1620"/>
            <w:gridCol w:w="1620"/>
            <w:gridCol w:w="1980"/>
            <w:gridCol w:w="1440"/>
            <w:gridCol w:w="198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ITEM (SERVIÇO)</w:t>
            </w:r>
          </w:p>
        </w:tc>
        <w:tc>
          <w:tcPr/>
          <w:p w:rsidR="00000000" w:rsidDel="00000000" w:rsidP="00000000" w:rsidRDefault="00000000" w:rsidRPr="00000000" w14:paraId="0000001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Rule="auto"/>
              <w:jc w:val="center"/>
              <w:rPr>
                <w:rFonts w:ascii="Calibri" w:cs="Calibri" w:eastAsia="Calibri" w:hAnsi="Calibri"/>
                <w:i w:val="1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LOCAL DE EXECUÇÃO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QUANTIDADE</w:t>
            </w:r>
          </w:p>
          <w:p w:rsidR="00000000" w:rsidDel="00000000" w:rsidP="00000000" w:rsidRDefault="00000000" w:rsidRPr="00000000" w14:paraId="00000012">
            <w:pP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HORÁRIO/</w:t>
            </w:r>
          </w:p>
          <w:p w:rsidR="00000000" w:rsidDel="00000000" w:rsidP="00000000" w:rsidRDefault="00000000" w:rsidRPr="00000000" w14:paraId="00000014">
            <w:pP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PERÍODO</w:t>
            </w:r>
          </w:p>
        </w:tc>
        <w:tc>
          <w:tcPr/>
          <w:p w:rsidR="00000000" w:rsidDel="00000000" w:rsidP="00000000" w:rsidRDefault="00000000" w:rsidRPr="00000000" w14:paraId="00000015">
            <w:pPr>
              <w:spacing w:after="120" w:lineRule="auto"/>
              <w:jc w:val="center"/>
              <w:rPr>
                <w:rFonts w:ascii="Calibri" w:cs="Calibri" w:eastAsia="Calibri" w:hAnsi="Calibri"/>
                <w:color w:val="ff0000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ff0000"/>
                <w:sz w:val="22"/>
                <w:szCs w:val="22"/>
                <w:rtl w:val="0"/>
              </w:rPr>
              <w:t xml:space="preserve">VALORES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0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spacing w:after="120" w:lineRule="auto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SEGUNDA – VIGÊNCIA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prazo de vigência deste Termo de Contrato é aquele fixado no Edital, com início na data de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.........../......../........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e encerramento em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.........../........./..........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podendo ser prorrogado por interesse das partes até o  limite de 60 (sessenta) meses, desde que haja autorização formal da autoridade competente e observados os seguintes requisitos: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 serviços tenham sido prestados regularmente;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Esteja formalmente demonstrado que a forma de prestação dos serviços tem natureza continuada;  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Seja juntado relatório que discorra sobre a execução do contrato, com informações de que os serviços tenham sido prestados regularmente;  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Seja juntada justificativa e motivo, por escrito, de que a Administração mantém interesse na realização do serviço;  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Seja comprovado que o valor do contrato permanece economicamente vantajoso para a Administração;  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Haja manifestação expressa da contratada informando o interesse na prorrogação;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Seja comprovado que o contratado mantém as condições iniciais de habilitação.  </w:t>
      </w:r>
    </w:p>
    <w:p w:rsidR="00000000" w:rsidDel="00000000" w:rsidP="00000000" w:rsidRDefault="00000000" w:rsidRPr="00000000" w14:paraId="00000033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TERCEIRA – PREÇO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O valor total da contratação é de R$.......... (.....).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 valor acima estão incluídas todas as despesas ordinárias diretas e indiretas decorrentes da execução do objeto, inclusive tributos e/ou impostos, encargos sociais, trabalhistas, previdenciários, fiscais e comerciais incidentes, taxa de administração, frete, seguro e outros necessários ao cumprimento integral do objeto da contratação.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valor acima é meramente estimativo, de forma que os pagamentos devidos à CONTRATADA dependerão dos quantitativos de serviços efetivamente prestados.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QUARTA – DOTAÇÃO ORÇAMENTÁRIA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 despesas decorrentes desta contratação estão programadas em dotação orçamentária própria, prevista no orçamento da União, para o exercício de 20...., na classificação abaixo:</w:t>
      </w:r>
    </w:p>
    <w:p w:rsidR="00000000" w:rsidDel="00000000" w:rsidP="00000000" w:rsidRDefault="00000000" w:rsidRPr="00000000" w14:paraId="0000003A">
      <w:pPr>
        <w:spacing w:after="120" w:lineRule="auto"/>
        <w:ind w:left="1134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Gestão/Unidade:  </w:t>
      </w:r>
    </w:p>
    <w:p w:rsidR="00000000" w:rsidDel="00000000" w:rsidP="00000000" w:rsidRDefault="00000000" w:rsidRPr="00000000" w14:paraId="0000003B">
      <w:pPr>
        <w:spacing w:after="120" w:lineRule="auto"/>
        <w:ind w:left="1134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Fonte: </w:t>
      </w:r>
    </w:p>
    <w:p w:rsidR="00000000" w:rsidDel="00000000" w:rsidP="00000000" w:rsidRDefault="00000000" w:rsidRPr="00000000" w14:paraId="0000003C">
      <w:pPr>
        <w:spacing w:after="120" w:lineRule="auto"/>
        <w:ind w:left="1134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Programa de Trabalho:  </w:t>
      </w:r>
    </w:p>
    <w:p w:rsidR="00000000" w:rsidDel="00000000" w:rsidP="00000000" w:rsidRDefault="00000000" w:rsidRPr="00000000" w14:paraId="0000003D">
      <w:pPr>
        <w:spacing w:after="120" w:lineRule="auto"/>
        <w:ind w:left="1134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Elemento de Despesa:  </w:t>
      </w:r>
    </w:p>
    <w:p w:rsidR="00000000" w:rsidDel="00000000" w:rsidP="00000000" w:rsidRDefault="00000000" w:rsidRPr="00000000" w14:paraId="0000003E">
      <w:pPr>
        <w:spacing w:after="120" w:lineRule="auto"/>
        <w:ind w:left="1134" w:firstLine="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PI: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No(s) exercício(s) seguinte(s), as despesas correspondentes correrão à conta dos recursos próprios para atender às despesas da mesma natureza, cuja alocação será feita no início de cada exercício financeiro.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QUINTA – PAGAMENTO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prazo para pagamento à CONTRATADA e demais condições a ele referentes encontram-se definidos no Termo de Referência e no Anexo XI da IN SEGES/MP n. 5/2017.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SEXTA – REAJUSTE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 regras acerca do reajuste do valor contratual são as estabelecidas no Termo de Referência, anexo a este Contrato.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SÉTIMA – GARANTIA DE EXECUÇÃO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Será exigida a prestação de garantia na presente contratação, conforme regras constantes do Termo de Referência.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OITAVA – REGIME DE EXECUÇÃO DOS SERVIÇOS E FISCALIZAÇÃO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regime de execução dos serviços a serem executados pela CONTRATADA, os materiais que serão empregados e a fiscalização pela CONTRATANTE são aqueles previstos no Termo de Referência, anexo do Edital.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NONA – OBRIGAÇÕES DA CONTRATANTE E DA CONTRATADA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 obrigações da CONTRATANTE e da CONTRATADA são aquelas previstas no Termo de Referência, anexo do Edital.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– SANÇÕES ADMINISTRATIVAS.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 sanções relacionadas à execução do contrato são aquelas previstas no Termo de Referência, anexo do Edital.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PRIMEIRA – RESCISÃO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presente Termo de Contrato poderá ser rescindido: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por ato unilateral e escrito da Administração, nas situações previstas nos incisos I a XII e XVII do art. 78 da Lei nº 8.666, de 1993, e com as consequências indicadas no art. 80 da mesma Lei, sem prejuízo da aplicação das sanções previstas no Termo de Referência, anexo ao Edital;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amigavelmente, nos termos do art. 79, inciso II, da Lei nº 8.666, de 1993.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 casos de rescisão contratual serão formalmente motivados, assegurando-se à CONTRATADA o direito à prévia e ampla defesa.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CONTRATADA reconhece os direitos da CONTRATANTE em caso de rescisão administrativa prevista no art. 77 da Lei nº 8.666, de 1993.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termo de rescisão, sempre que possível, será precedido: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Balanço dos eventos contratuais já cumpridos ou parcialmente cumpridos;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Relação dos pagamentos já efetuados e ainda devidos;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Indenizações e multas.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567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SEGUNDA – VEDAÇÕES E PERMISSÕES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É vedado à CONTRATADA interromper a execução dos serviços sob alegação de inadimplemento por parte da CONTRATANTE, salvo nos casos previstos em lei.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É permitido à CONTRATADA caucionar ou utilizar este Termo de Contrato para qualquer operação financeira, nos termos e de acordo com os procedimentos previstos na Instrução Normativa SEGES/ME nº 53, de 8 de Julho de 2020.</w:t>
      </w:r>
    </w:p>
    <w:p w:rsidR="00000000" w:rsidDel="00000000" w:rsidP="00000000" w:rsidRDefault="00000000" w:rsidRPr="00000000" w14:paraId="00000061">
      <w:pPr>
        <w:keepNext w:val="1"/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567"/>
        </w:tabs>
        <w:spacing w:after="120" w:lineRule="auto"/>
        <w:ind w:left="567" w:firstLine="0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A cessão de crédito, a ser feita mediante celebração de termo aditivo, dependerá de comprovação da regularidade fiscal e trabalhista da cessionária, bem como da certificação de que a cessionária não se encontra impedida de licitar e contratar com o Poder Público, conforme a legislação em vigor, nos termos do Parecer JL-01, de 18 de maio de 2020.</w:t>
      </w:r>
    </w:p>
    <w:p w:rsidR="00000000" w:rsidDel="00000000" w:rsidP="00000000" w:rsidRDefault="00000000" w:rsidRPr="00000000" w14:paraId="00000062">
      <w:pPr>
        <w:keepNext w:val="1"/>
        <w:keepLines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567"/>
        </w:tabs>
        <w:spacing w:after="120" w:lineRule="auto"/>
        <w:ind w:left="567" w:firstLine="0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A crédito a ser pago à cessionária é exatamente aquele que seria destinado à cedente (contratada) pela execução do objeto contratual, com o desconto de eventuais multas, glosas e prejuízos causados à Administração, sem prejuízo da utilização de institutos tais como os da conta vinculada e do pagamento direto previstos na IN SEGES/ME nº 5, de 2017, caso aplicáveis.</w:t>
      </w:r>
    </w:p>
    <w:p w:rsidR="00000000" w:rsidDel="00000000" w:rsidP="00000000" w:rsidRDefault="00000000" w:rsidRPr="00000000" w14:paraId="00000063">
      <w:pPr>
        <w:keepNext w:val="1"/>
        <w:keepLines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567"/>
        </w:tabs>
        <w:spacing w:after="120" w:lineRule="auto"/>
        <w:ind w:left="567" w:firstLine="0"/>
        <w:jc w:val="both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TERCEIRA – ALTERAÇÕES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Eventuais alterações contratuais reger-se-ão pela disciplina do art. 65 da Lei nº 8.666, de 1993.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CONTRATADA é obrigada a aceitar, nas mesmas condições contratuais, os acréscimos ou supressões que se fizerem necessários, até o limite de 25% (vinte e cinco por cento) do valor inicial atualizado do contrato.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 supressões resultantes de acordo celebrado entre as partes contratantes poderão exceder o limite de 25% (vinte e cinco por cento) do valor inicial atualizado do contrato.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QUARTA – DOS CASOS OMISSOS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 casos omissos serão decididos pela CONTRATANTE, segundo as disposições contidas na Lei nº 8.666, de 1993, na Lei nº 10.520, de 2002 e demais normas federais aplicáveis e, subsidiariamente, normas e princípios gerais dos contratos.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QUINTA – PUBLICAÇÃO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Incumbirá à CONTRATANTE providenciar a publicação deste instrumento, por extrato, no Diário Oficial da União, no prazo previsto na Lei nº 8.666, de 1993.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1"/>
        <w:keepLines w:val="1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before="0" w:line="240" w:lineRule="auto"/>
        <w:ind w:left="358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 DÉCIMA SEXTA – FORO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7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 Foro para solucionar os litígios que decorrerem da execução deste Termo de Contrato será o da Seção Judiciária de Santa Maria - Justiça Federal.</w:t>
      </w:r>
    </w:p>
    <w:p w:rsidR="00000000" w:rsidDel="00000000" w:rsidP="00000000" w:rsidRDefault="00000000" w:rsidRPr="00000000" w14:paraId="00000071">
      <w:pPr>
        <w:spacing w:after="120" w:lineRule="auto"/>
        <w:ind w:right="-15" w:firstLine="540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Para firmeza e validade do pactuado, o presente Termo de Contrato foi lavrado em duas (duas) vias de igual teor, que, depois de lido e achado em ordem, vai assinado pelos contraentes. </w:t>
      </w:r>
    </w:p>
    <w:p w:rsidR="00000000" w:rsidDel="00000000" w:rsidP="00000000" w:rsidRDefault="00000000" w:rsidRPr="00000000" w14:paraId="00000073">
      <w:pPr>
        <w:spacing w:after="120" w:lineRule="auto"/>
        <w:ind w:right="-15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...........................................,  .......... de.......................................... de 20.....</w:t>
      </w:r>
    </w:p>
    <w:p w:rsidR="00000000" w:rsidDel="00000000" w:rsidP="00000000" w:rsidRDefault="00000000" w:rsidRPr="00000000" w14:paraId="00000074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after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_________________________</w:t>
      </w:r>
    </w:p>
    <w:p w:rsidR="00000000" w:rsidDel="00000000" w:rsidP="00000000" w:rsidRDefault="00000000" w:rsidRPr="00000000" w14:paraId="00000076">
      <w:pPr>
        <w:spacing w:after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Representante legal da CONTRATANTE</w:t>
      </w:r>
    </w:p>
    <w:p w:rsidR="00000000" w:rsidDel="00000000" w:rsidP="00000000" w:rsidRDefault="00000000" w:rsidRPr="00000000" w14:paraId="00000077">
      <w:pPr>
        <w:spacing w:after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_________________________</w:t>
      </w:r>
    </w:p>
    <w:p w:rsidR="00000000" w:rsidDel="00000000" w:rsidP="00000000" w:rsidRDefault="00000000" w:rsidRPr="00000000" w14:paraId="00000078">
      <w:pPr>
        <w:spacing w:after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Representante legal da CONTRATADA</w:t>
      </w:r>
    </w:p>
    <w:p w:rsidR="00000000" w:rsidDel="00000000" w:rsidP="00000000" w:rsidRDefault="00000000" w:rsidRPr="00000000" w14:paraId="00000079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120" w:lineRule="auto"/>
        <w:jc w:val="both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TESTEMUNHAS:</w:t>
      </w:r>
    </w:p>
    <w:sectPr>
      <w:headerReference r:id="rId7" w:type="default"/>
      <w:footerReference r:id="rId8" w:type="default"/>
      <w:pgSz w:h="16838" w:w="11906" w:orient="portrait"/>
      <w:pgMar w:bottom="1416" w:top="1418" w:left="1701" w:right="1134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  <w:font w:name="Times New Roman"/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rFonts w:ascii="Times New Roman" w:cs="Times New Roman" w:eastAsia="Times New Roman" w:hAnsi="Times New Roman"/>
        <w:color w:val="000000"/>
      </w:rPr>
    </w:pPr>
    <w:r w:rsidDel="00000000" w:rsidR="00000000" w:rsidRPr="00000000">
      <w:rPr>
        <w:rFonts w:ascii="Times New Roman" w:cs="Times New Roman" w:eastAsia="Times New Roman" w:hAnsi="Times New Roman"/>
        <w:color w:val="000000"/>
        <w:rtl w:val="0"/>
      </w:rPr>
      <w:t xml:space="preserve">____________________________________________________________________</w:t>
    </w:r>
  </w:p>
  <w:p w:rsidR="00000000" w:rsidDel="00000000" w:rsidP="00000000" w:rsidRDefault="00000000" w:rsidRPr="00000000" w14:paraId="0000007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  <w:sz w:val="12"/>
        <w:szCs w:val="12"/>
      </w:rPr>
    </w:pPr>
    <w:r w:rsidDel="00000000" w:rsidR="00000000" w:rsidRPr="00000000">
      <w:rPr>
        <w:color w:val="000000"/>
        <w:sz w:val="12"/>
        <w:szCs w:val="12"/>
        <w:rtl w:val="0"/>
      </w:rPr>
      <w:t xml:space="preserve">Câmara Nacional de Modelos de Licitações e Contratos da Consultoria-Geral da União</w:t>
    </w:r>
  </w:p>
  <w:p w:rsidR="00000000" w:rsidDel="00000000" w:rsidP="00000000" w:rsidRDefault="00000000" w:rsidRPr="00000000" w14:paraId="0000007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  <w:sz w:val="12"/>
        <w:szCs w:val="12"/>
      </w:rPr>
    </w:pPr>
    <w:r w:rsidDel="00000000" w:rsidR="00000000" w:rsidRPr="00000000">
      <w:rPr>
        <w:color w:val="000000"/>
        <w:sz w:val="12"/>
        <w:szCs w:val="12"/>
        <w:rtl w:val="0"/>
      </w:rPr>
      <w:t xml:space="preserve">Termo de Contrato - Modelo para Pregão Eletrônico: Serviços Contínuos sem dedicação de mão de obra exclusiva</w:t>
    </w:r>
  </w:p>
  <w:p w:rsidR="00000000" w:rsidDel="00000000" w:rsidP="00000000" w:rsidRDefault="00000000" w:rsidRPr="00000000" w14:paraId="0000008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rPr>
        <w:color w:val="000000"/>
      </w:rPr>
    </w:pPr>
    <w:r w:rsidDel="00000000" w:rsidR="00000000" w:rsidRPr="00000000">
      <w:rPr>
        <w:color w:val="000000"/>
        <w:sz w:val="12"/>
        <w:szCs w:val="12"/>
        <w:rtl w:val="0"/>
      </w:rPr>
      <w:t xml:space="preserve">Atualização: Julho/2020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C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0" w:firstLine="0"/>
      </w:pPr>
      <w:rPr>
        <w:b w:val="1"/>
        <w:i w:val="0"/>
      </w:rPr>
    </w:lvl>
    <w:lvl w:ilvl="1">
      <w:start w:val="1"/>
      <w:numFmt w:val="decimal"/>
      <w:lvlText w:val="%1.%2."/>
      <w:lvlJc w:val="left"/>
      <w:pPr>
        <w:ind w:left="567" w:firstLine="0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 w:val="1"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 w:val="1"/>
        <w:i w:val="0"/>
      </w:rPr>
    </w:lvl>
    <w:lvl w:ilvl="5">
      <w:start w:val="1"/>
      <w:numFmt w:val="decimal"/>
      <w:lvlText w:val="%1.%2.%3.%4.%5.%6."/>
      <w:lvlJc w:val="left"/>
      <w:pPr>
        <w:ind w:left="2736" w:hanging="934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before="240"/>
      <w:outlineLvl w:val="0"/>
    </w:pPr>
    <w:rPr>
      <w:rFonts w:ascii="Cambria" w:cs="Cambria" w:eastAsia="Cambria" w:hAnsi="Cambria"/>
      <w:color w:val="366091"/>
      <w:sz w:val="32"/>
      <w:szCs w:val="32"/>
    </w:rPr>
  </w:style>
  <w:style w:type="paragraph" w:styleId="Ttulo2">
    <w:name w:val="heading 2"/>
    <w:basedOn w:val="Normal"/>
    <w:next w:val="Normal"/>
    <w:pPr>
      <w:keepNext w:val="1"/>
      <w:tabs>
        <w:tab w:val="left" w:pos="1701"/>
      </w:tabs>
      <w:jc w:val="center"/>
      <w:outlineLvl w:val="1"/>
    </w:pPr>
    <w:rPr>
      <w:rFonts w:ascii="Times New Roman" w:cs="Times New Roman" w:eastAsia="Times New Roman" w:hAnsi="Times New Roman"/>
      <w:b w:val="1"/>
      <w:color w:val="000000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PargrafodaLista">
    <w:name w:val="List Paragraph"/>
    <w:basedOn w:val="Normal"/>
    <w:uiPriority w:val="34"/>
    <w:qFormat w:val="1"/>
    <w:rsid w:val="00F55361"/>
    <w:pPr>
      <w:widowControl w:val="0"/>
      <w:autoSpaceDN w:val="0"/>
      <w:spacing w:line="1" w:lineRule="atLeast"/>
      <w:ind w:left="720" w:leftChars="-1" w:hanging="1" w:hangingChars="1"/>
      <w:textDirection w:val="btLr"/>
      <w:textAlignment w:val="baseline"/>
      <w:outlineLvl w:val="0"/>
    </w:pPr>
    <w:rPr>
      <w:rFonts w:ascii="Arial, sans-serif" w:cs="Tahoma" w:eastAsia="Times New Roman" w:hAnsi="Arial, sans-serif"/>
      <w:kern w:val="3"/>
      <w:position w:val="-1"/>
      <w:sz w:val="24"/>
      <w:szCs w:val="24"/>
      <w:lang w:bidi="hi-IN" w:eastAsia="zh-CN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ULygQgPc3bRuKTfYrsSRFwjoVLQ==">CgMxLjAyCGguZ2pkZ3hzOAByITFUUndOZDJ1VWV0aHRVSURWcEVOUEhic0R0OVRJR0YyaQ==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2023-07-15T19:44:00Z</dcterms:created>
  <dc:creator>MARCOS</dc:creator>
</cp:coreProperties>
</file>