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bookmarkStart w:id="0" w:name="_GoBack"/>
      <w:bookmarkEnd w:id="0"/>
      <w:r>
        <w:rPr>
          <w:rFonts w:ascii="Calibri" w:eastAsia="Calibri" w:hAnsi="Calibri" w:cs="Calibri"/>
          <w:b/>
        </w:rPr>
        <w:t xml:space="preserve">ANEXO V 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FORMULÁRIO DE PEDIDO DE RECURSO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À Comissão Organizadora do Processo de Seleção Simplificado de Professor Substituto.</w:t>
      </w: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tbl>
      <w:tblPr>
        <w:tblW w:w="8930" w:type="dxa"/>
        <w:tblInd w:w="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  <w:i/>
              </w:rPr>
              <w:t>Campus</w:t>
            </w:r>
            <w:r>
              <w:rPr>
                <w:rFonts w:ascii="Calibri" w:eastAsia="Calibri" w:hAnsi="Calibri" w:cs="Calibri"/>
              </w:rPr>
              <w:t>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Área:</w:t>
            </w:r>
          </w:p>
        </w:tc>
      </w:tr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Edital nº: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</w:p>
        </w:tc>
      </w:tr>
      <w:tr w:rsidR="00D33064" w:rsidTr="00C13AA1">
        <w:tc>
          <w:tcPr>
            <w:tcW w:w="524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>Candidato(</w:t>
            </w:r>
            <w:proofErr w:type="gramEnd"/>
            <w:r>
              <w:rPr>
                <w:rFonts w:ascii="Calibri" w:eastAsia="Calibri" w:hAnsi="Calibri" w:cs="Calibri"/>
              </w:rPr>
              <w:t>a):</w:t>
            </w:r>
          </w:p>
        </w:tc>
        <w:tc>
          <w:tcPr>
            <w:tcW w:w="3685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rPr>
                <w:rFonts w:ascii="Calibri" w:eastAsia="Calibri" w:hAnsi="Calibri" w:cs="Calibri"/>
              </w:rPr>
              <w:t>CPF: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aos pedidos de solicitação de isenção da Taxa de Inscrição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 Lista Preliminar de Inscritos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às notas da prova de Desempenho Didático ou da Avaliação Curricular</w:t>
            </w:r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 xml:space="preserve">) Recurso quanto ao resultado preliminar do procedimento de </w:t>
            </w:r>
            <w:proofErr w:type="spellStart"/>
            <w:r>
              <w:rPr>
                <w:rFonts w:ascii="Calibri" w:eastAsia="Calibri" w:hAnsi="Calibri" w:cs="Calibri"/>
              </w:rPr>
              <w:t>heteroidentificação</w:t>
            </w:r>
            <w:proofErr w:type="spellEnd"/>
          </w:p>
        </w:tc>
      </w:tr>
      <w:tr w:rsidR="00D33064" w:rsidTr="00C13AA1">
        <w:tc>
          <w:tcPr>
            <w:tcW w:w="8930" w:type="dxa"/>
            <w:gridSpan w:val="2"/>
          </w:tcPr>
          <w:p w:rsidR="00D33064" w:rsidRDefault="00D33064" w:rsidP="00C13AA1">
            <w:pPr>
              <w:spacing w:line="240" w:lineRule="auto"/>
              <w:ind w:left="0" w:hanging="2"/>
            </w:pPr>
            <w:proofErr w:type="gramStart"/>
            <w:r>
              <w:rPr>
                <w:rFonts w:ascii="Calibri" w:eastAsia="Calibri" w:hAnsi="Calibri" w:cs="Calibri"/>
              </w:rPr>
              <w:t xml:space="preserve">(  </w:t>
            </w:r>
            <w:proofErr w:type="gramEnd"/>
            <w:r>
              <w:rPr>
                <w:rFonts w:ascii="Calibri" w:eastAsia="Calibri" w:hAnsi="Calibri" w:cs="Calibri"/>
              </w:rPr>
              <w:t>) Recurso quanto à classificação preliminar do processo seletivo simplificado</w:t>
            </w:r>
          </w:p>
        </w:tc>
      </w:tr>
    </w:tbl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rFonts w:ascii="Calibri" w:eastAsia="Calibri" w:hAnsi="Calibri" w:cs="Calibri"/>
        </w:rPr>
      </w:pPr>
    </w:p>
    <w:tbl>
      <w:tblPr>
        <w:tblW w:w="8930" w:type="dxa"/>
        <w:tblInd w:w="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33064" w:rsidTr="00C13AA1">
        <w:tc>
          <w:tcPr>
            <w:tcW w:w="8930" w:type="dxa"/>
          </w:tcPr>
          <w:p w:rsidR="00D33064" w:rsidRDefault="00D33064" w:rsidP="00C13AA1">
            <w:pPr>
              <w:spacing w:line="240" w:lineRule="auto"/>
              <w:ind w:left="0" w:hanging="2"/>
            </w:pPr>
            <w:r>
              <w:t>Fundamentação do pedido:</w:t>
            </w: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  <w:p w:rsidR="00D33064" w:rsidRDefault="00D33064" w:rsidP="00C13AA1">
            <w:pPr>
              <w:spacing w:line="240" w:lineRule="auto"/>
              <w:ind w:left="0" w:hanging="2"/>
            </w:pPr>
          </w:p>
        </w:tc>
      </w:tr>
    </w:tbl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</w:rPr>
      </w:pPr>
    </w:p>
    <w:p w:rsidR="00D33064" w:rsidRDefault="00D33064" w:rsidP="00D3306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Assinatura manuscrita do candidato (igual ao documento de identificação) ou assinatura eletrônica via portal gov.</w:t>
      </w:r>
      <w:proofErr w:type="gramStart"/>
      <w:r>
        <w:rPr>
          <w:rFonts w:ascii="Calibri" w:eastAsia="Calibri" w:hAnsi="Calibri" w:cs="Calibri"/>
          <w:color w:val="000000"/>
        </w:rPr>
        <w:t>br</w:t>
      </w:r>
      <w:proofErr w:type="gramEnd"/>
      <w:r>
        <w:rPr>
          <w:rFonts w:ascii="Calibri" w:eastAsia="Calibri" w:hAnsi="Calibri" w:cs="Calibri"/>
          <w:color w:val="000000"/>
        </w:rPr>
        <w:t xml:space="preserve"> (</w:t>
      </w:r>
      <w:hyperlink r:id="rId5">
        <w:r>
          <w:rPr>
            <w:rFonts w:ascii="Calibri" w:eastAsia="Calibri" w:hAnsi="Calibri" w:cs="Calibri"/>
            <w:color w:val="0000FF"/>
            <w:u w:val="single"/>
          </w:rPr>
          <w:t>https://assinador.iti.br/</w:t>
        </w:r>
      </w:hyperlink>
      <w:r>
        <w:rPr>
          <w:rFonts w:ascii="Calibri" w:eastAsia="Calibri" w:hAnsi="Calibri" w:cs="Calibri"/>
          <w:color w:val="000000"/>
        </w:rPr>
        <w:t>) </w:t>
      </w: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33064" w:rsidRDefault="00D33064" w:rsidP="00D33064">
      <w:pPr>
        <w:widowControl w:val="0"/>
        <w:shd w:val="clear" w:color="auto" w:fill="FFFFFF"/>
        <w:ind w:left="0" w:hanging="2"/>
        <w:jc w:val="center"/>
        <w:rPr>
          <w:rFonts w:ascii="Calibri" w:eastAsia="Calibri" w:hAnsi="Calibri" w:cs="Calibri"/>
          <w:highlight w:val="yellow"/>
        </w:rPr>
      </w:pPr>
    </w:p>
    <w:p w:rsidR="00D43C70" w:rsidRDefault="008B44A0" w:rsidP="00D33064">
      <w:pPr>
        <w:ind w:left="0" w:hanging="2"/>
      </w:pPr>
    </w:p>
    <w:sectPr w:rsidR="00D43C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064"/>
    <w:rsid w:val="00627CF0"/>
    <w:rsid w:val="008B44A0"/>
    <w:rsid w:val="00D33064"/>
    <w:rsid w:val="00D53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3064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D33064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ssinador.iti.br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75799537068</cp:lastModifiedBy>
  <cp:revision>2</cp:revision>
  <dcterms:created xsi:type="dcterms:W3CDTF">2023-11-06T19:34:00Z</dcterms:created>
  <dcterms:modified xsi:type="dcterms:W3CDTF">2023-11-06T19:34:00Z</dcterms:modified>
</cp:coreProperties>
</file>