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Júlio de Castilhos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PÚBLICA Nº 01 /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Administrativo nº </w:t>
      </w:r>
      <w:hyperlink r:id="rId6">
        <w:r w:rsidDel="00000000" w:rsidR="00000000" w:rsidRPr="00000000">
          <w:rPr>
            <w:rFonts w:ascii="Arial" w:cs="Arial" w:eastAsia="Arial" w:hAnsi="Arial"/>
            <w:b w:val="1"/>
            <w:color w:val="003395"/>
            <w:sz w:val="17"/>
            <w:szCs w:val="17"/>
            <w:rtl w:val="0"/>
          </w:rPr>
          <w:t xml:space="preserve">23873.001941/2024-72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VI - PROJETO DE VENDA: Grupos Formais</w:t>
        <w:br w:type="textWrapping"/>
      </w:r>
      <w:r w:rsidDel="00000000" w:rsidR="00000000" w:rsidRPr="00000000">
        <w:rPr>
          <w:rtl w:val="0"/>
        </w:rPr>
      </w:r>
    </w:p>
    <w:tbl>
      <w:tblPr>
        <w:tblStyle w:val="Table1"/>
        <w:tblW w:w="10040.0" w:type="dxa"/>
        <w:jc w:val="left"/>
        <w:tblInd w:w="-876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959"/>
        <w:gridCol w:w="3361"/>
        <w:gridCol w:w="2720"/>
        <w:tblGridChange w:id="0">
          <w:tblGrid>
            <w:gridCol w:w="3959"/>
            <w:gridCol w:w="3361"/>
            <w:gridCol w:w="2720"/>
          </w:tblGrid>
        </w:tblGridChange>
      </w:tblGrid>
      <w:tr>
        <w:trPr>
          <w:cantSplit w:val="0"/>
          <w:trHeight w:val="79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PROJETO DE VENDA DE GÊNEROS ALIMENTÍCIOS DA AGRICULTURA FAMILIAR PARA ALIMENTAÇÃO ESCOLAR/PNAE</w:t>
            </w:r>
          </w:p>
        </w:tc>
      </w:tr>
      <w:tr>
        <w:trPr>
          <w:cantSplit w:val="0"/>
          <w:trHeight w:val="69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IDENTIFICAÇÃO DA PROPOSTA DE ATENDIMENTO AO EDITAL / </w:t>
              <w:br w:type="textWrapping"/>
              <w:t xml:space="preserve">CHAMADA PÚBLICA Nº 01/</w:t>
            </w: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2024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 - IDENTIFICAÇÃO DOS FORNECEDORES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GRUPO FORMAL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1. Nome do Proponente: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2. CNPJ: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3. Endereço: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 CEP: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 Município / UF: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6. E-mail:</w:t>
            </w:r>
          </w:p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7. DDD / Telefone: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9. Banco: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10. N° da Agência:</w:t>
            </w:r>
          </w:p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11. N° da Conta Corrente:</w:t>
            </w:r>
          </w:p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12. N° de Associados: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13. N° de Associados de acordo com a Lei n° 11.326/2006:</w:t>
            </w:r>
          </w:p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14. N° de Associados com</w:t>
              <w:br w:type="textWrapping"/>
              <w:t xml:space="preserve">DAP Física:</w:t>
            </w:r>
          </w:p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15. Nome do representante legal:</w:t>
            </w:r>
          </w:p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16. CPF: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17. DDD / Telefone:</w:t>
            </w:r>
          </w:p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18. Endereço: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19: Município/UF:</w:t>
            </w:r>
          </w:p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039.999999999998" w:type="dxa"/>
        <w:jc w:val="left"/>
        <w:tblInd w:w="-876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928"/>
        <w:gridCol w:w="1921"/>
        <w:gridCol w:w="890"/>
        <w:gridCol w:w="1179"/>
        <w:gridCol w:w="1208"/>
        <w:gridCol w:w="1184"/>
        <w:gridCol w:w="1730"/>
        <w:tblGridChange w:id="0">
          <w:tblGrid>
            <w:gridCol w:w="1928"/>
            <w:gridCol w:w="1921"/>
            <w:gridCol w:w="890"/>
            <w:gridCol w:w="1179"/>
            <w:gridCol w:w="1208"/>
            <w:gridCol w:w="1184"/>
            <w:gridCol w:w="1730"/>
          </w:tblGrid>
        </w:tblGridChange>
      </w:tblGrid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II - IDENTIFICAÇÃO DA ENTIDADE EXECUTORA DO PNAE/FNDE/MEC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Nome: IFFarroupilha - Campus Júlio de Castilhos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CNPJ: 10.662.072/0002-39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Município/UF: Júlio de Castilhos/RS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Endereço: RSC 527, Distrito São João do Barro Preto, CEP 98.130-000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Fone: (55) 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Nome do Representante Legal: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CPF: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III - RELAÇÃO DE PRODUTOS</w:t>
            </w:r>
          </w:p>
        </w:tc>
      </w:tr>
      <w:tr>
        <w:trPr>
          <w:cantSplit w:val="0"/>
          <w:trHeight w:val="975" w:hRule="atLeast"/>
          <w:tblHeader w:val="0"/>
        </w:trPr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1. Produto</w:t>
            </w:r>
          </w:p>
        </w:tc>
        <w:tc>
          <w:tcPr>
            <w:vMerge w:val="restart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2. Unidade</w:t>
            </w:r>
          </w:p>
        </w:tc>
        <w:tc>
          <w:tcPr>
            <w:vMerge w:val="restart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3. Quantidade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 Preço de Aquisição</w:t>
            </w:r>
          </w:p>
        </w:tc>
        <w:tc>
          <w:tcPr>
            <w:vMerge w:val="restart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 Cronograma de Entrega dos Produtos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4.1 Unitário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4.2 Total</w:t>
            </w:r>
          </w:p>
        </w:tc>
        <w:tc>
          <w:tcPr>
            <w:vMerge w:val="continue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bookmarkStart w:colFirst="0" w:colLast="0" w:name="_gjdgxs" w:id="0"/>
            <w:bookmarkEnd w:id="0"/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OBS: </w:t>
            </w:r>
          </w:p>
        </w:tc>
      </w:tr>
      <w:tr>
        <w:trPr>
          <w:cantSplit w:val="0"/>
          <w:trHeight w:val="82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Declaro estar de acordo com as condições estabelecidas neste projeto e que as informações acima conferem com as condições de fornecimento.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Local e Data:</w:t>
            </w:r>
          </w:p>
        </w:tc>
        <w:tc>
          <w:tcPr>
            <w:gridSpan w:val="3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__________________________</w:t>
              <w:br w:type="textWrapping"/>
              <w:t xml:space="preserve">Assinatura do Representante do Grupo Formal</w:t>
            </w:r>
          </w:p>
        </w:tc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Telefone:</w:t>
              <w:br w:type="textWrapping"/>
              <w:br w:type="textWrapping"/>
              <w:t xml:space="preserve">E-mail: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5" w:hRule="atLeast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B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Georgia"/>
  <w:font w:name="Arial"/>
  <w:font w:name="Calibri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B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Chamada Pública 01/</w:t>
    </w:r>
    <w:r w:rsidDel="00000000" w:rsidR="00000000" w:rsidRPr="00000000">
      <w:rPr>
        <w:rtl w:val="0"/>
      </w:rPr>
      <w:t xml:space="preserve">2024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(JC)   Grupos Formais       Lauda 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B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sig.iffarroupilha.edu.br/sipac/protocolo/processo/movimentacao/info_tipo_envio.jsf#this" TargetMode="Externa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