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65B4" w:rsidRDefault="008765B4">
      <w:pPr>
        <w:ind w:hanging="2"/>
        <w:jc w:val="center"/>
        <w:rPr>
          <w:sz w:val="24"/>
          <w:szCs w:val="24"/>
        </w:rPr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</w:pPr>
      <w:r>
        <w:rPr>
          <w:b/>
        </w:rPr>
        <w:t>ANEXO IV</w:t>
      </w: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</w:pPr>
      <w:r>
        <w:rPr>
          <w:b/>
        </w:rPr>
        <w:t>FORMULÁRIO DE RELAÇÃO DE TÍTULOS</w:t>
      </w: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</w:pPr>
    </w:p>
    <w:tbl>
      <w:tblPr>
        <w:tblW w:w="9781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529"/>
        <w:gridCol w:w="4252"/>
      </w:tblGrid>
      <w:tr w:rsidR="00ED182D">
        <w:tc>
          <w:tcPr>
            <w:tcW w:w="5529" w:type="dxa"/>
          </w:tcPr>
          <w:p w:rsidR="00ED182D" w:rsidRDefault="00ED182D" w:rsidP="00250452">
            <w:pPr>
              <w:ind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4252" w:type="dxa"/>
          </w:tcPr>
          <w:p w:rsidR="00ED182D" w:rsidRDefault="00ED182D" w:rsidP="00250452">
            <w:pPr>
              <w:ind w:hanging="2"/>
            </w:pPr>
            <w:r>
              <w:t>Área:</w:t>
            </w:r>
          </w:p>
        </w:tc>
      </w:tr>
      <w:tr w:rsidR="00ED182D">
        <w:tc>
          <w:tcPr>
            <w:tcW w:w="5529" w:type="dxa"/>
          </w:tcPr>
          <w:p w:rsidR="00ED182D" w:rsidRDefault="00ED182D" w:rsidP="00250452">
            <w:pPr>
              <w:ind w:hanging="2"/>
            </w:pPr>
            <w:r>
              <w:t>Edital nº:</w:t>
            </w:r>
          </w:p>
        </w:tc>
        <w:tc>
          <w:tcPr>
            <w:tcW w:w="4252" w:type="dxa"/>
          </w:tcPr>
          <w:p w:rsidR="00ED182D" w:rsidRDefault="00ED182D" w:rsidP="00250452">
            <w:pPr>
              <w:ind w:hanging="2"/>
            </w:pPr>
          </w:p>
        </w:tc>
      </w:tr>
      <w:tr w:rsidR="00ED182D">
        <w:tc>
          <w:tcPr>
            <w:tcW w:w="5529" w:type="dxa"/>
          </w:tcPr>
          <w:p w:rsidR="00ED182D" w:rsidRDefault="00ED182D" w:rsidP="00250452">
            <w:pPr>
              <w:ind w:hanging="2"/>
            </w:pPr>
            <w:r>
              <w:t>Candidato(a):</w:t>
            </w:r>
          </w:p>
        </w:tc>
        <w:tc>
          <w:tcPr>
            <w:tcW w:w="4252" w:type="dxa"/>
          </w:tcPr>
          <w:p w:rsidR="00ED182D" w:rsidRDefault="00ED182D" w:rsidP="00250452">
            <w:pPr>
              <w:ind w:hanging="2"/>
            </w:pPr>
            <w:r>
              <w:t>CPF:</w:t>
            </w:r>
          </w:p>
        </w:tc>
      </w:tr>
    </w:tbl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both"/>
        <w:rPr>
          <w:u w:val="single"/>
        </w:rPr>
      </w:pPr>
      <w:r>
        <w:rPr>
          <w:u w:val="single"/>
        </w:rPr>
        <w:t xml:space="preserve">ATENÇÃO! </w:t>
      </w: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both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both"/>
      </w:pPr>
      <w:proofErr w:type="gramStart"/>
      <w:r>
        <w:t>1) Os</w:t>
      </w:r>
      <w:proofErr w:type="gramEnd"/>
      <w:r>
        <w:t xml:space="preserve"> títulos deverão ser organizados conforme orientações no item 7.5.3 do Edital; </w:t>
      </w: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both"/>
      </w:pPr>
      <w:proofErr w:type="gramStart"/>
      <w:r>
        <w:t>2) Anexar</w:t>
      </w:r>
      <w:proofErr w:type="gramEnd"/>
      <w:r>
        <w:t xml:space="preserve"> ao e-mail as cópias digitalizadas dos títulos, sem ultrapassar a pontuação máxima em cada item da tabela de pontuação, nomeando os arquivos conforme o item 7.6.2 do Edital; </w:t>
      </w: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both"/>
      </w:pPr>
      <w:proofErr w:type="gramStart"/>
      <w:r>
        <w:t>3) Descrever</w:t>
      </w:r>
      <w:proofErr w:type="gramEnd"/>
      <w:r>
        <w:t xml:space="preserve"> os títulos na tabela abaixo, usando a ordem da numeração do item 7.6.2 deste Edital; </w:t>
      </w: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both"/>
      </w:pPr>
      <w:proofErr w:type="gramStart"/>
      <w:r>
        <w:t>4) Não</w:t>
      </w:r>
      <w:proofErr w:type="gramEnd"/>
      <w:r>
        <w:t xml:space="preserve"> serão avaliados os títulos apresentados fora do prazo, contendo rasuras, ilegíveis ou que ultrapassem a pontuação máxima; </w:t>
      </w: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both"/>
      </w:pPr>
      <w:proofErr w:type="gramStart"/>
      <w:r>
        <w:t>5) Enviar</w:t>
      </w:r>
      <w:proofErr w:type="gramEnd"/>
      <w:r>
        <w:t xml:space="preserve"> o formulário devidamente preenchido e assinado, bem como as cópias digitalizadas dos títulos por e-mail, em formato PDF e em arquivo único, conforme item 7.5.4.</w:t>
      </w: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tbl>
      <w:tblPr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59"/>
        <w:gridCol w:w="4678"/>
        <w:gridCol w:w="4110"/>
      </w:tblGrid>
      <w:tr w:rsidR="00ED182D">
        <w:tc>
          <w:tcPr>
            <w:tcW w:w="959" w:type="dxa"/>
          </w:tcPr>
          <w:p w:rsidR="00ED182D" w:rsidRDefault="00ED182D" w:rsidP="00250452">
            <w:pPr>
              <w:ind w:hanging="2"/>
              <w:jc w:val="both"/>
            </w:pPr>
            <w:r>
              <w:rPr>
                <w:b/>
              </w:rPr>
              <w:t>Item</w:t>
            </w:r>
          </w:p>
        </w:tc>
        <w:tc>
          <w:tcPr>
            <w:tcW w:w="4678" w:type="dxa"/>
          </w:tcPr>
          <w:p w:rsidR="00ED182D" w:rsidRDefault="00ED182D" w:rsidP="00250452">
            <w:pPr>
              <w:ind w:hanging="2"/>
              <w:jc w:val="both"/>
            </w:pPr>
            <w:r>
              <w:rPr>
                <w:b/>
              </w:rPr>
              <w:t>Descrição do documento</w:t>
            </w:r>
          </w:p>
        </w:tc>
        <w:tc>
          <w:tcPr>
            <w:tcW w:w="4110" w:type="dxa"/>
          </w:tcPr>
          <w:p w:rsidR="00ED182D" w:rsidRDefault="00ED182D" w:rsidP="00250452">
            <w:pPr>
              <w:ind w:hanging="2"/>
              <w:jc w:val="both"/>
            </w:pPr>
            <w:r>
              <w:rPr>
                <w:b/>
              </w:rPr>
              <w:t>Pontuação (reservado à banca)</w:t>
            </w:r>
          </w:p>
        </w:tc>
      </w:tr>
      <w:tr w:rsidR="00ED182D">
        <w:tc>
          <w:tcPr>
            <w:tcW w:w="959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ED182D">
        <w:tc>
          <w:tcPr>
            <w:tcW w:w="959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ED182D">
        <w:tc>
          <w:tcPr>
            <w:tcW w:w="959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ED182D">
        <w:tc>
          <w:tcPr>
            <w:tcW w:w="959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ED182D">
        <w:tc>
          <w:tcPr>
            <w:tcW w:w="959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ED182D">
        <w:tc>
          <w:tcPr>
            <w:tcW w:w="959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ED182D">
        <w:tc>
          <w:tcPr>
            <w:tcW w:w="959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ED182D">
        <w:tc>
          <w:tcPr>
            <w:tcW w:w="959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ED182D">
        <w:tc>
          <w:tcPr>
            <w:tcW w:w="959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ED182D">
        <w:tc>
          <w:tcPr>
            <w:tcW w:w="959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ED182D">
        <w:tc>
          <w:tcPr>
            <w:tcW w:w="959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ED182D">
        <w:tc>
          <w:tcPr>
            <w:tcW w:w="959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ED182D">
        <w:tc>
          <w:tcPr>
            <w:tcW w:w="959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ED182D">
        <w:tc>
          <w:tcPr>
            <w:tcW w:w="959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  <w:tr w:rsidR="00ED182D">
        <w:tc>
          <w:tcPr>
            <w:tcW w:w="959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678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  <w:tc>
          <w:tcPr>
            <w:tcW w:w="4110" w:type="dxa"/>
          </w:tcPr>
          <w:p w:rsidR="00ED182D" w:rsidRDefault="00ED182D" w:rsidP="00250452">
            <w:pPr>
              <w:ind w:hanging="2"/>
              <w:jc w:val="both"/>
              <w:rPr>
                <w:sz w:val="24"/>
                <w:szCs w:val="24"/>
              </w:rPr>
            </w:pPr>
          </w:p>
        </w:tc>
      </w:tr>
    </w:tbl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</w:pPr>
    </w:p>
    <w:p w:rsidR="00ED182D" w:rsidRDefault="00ED182D" w:rsidP="00ED182D">
      <w:pPr>
        <w:widowControl w:val="0"/>
        <w:shd w:val="clear" w:color="auto" w:fill="FFFFFF"/>
        <w:ind w:hanging="2"/>
        <w:jc w:val="center"/>
      </w:pPr>
      <w:r>
        <w:t>Assinatura manuscrita do candidato (igual ao documento de identificação) ou assinatura eletrônica via portal gov.br (</w:t>
      </w:r>
      <w:hyperlink r:id="rId8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  <w:rPr>
          <w:b/>
        </w:rPr>
      </w:pPr>
    </w:p>
    <w:p w:rsidR="00F770DD" w:rsidRDefault="00F770DD" w:rsidP="00ED182D">
      <w:pPr>
        <w:widowControl w:val="0"/>
        <w:pBdr>
          <w:between w:val="nil"/>
        </w:pBdr>
        <w:shd w:val="clear" w:color="auto" w:fill="FFFFFF"/>
        <w:ind w:hanging="2"/>
        <w:jc w:val="center"/>
        <w:rPr>
          <w:b/>
        </w:rPr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  <w:rPr>
          <w:b/>
        </w:rPr>
      </w:pPr>
      <w:bookmarkStart w:id="0" w:name="_GoBack"/>
      <w:bookmarkEnd w:id="0"/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  <w:rPr>
          <w:b/>
        </w:rPr>
      </w:pPr>
    </w:p>
    <w:p w:rsidR="00F770DD" w:rsidRDefault="00F770DD" w:rsidP="00ED182D">
      <w:pPr>
        <w:widowControl w:val="0"/>
        <w:pBdr>
          <w:between w:val="nil"/>
        </w:pBdr>
        <w:shd w:val="clear" w:color="auto" w:fill="FFFFFF"/>
        <w:ind w:hanging="2"/>
        <w:jc w:val="center"/>
        <w:rPr>
          <w:b/>
        </w:rPr>
      </w:pPr>
    </w:p>
    <w:p w:rsidR="00ED182D" w:rsidRDefault="00ED182D">
      <w:pPr>
        <w:ind w:hanging="2"/>
        <w:jc w:val="center"/>
        <w:rPr>
          <w:sz w:val="24"/>
          <w:szCs w:val="24"/>
        </w:rPr>
      </w:pPr>
    </w:p>
    <w:sectPr w:rsidR="00ED182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418" w:bottom="1134" w:left="1418" w:header="567" w:footer="34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0452" w:rsidRDefault="00250452">
      <w:r>
        <w:separator/>
      </w:r>
    </w:p>
  </w:endnote>
  <w:endnote w:type="continuationSeparator" w:id="0">
    <w:p w:rsidR="00250452" w:rsidRDefault="002504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ind w:hanging="2"/>
      <w:jc w:val="center"/>
      <w:rPr>
        <w:sz w:val="16"/>
        <w:szCs w:val="16"/>
      </w:rPr>
    </w:pPr>
    <w:r>
      <w:rPr>
        <w:sz w:val="16"/>
        <w:szCs w:val="16"/>
      </w:rPr>
      <w:t>Rua 20 de Setembro, 2616 - 97420-000 – São Vicente do Sul – RS</w:t>
    </w:r>
  </w:p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Fone: (55) 3257-8502 E-mail: </w:t>
    </w:r>
    <w:hyperlink r:id="rId1">
      <w:r>
        <w:rPr>
          <w:color w:val="0000FF"/>
          <w:sz w:val="16"/>
          <w:u w:val="single" w:color="0000FF"/>
        </w:rPr>
        <w:t>gabinete.svs@iffarroupilha.edu.br</w:t>
      </w:r>
    </w:hyperlink>
  </w:p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jc w:val="right"/>
      <w:rPr>
        <w:color w:val="000000"/>
        <w:sz w:val="20"/>
        <w:szCs w:val="20"/>
      </w:rPr>
    </w:pPr>
  </w:p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jc w:val="right"/>
      <w:rPr>
        <w:color w:val="000000"/>
        <w:sz w:val="20"/>
        <w:szCs w:val="20"/>
      </w:rPr>
    </w:pPr>
    <w:r>
      <w:rPr>
        <w:color w:val="000000"/>
        <w:sz w:val="20"/>
        <w:szCs w:val="20"/>
      </w:rPr>
      <w:fldChar w:fldCharType="begin"/>
    </w:r>
    <w:r>
      <w:rPr>
        <w:color w:val="000000"/>
        <w:sz w:val="20"/>
        <w:szCs w:val="20"/>
      </w:rPr>
      <w:instrText>PAGE</w:instrText>
    </w:r>
    <w:r>
      <w:rPr>
        <w:color w:val="000000"/>
        <w:sz w:val="20"/>
        <w:szCs w:val="20"/>
      </w:rPr>
      <w:fldChar w:fldCharType="separate"/>
    </w:r>
    <w:r w:rsidR="00211590">
      <w:rPr>
        <w:noProof/>
        <w:color w:val="000000"/>
        <w:sz w:val="20"/>
        <w:szCs w:val="20"/>
      </w:rPr>
      <w:t>1</w:t>
    </w:r>
    <w:r>
      <w:rPr>
        <w:color w:val="000000"/>
        <w:sz w:val="20"/>
        <w:szCs w:val="20"/>
      </w:rPr>
      <w:fldChar w:fldCharType="end"/>
    </w:r>
  </w:p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0452" w:rsidRDefault="00250452">
      <w:r>
        <w:separator/>
      </w:r>
    </w:p>
  </w:footnote>
  <w:footnote w:type="continuationSeparator" w:id="0">
    <w:p w:rsidR="00250452" w:rsidRDefault="002504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ind w:left="3" w:hanging="5"/>
      <w:jc w:val="center"/>
      <w:rPr>
        <w:sz w:val="16"/>
        <w:szCs w:val="16"/>
      </w:rPr>
    </w:pPr>
    <w:r>
      <w:rPr>
        <w:rFonts w:ascii="Times New Roman" w:eastAsia="Times New Roman" w:hAnsi="Times New Roman" w:cs="Times New Roman"/>
        <w:noProof/>
        <w:sz w:val="54"/>
        <w:szCs w:val="54"/>
      </w:rPr>
      <w:drawing>
        <wp:inline distT="0" distB="0" distL="114300" distR="114300">
          <wp:extent cx="723900" cy="725170"/>
          <wp:effectExtent l="0" t="0" r="0" b="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250452" w:rsidRDefault="00250452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MINISTÉRIO DA EDUCAÇÃO</w:t>
    </w:r>
  </w:p>
  <w:p w:rsidR="00250452" w:rsidRDefault="00250452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250452" w:rsidRDefault="00250452">
    <w:pPr>
      <w:ind w:hanging="2"/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SÃO VICENTE DO SUL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ind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B67C97"/>
    <w:multiLevelType w:val="multilevel"/>
    <w:tmpl w:val="E54C3348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1" w15:restartNumberingAfterBreak="0">
    <w:nsid w:val="184D7842"/>
    <w:multiLevelType w:val="hybridMultilevel"/>
    <w:tmpl w:val="C2BC3300"/>
    <w:lvl w:ilvl="0" w:tplc="0416000F">
      <w:start w:val="1"/>
      <w:numFmt w:val="decimal"/>
      <w:lvlText w:val="%1."/>
      <w:lvlJc w:val="left"/>
      <w:pPr>
        <w:ind w:left="1087" w:hanging="360"/>
      </w:pPr>
    </w:lvl>
    <w:lvl w:ilvl="1" w:tplc="04160019" w:tentative="1">
      <w:start w:val="1"/>
      <w:numFmt w:val="lowerLetter"/>
      <w:lvlText w:val="%2."/>
      <w:lvlJc w:val="left"/>
      <w:pPr>
        <w:ind w:left="1807" w:hanging="360"/>
      </w:pPr>
    </w:lvl>
    <w:lvl w:ilvl="2" w:tplc="0416001B" w:tentative="1">
      <w:start w:val="1"/>
      <w:numFmt w:val="lowerRoman"/>
      <w:lvlText w:val="%3."/>
      <w:lvlJc w:val="right"/>
      <w:pPr>
        <w:ind w:left="2527" w:hanging="180"/>
      </w:pPr>
    </w:lvl>
    <w:lvl w:ilvl="3" w:tplc="0416000F" w:tentative="1">
      <w:start w:val="1"/>
      <w:numFmt w:val="decimal"/>
      <w:lvlText w:val="%4."/>
      <w:lvlJc w:val="left"/>
      <w:pPr>
        <w:ind w:left="3247" w:hanging="360"/>
      </w:pPr>
    </w:lvl>
    <w:lvl w:ilvl="4" w:tplc="04160019" w:tentative="1">
      <w:start w:val="1"/>
      <w:numFmt w:val="lowerLetter"/>
      <w:lvlText w:val="%5."/>
      <w:lvlJc w:val="left"/>
      <w:pPr>
        <w:ind w:left="3967" w:hanging="360"/>
      </w:pPr>
    </w:lvl>
    <w:lvl w:ilvl="5" w:tplc="0416001B" w:tentative="1">
      <w:start w:val="1"/>
      <w:numFmt w:val="lowerRoman"/>
      <w:lvlText w:val="%6."/>
      <w:lvlJc w:val="right"/>
      <w:pPr>
        <w:ind w:left="4687" w:hanging="180"/>
      </w:pPr>
    </w:lvl>
    <w:lvl w:ilvl="6" w:tplc="0416000F" w:tentative="1">
      <w:start w:val="1"/>
      <w:numFmt w:val="decimal"/>
      <w:lvlText w:val="%7."/>
      <w:lvlJc w:val="left"/>
      <w:pPr>
        <w:ind w:left="5407" w:hanging="360"/>
      </w:pPr>
    </w:lvl>
    <w:lvl w:ilvl="7" w:tplc="04160019" w:tentative="1">
      <w:start w:val="1"/>
      <w:numFmt w:val="lowerLetter"/>
      <w:lvlText w:val="%8."/>
      <w:lvlJc w:val="left"/>
      <w:pPr>
        <w:ind w:left="6127" w:hanging="360"/>
      </w:pPr>
    </w:lvl>
    <w:lvl w:ilvl="8" w:tplc="0416001B" w:tentative="1">
      <w:start w:val="1"/>
      <w:numFmt w:val="lowerRoman"/>
      <w:lvlText w:val="%9."/>
      <w:lvlJc w:val="right"/>
      <w:pPr>
        <w:ind w:left="6847" w:hanging="180"/>
      </w:pPr>
    </w:lvl>
  </w:abstractNum>
  <w:abstractNum w:abstractNumId="2" w15:restartNumberingAfterBreak="0">
    <w:nsid w:val="20EC24C6"/>
    <w:multiLevelType w:val="multilevel"/>
    <w:tmpl w:val="2BD01ADC"/>
    <w:lvl w:ilvl="0">
      <w:start w:val="1"/>
      <w:numFmt w:val="decimal"/>
      <w:lvlText w:val="%1."/>
      <w:lvlJc w:val="left"/>
      <w:pPr>
        <w:ind w:left="284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134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701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268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835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402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69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536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03" w:firstLine="0"/>
      </w:pPr>
      <w:rPr>
        <w:rFonts w:hint="default"/>
      </w:rPr>
    </w:lvl>
  </w:abstractNum>
  <w:abstractNum w:abstractNumId="3" w15:restartNumberingAfterBreak="0">
    <w:nsid w:val="219E523C"/>
    <w:multiLevelType w:val="multilevel"/>
    <w:tmpl w:val="F71ED112"/>
    <w:lvl w:ilvl="0">
      <w:start w:val="1"/>
      <w:numFmt w:val="decimal"/>
      <w:lvlText w:val="%1."/>
      <w:lvlJc w:val="left"/>
      <w:pPr>
        <w:ind w:left="567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134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701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268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835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402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69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536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03" w:firstLine="0"/>
      </w:pPr>
      <w:rPr>
        <w:rFonts w:hint="default"/>
      </w:rPr>
    </w:lvl>
  </w:abstractNum>
  <w:abstractNum w:abstractNumId="4" w15:restartNumberingAfterBreak="0">
    <w:nsid w:val="25A27D16"/>
    <w:multiLevelType w:val="hybridMultilevel"/>
    <w:tmpl w:val="17D6B798"/>
    <w:lvl w:ilvl="0" w:tplc="F24C0066">
      <w:numFmt w:val="bullet"/>
      <w:lvlText w:val="-"/>
      <w:lvlJc w:val="left"/>
      <w:pPr>
        <w:ind w:left="265" w:hanging="147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1" w:tplc="A3100654">
      <w:start w:val="1"/>
      <w:numFmt w:val="decimal"/>
      <w:lvlText w:val="%2."/>
      <w:lvlJc w:val="left"/>
      <w:pPr>
        <w:ind w:left="726" w:hanging="495"/>
      </w:pPr>
      <w:rPr>
        <w:rFonts w:ascii="Arial" w:eastAsia="Arial" w:hAnsi="Arial" w:cs="Arial" w:hint="default"/>
        <w:b/>
        <w:bCs/>
        <w:spacing w:val="-1"/>
        <w:w w:val="93"/>
        <w:sz w:val="24"/>
        <w:szCs w:val="24"/>
        <w:lang w:val="pt-PT" w:eastAsia="en-US" w:bidi="ar-SA"/>
      </w:rPr>
    </w:lvl>
    <w:lvl w:ilvl="2" w:tplc="FD0C6EF6">
      <w:numFmt w:val="bullet"/>
      <w:lvlText w:val="•"/>
      <w:lvlJc w:val="left"/>
      <w:pPr>
        <w:ind w:left="1675" w:hanging="495"/>
      </w:pPr>
      <w:rPr>
        <w:rFonts w:hint="default"/>
        <w:lang w:val="pt-PT" w:eastAsia="en-US" w:bidi="ar-SA"/>
      </w:rPr>
    </w:lvl>
    <w:lvl w:ilvl="3" w:tplc="4C38796E">
      <w:numFmt w:val="bullet"/>
      <w:lvlText w:val="•"/>
      <w:lvlJc w:val="left"/>
      <w:pPr>
        <w:ind w:left="2631" w:hanging="495"/>
      </w:pPr>
      <w:rPr>
        <w:rFonts w:hint="default"/>
        <w:lang w:val="pt-PT" w:eastAsia="en-US" w:bidi="ar-SA"/>
      </w:rPr>
    </w:lvl>
    <w:lvl w:ilvl="4" w:tplc="1674AD1E">
      <w:numFmt w:val="bullet"/>
      <w:lvlText w:val="•"/>
      <w:lvlJc w:val="left"/>
      <w:pPr>
        <w:ind w:left="3586" w:hanging="495"/>
      </w:pPr>
      <w:rPr>
        <w:rFonts w:hint="default"/>
        <w:lang w:val="pt-PT" w:eastAsia="en-US" w:bidi="ar-SA"/>
      </w:rPr>
    </w:lvl>
    <w:lvl w:ilvl="5" w:tplc="CFBE3244">
      <w:numFmt w:val="bullet"/>
      <w:lvlText w:val="•"/>
      <w:lvlJc w:val="left"/>
      <w:pPr>
        <w:ind w:left="4542" w:hanging="495"/>
      </w:pPr>
      <w:rPr>
        <w:rFonts w:hint="default"/>
        <w:lang w:val="pt-PT" w:eastAsia="en-US" w:bidi="ar-SA"/>
      </w:rPr>
    </w:lvl>
    <w:lvl w:ilvl="6" w:tplc="A88A47D4">
      <w:numFmt w:val="bullet"/>
      <w:lvlText w:val="•"/>
      <w:lvlJc w:val="left"/>
      <w:pPr>
        <w:ind w:left="5498" w:hanging="495"/>
      </w:pPr>
      <w:rPr>
        <w:rFonts w:hint="default"/>
        <w:lang w:val="pt-PT" w:eastAsia="en-US" w:bidi="ar-SA"/>
      </w:rPr>
    </w:lvl>
    <w:lvl w:ilvl="7" w:tplc="EAD46422">
      <w:numFmt w:val="bullet"/>
      <w:lvlText w:val="•"/>
      <w:lvlJc w:val="left"/>
      <w:pPr>
        <w:ind w:left="6453" w:hanging="495"/>
      </w:pPr>
      <w:rPr>
        <w:rFonts w:hint="default"/>
        <w:lang w:val="pt-PT" w:eastAsia="en-US" w:bidi="ar-SA"/>
      </w:rPr>
    </w:lvl>
    <w:lvl w:ilvl="8" w:tplc="F654A768">
      <w:numFmt w:val="bullet"/>
      <w:lvlText w:val="•"/>
      <w:lvlJc w:val="left"/>
      <w:pPr>
        <w:ind w:left="7409" w:hanging="495"/>
      </w:pPr>
      <w:rPr>
        <w:rFonts w:hint="default"/>
        <w:lang w:val="pt-PT" w:eastAsia="en-US" w:bidi="ar-SA"/>
      </w:rPr>
    </w:lvl>
  </w:abstractNum>
  <w:abstractNum w:abstractNumId="5" w15:restartNumberingAfterBreak="0">
    <w:nsid w:val="26E008F5"/>
    <w:multiLevelType w:val="multilevel"/>
    <w:tmpl w:val="B894A4F6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6" w15:restartNumberingAfterBreak="0">
    <w:nsid w:val="289F0CC1"/>
    <w:multiLevelType w:val="hybridMultilevel"/>
    <w:tmpl w:val="EB4A3B1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B616E3"/>
    <w:multiLevelType w:val="hybridMultilevel"/>
    <w:tmpl w:val="4C1E7E3C"/>
    <w:lvl w:ilvl="0" w:tplc="0416000F">
      <w:start w:val="1"/>
      <w:numFmt w:val="decimal"/>
      <w:lvlText w:val="%1."/>
      <w:lvlJc w:val="left"/>
      <w:pPr>
        <w:ind w:left="727" w:hanging="360"/>
      </w:p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8" w15:restartNumberingAfterBreak="0">
    <w:nsid w:val="48094B37"/>
    <w:multiLevelType w:val="hybridMultilevel"/>
    <w:tmpl w:val="7700DEA2"/>
    <w:lvl w:ilvl="0" w:tplc="660C2F16">
      <w:numFmt w:val="bullet"/>
      <w:lvlText w:val="-"/>
      <w:lvlJc w:val="left"/>
      <w:pPr>
        <w:ind w:left="265" w:hanging="147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24"/>
        <w:szCs w:val="24"/>
        <w:lang w:val="pt-PT" w:eastAsia="en-US" w:bidi="ar-SA"/>
      </w:rPr>
    </w:lvl>
    <w:lvl w:ilvl="1" w:tplc="B7B2CBAE">
      <w:start w:val="1"/>
      <w:numFmt w:val="decimal"/>
      <w:lvlText w:val="%2."/>
      <w:lvlJc w:val="left"/>
      <w:pPr>
        <w:ind w:left="726" w:hanging="495"/>
      </w:pPr>
      <w:rPr>
        <w:rFonts w:ascii="Arial" w:eastAsia="Arial" w:hAnsi="Arial" w:cs="Arial" w:hint="default"/>
        <w:b/>
        <w:bCs/>
        <w:i w:val="0"/>
        <w:iCs w:val="0"/>
        <w:spacing w:val="-1"/>
        <w:w w:val="93"/>
        <w:sz w:val="24"/>
        <w:szCs w:val="24"/>
        <w:lang w:val="pt-PT" w:eastAsia="en-US" w:bidi="ar-SA"/>
      </w:rPr>
    </w:lvl>
    <w:lvl w:ilvl="2" w:tplc="4824E1C6">
      <w:numFmt w:val="bullet"/>
      <w:lvlText w:val="•"/>
      <w:lvlJc w:val="left"/>
      <w:pPr>
        <w:ind w:left="1675" w:hanging="495"/>
      </w:pPr>
      <w:rPr>
        <w:rFonts w:hint="default"/>
        <w:lang w:val="pt-PT" w:eastAsia="en-US" w:bidi="ar-SA"/>
      </w:rPr>
    </w:lvl>
    <w:lvl w:ilvl="3" w:tplc="0BCE20D8">
      <w:numFmt w:val="bullet"/>
      <w:lvlText w:val="•"/>
      <w:lvlJc w:val="left"/>
      <w:pPr>
        <w:ind w:left="2631" w:hanging="495"/>
      </w:pPr>
      <w:rPr>
        <w:rFonts w:hint="default"/>
        <w:lang w:val="pt-PT" w:eastAsia="en-US" w:bidi="ar-SA"/>
      </w:rPr>
    </w:lvl>
    <w:lvl w:ilvl="4" w:tplc="7AC8DBFA">
      <w:numFmt w:val="bullet"/>
      <w:lvlText w:val="•"/>
      <w:lvlJc w:val="left"/>
      <w:pPr>
        <w:ind w:left="3586" w:hanging="495"/>
      </w:pPr>
      <w:rPr>
        <w:rFonts w:hint="default"/>
        <w:lang w:val="pt-PT" w:eastAsia="en-US" w:bidi="ar-SA"/>
      </w:rPr>
    </w:lvl>
    <w:lvl w:ilvl="5" w:tplc="955C772C">
      <w:numFmt w:val="bullet"/>
      <w:lvlText w:val="•"/>
      <w:lvlJc w:val="left"/>
      <w:pPr>
        <w:ind w:left="4542" w:hanging="495"/>
      </w:pPr>
      <w:rPr>
        <w:rFonts w:hint="default"/>
        <w:lang w:val="pt-PT" w:eastAsia="en-US" w:bidi="ar-SA"/>
      </w:rPr>
    </w:lvl>
    <w:lvl w:ilvl="6" w:tplc="7034131E">
      <w:numFmt w:val="bullet"/>
      <w:lvlText w:val="•"/>
      <w:lvlJc w:val="left"/>
      <w:pPr>
        <w:ind w:left="5498" w:hanging="495"/>
      </w:pPr>
      <w:rPr>
        <w:rFonts w:hint="default"/>
        <w:lang w:val="pt-PT" w:eastAsia="en-US" w:bidi="ar-SA"/>
      </w:rPr>
    </w:lvl>
    <w:lvl w:ilvl="7" w:tplc="CB6CAE06">
      <w:numFmt w:val="bullet"/>
      <w:lvlText w:val="•"/>
      <w:lvlJc w:val="left"/>
      <w:pPr>
        <w:ind w:left="6453" w:hanging="495"/>
      </w:pPr>
      <w:rPr>
        <w:rFonts w:hint="default"/>
        <w:lang w:val="pt-PT" w:eastAsia="en-US" w:bidi="ar-SA"/>
      </w:rPr>
    </w:lvl>
    <w:lvl w:ilvl="8" w:tplc="A69413AE">
      <w:numFmt w:val="bullet"/>
      <w:lvlText w:val="•"/>
      <w:lvlJc w:val="left"/>
      <w:pPr>
        <w:ind w:left="7409" w:hanging="495"/>
      </w:pPr>
      <w:rPr>
        <w:rFonts w:hint="default"/>
        <w:lang w:val="pt-PT" w:eastAsia="en-US" w:bidi="ar-SA"/>
      </w:rPr>
    </w:lvl>
  </w:abstractNum>
  <w:abstractNum w:abstractNumId="9" w15:restartNumberingAfterBreak="0">
    <w:nsid w:val="4F000B77"/>
    <w:multiLevelType w:val="multilevel"/>
    <w:tmpl w:val="1CD0966A"/>
    <w:lvl w:ilvl="0">
      <w:start w:val="1"/>
      <w:numFmt w:val="decimal"/>
      <w:lvlText w:val="%1."/>
      <w:lvlJc w:val="left"/>
      <w:pPr>
        <w:ind w:left="358" w:hanging="360"/>
      </w:pPr>
    </w:lvl>
    <w:lvl w:ilvl="1">
      <w:start w:val="1"/>
      <w:numFmt w:val="lowerLetter"/>
      <w:lvlText w:val="%2."/>
      <w:lvlJc w:val="left"/>
      <w:pPr>
        <w:ind w:left="1078" w:hanging="360"/>
      </w:pPr>
    </w:lvl>
    <w:lvl w:ilvl="2">
      <w:start w:val="1"/>
      <w:numFmt w:val="lowerRoman"/>
      <w:lvlText w:val="%3."/>
      <w:lvlJc w:val="right"/>
      <w:pPr>
        <w:ind w:left="1798" w:hanging="180"/>
      </w:pPr>
    </w:lvl>
    <w:lvl w:ilvl="3">
      <w:start w:val="1"/>
      <w:numFmt w:val="decimal"/>
      <w:lvlText w:val="%4."/>
      <w:lvlJc w:val="left"/>
      <w:pPr>
        <w:ind w:left="2518" w:hanging="360"/>
      </w:pPr>
    </w:lvl>
    <w:lvl w:ilvl="4">
      <w:start w:val="1"/>
      <w:numFmt w:val="lowerLetter"/>
      <w:lvlText w:val="%5."/>
      <w:lvlJc w:val="left"/>
      <w:pPr>
        <w:ind w:left="3238" w:hanging="360"/>
      </w:pPr>
    </w:lvl>
    <w:lvl w:ilvl="5">
      <w:start w:val="1"/>
      <w:numFmt w:val="lowerRoman"/>
      <w:lvlText w:val="%6."/>
      <w:lvlJc w:val="right"/>
      <w:pPr>
        <w:ind w:left="3958" w:hanging="180"/>
      </w:pPr>
    </w:lvl>
    <w:lvl w:ilvl="6">
      <w:start w:val="1"/>
      <w:numFmt w:val="decimal"/>
      <w:lvlText w:val="%7."/>
      <w:lvlJc w:val="left"/>
      <w:pPr>
        <w:ind w:left="4678" w:hanging="360"/>
      </w:pPr>
    </w:lvl>
    <w:lvl w:ilvl="7">
      <w:start w:val="1"/>
      <w:numFmt w:val="lowerLetter"/>
      <w:lvlText w:val="%8."/>
      <w:lvlJc w:val="left"/>
      <w:pPr>
        <w:ind w:left="5398" w:hanging="360"/>
      </w:pPr>
    </w:lvl>
    <w:lvl w:ilvl="8">
      <w:start w:val="1"/>
      <w:numFmt w:val="lowerRoman"/>
      <w:lvlText w:val="%9."/>
      <w:lvlJc w:val="right"/>
      <w:pPr>
        <w:ind w:left="6118" w:hanging="180"/>
      </w:pPr>
    </w:lvl>
  </w:abstractNum>
  <w:num w:numId="1">
    <w:abstractNumId w:val="3"/>
  </w:num>
  <w:num w:numId="2">
    <w:abstractNumId w:val="2"/>
  </w:num>
  <w:num w:numId="3">
    <w:abstractNumId w:val="9"/>
  </w:num>
  <w:num w:numId="4">
    <w:abstractNumId w:val="8"/>
  </w:num>
  <w:num w:numId="5">
    <w:abstractNumId w:val="7"/>
  </w:num>
  <w:num w:numId="6">
    <w:abstractNumId w:val="6"/>
  </w:num>
  <w:num w:numId="7">
    <w:abstractNumId w:val="4"/>
  </w:num>
  <w:num w:numId="8">
    <w:abstractNumId w:val="1"/>
  </w:num>
  <w:num w:numId="9">
    <w:abstractNumId w:val="5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4C39"/>
    <w:rsid w:val="001C1DB0"/>
    <w:rsid w:val="00211590"/>
    <w:rsid w:val="00250452"/>
    <w:rsid w:val="0026377C"/>
    <w:rsid w:val="002D3772"/>
    <w:rsid w:val="00372221"/>
    <w:rsid w:val="0039079D"/>
    <w:rsid w:val="003D2722"/>
    <w:rsid w:val="004F2599"/>
    <w:rsid w:val="00562C43"/>
    <w:rsid w:val="00581747"/>
    <w:rsid w:val="006465C9"/>
    <w:rsid w:val="00674C39"/>
    <w:rsid w:val="00682549"/>
    <w:rsid w:val="00695FC4"/>
    <w:rsid w:val="007226C3"/>
    <w:rsid w:val="00805AA8"/>
    <w:rsid w:val="008765B4"/>
    <w:rsid w:val="00936E37"/>
    <w:rsid w:val="0099664D"/>
    <w:rsid w:val="009D38BB"/>
    <w:rsid w:val="009F7985"/>
    <w:rsid w:val="00A1178F"/>
    <w:rsid w:val="00A174A0"/>
    <w:rsid w:val="00A55535"/>
    <w:rsid w:val="00C030FB"/>
    <w:rsid w:val="00C46A3C"/>
    <w:rsid w:val="00CF78C2"/>
    <w:rsid w:val="00E95B30"/>
    <w:rsid w:val="00EB7783"/>
    <w:rsid w:val="00ED182D"/>
    <w:rsid w:val="00EE7088"/>
    <w:rsid w:val="00F54EDB"/>
    <w:rsid w:val="00F77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73EC90"/>
  <w15:docId w15:val="{9E2C8850-FD4E-41CF-BB25-2EA23B193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widowControl w:val="0"/>
      <w:spacing w:before="240" w:after="120"/>
      <w:outlineLvl w:val="0"/>
    </w:pPr>
    <w:rPr>
      <w:rFonts w:ascii="Liberation Sans" w:eastAsia="Liberation Sans" w:hAnsi="Liberation Sans" w:cs="Liberation Sans"/>
      <w:sz w:val="28"/>
      <w:szCs w:val="28"/>
    </w:rPr>
  </w:style>
  <w:style w:type="paragraph" w:styleId="Ttulo2">
    <w:name w:val="heading 2"/>
    <w:basedOn w:val="Normal"/>
    <w:next w:val="Normal"/>
    <w:pPr>
      <w:keepNext/>
      <w:widowControl w:val="0"/>
      <w:spacing w:before="200" w:after="120"/>
      <w:ind w:left="1080" w:hanging="360"/>
      <w:outlineLvl w:val="1"/>
    </w:pPr>
    <w:rPr>
      <w:rFonts w:ascii="Liberation Serif" w:eastAsia="Liberation Serif" w:hAnsi="Liberation Serif" w:cs="Liberation Serif"/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widowControl w:val="0"/>
      <w:spacing w:before="120" w:after="120"/>
      <w:ind w:left="1440" w:hanging="1080"/>
      <w:outlineLvl w:val="3"/>
    </w:pPr>
    <w:rPr>
      <w:rFonts w:ascii="Liberation Serif" w:eastAsia="Liberation Serif" w:hAnsi="Liberation Serif" w:cs="Liberation Serif"/>
      <w:b/>
      <w:color w:val="808080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1"/>
    <w:qFormat/>
    <w:rsid w:val="00A174A0"/>
    <w:pPr>
      <w:ind w:left="720"/>
      <w:contextualSpacing/>
    </w:pPr>
  </w:style>
  <w:style w:type="paragraph" w:styleId="Corpodetexto">
    <w:name w:val="Body Text"/>
    <w:basedOn w:val="Normal"/>
    <w:link w:val="CorpodetextoChar"/>
    <w:uiPriority w:val="1"/>
    <w:qFormat/>
    <w:rsid w:val="00805AA8"/>
    <w:pPr>
      <w:widowControl w:val="0"/>
      <w:autoSpaceDE w:val="0"/>
      <w:autoSpaceDN w:val="0"/>
      <w:ind w:firstLine="0"/>
    </w:pPr>
    <w:rPr>
      <w:rFonts w:ascii="Arial MT" w:eastAsia="Arial MT" w:hAnsi="Arial MT" w:cs="Arial MT"/>
      <w:sz w:val="24"/>
      <w:szCs w:val="24"/>
      <w:lang w:val="pt-PT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05AA8"/>
    <w:rPr>
      <w:rFonts w:ascii="Arial MT" w:eastAsia="Arial MT" w:hAnsi="Arial MT" w:cs="Arial MT"/>
      <w:sz w:val="24"/>
      <w:szCs w:val="24"/>
      <w:lang w:val="pt-PT" w:eastAsia="en-US"/>
    </w:rPr>
  </w:style>
  <w:style w:type="paragraph" w:customStyle="1" w:styleId="Ttulo11">
    <w:name w:val="Título 11"/>
    <w:basedOn w:val="Normal"/>
    <w:uiPriority w:val="1"/>
    <w:qFormat/>
    <w:rsid w:val="00805AA8"/>
    <w:pPr>
      <w:widowControl w:val="0"/>
      <w:autoSpaceDE w:val="0"/>
      <w:autoSpaceDN w:val="0"/>
      <w:ind w:left="4" w:firstLine="0"/>
      <w:jc w:val="center"/>
      <w:outlineLvl w:val="1"/>
    </w:pPr>
    <w:rPr>
      <w:b/>
      <w:bCs/>
      <w:sz w:val="24"/>
      <w:szCs w:val="24"/>
      <w:lang w:val="pt-PT" w:eastAsia="en-US"/>
    </w:rPr>
  </w:style>
  <w:style w:type="paragraph" w:customStyle="1" w:styleId="TableParagraph">
    <w:name w:val="Table Paragraph"/>
    <w:basedOn w:val="Normal"/>
    <w:uiPriority w:val="1"/>
    <w:qFormat/>
    <w:rsid w:val="00805AA8"/>
    <w:pPr>
      <w:widowControl w:val="0"/>
      <w:autoSpaceDE w:val="0"/>
      <w:autoSpaceDN w:val="0"/>
      <w:spacing w:before="65"/>
      <w:ind w:left="7" w:firstLine="0"/>
      <w:jc w:val="center"/>
    </w:pPr>
    <w:rPr>
      <w:rFonts w:ascii="Arial MT" w:eastAsia="Arial MT" w:hAnsi="Arial MT" w:cs="Arial MT"/>
      <w:lang w:val="pt-PT" w:eastAsia="en-US"/>
    </w:rPr>
  </w:style>
  <w:style w:type="character" w:styleId="Hyperlink">
    <w:name w:val="Hyperlink"/>
    <w:basedOn w:val="Fontepargpadro"/>
    <w:uiPriority w:val="99"/>
    <w:unhideWhenUsed/>
    <w:rsid w:val="00805AA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ssinador.iti.br/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sGy8b1395UgyD46x+l5G20li0hg==">CgMxLjAyCWguMzBqMHpsbDIOaC5xMjBnMHFmZzluaWgyDmguNWw2ajNleGcxMmY3Mg1oLmF6cWVwYnlkN2N4MghoLmdqZGd4czIIaC5namRneHMyDmguam5pZG1qYWF5bTNvMg5oLnBnOHl2NnFhMHF3ZDIOaC5memFhODBwdDhwb204AHIhMXlINGFYazFodGotRUdDa28xTG5YY0lhSUE2X1hqUU9w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170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Cristiane da Rosa Salvador</dc:creator>
  <cp:lastModifiedBy>Thais Ferreira Colombo</cp:lastModifiedBy>
  <cp:revision>2</cp:revision>
  <cp:lastPrinted>2024-02-08T10:53:00Z</cp:lastPrinted>
  <dcterms:created xsi:type="dcterms:W3CDTF">2024-02-08T10:56:00Z</dcterms:created>
  <dcterms:modified xsi:type="dcterms:W3CDTF">2024-02-08T10:56:00Z</dcterms:modified>
</cp:coreProperties>
</file>