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EDITAL DE CHAMADA PÚBLICA N.º 90036/2024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ANEXO III - DECLARAÇÃO DE PRODUÇÃO PRÓPRIA</w:t>
        <w:br w:type="textWrapping"/>
        <w:br w:type="textWrapping"/>
        <w:t xml:space="preserve">(Processo Administrativo n.° 23873.004193/2024-80)</w:t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sz w:val="22"/>
          <w:szCs w:val="2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1"/>
          <w:sz w:val="22"/>
          <w:szCs w:val="22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  <w:sz w:val="22"/>
          <w:szCs w:val="22"/>
          <w:highlight w:val="whit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highlight w:val="white"/>
          <w:rtl w:val="0"/>
        </w:rPr>
        <w:t xml:space="preserve">* No caso de Grupo Formal e Informal, todos os integrantes do Grupo deverão entregar a declaração individualmente</w:t>
      </w:r>
    </w:p>
    <w:p w:rsidR="00000000" w:rsidDel="00000000" w:rsidP="00000000" w:rsidRDefault="00000000" w:rsidRPr="00000000" w14:paraId="0000000A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DECLARAÇÃO DE PRODUÇÃO PRÓPRIA (CHAMADA PÚBLICA N.º 90036/2024)</w:t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Familiar.</w:t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Município, ____/____/_____</w:t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highlight w:val="white"/>
        </w:rPr>
      </w:pPr>
      <w:r w:rsidDel="00000000" w:rsidR="00000000" w:rsidRPr="00000000">
        <w:rPr>
          <w:rFonts w:ascii="Arial" w:cs="Arial" w:eastAsia="Arial" w:hAnsi="Arial"/>
          <w:highlight w:val="white"/>
          <w:rtl w:val="0"/>
        </w:rPr>
        <w:t xml:space="preserve">Assinatura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highlight w:val="white"/>
          <w:u w:val="none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highlight w:val="white"/>
          <w:u w:val="none"/>
          <w:vertAlign w:val="baseline"/>
          <w:rtl w:val="0"/>
        </w:rPr>
        <w:tab/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141.7322834645669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Carlito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widowControl w:val="1"/>
      <w:tabs>
        <w:tab w:val="center" w:leader="none" w:pos="4252"/>
        <w:tab w:val="right" w:leader="none" w:pos="8504"/>
      </w:tabs>
      <w:jc w:val="center"/>
      <w:rPr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widowControl w:val="1"/>
      <w:tabs>
        <w:tab w:val="center" w:leader="none" w:pos="4252"/>
        <w:tab w:val="right" w:leader="none" w:pos="8504"/>
      </w:tabs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b w:val="1"/>
        <w:sz w:val="18"/>
        <w:szCs w:val="18"/>
        <w:rtl w:val="0"/>
      </w:rPr>
      <w:t xml:space="preserve">INSTITUTO FEDERAL DE EDUCAÇÃO, CIÊNCIA E TECNOLOGIA FARROUPILHA – CAMPUS JAGUARI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widowControl w:val="1"/>
      <w:tabs>
        <w:tab w:val="center" w:leader="none" w:pos="4252"/>
        <w:tab w:val="right" w:leader="none" w:pos="8504"/>
      </w:tabs>
      <w:jc w:val="center"/>
      <w:rPr>
        <w:rFonts w:ascii="Carlito" w:cs="Carlito" w:eastAsia="Carlito" w:hAnsi="Carlito"/>
        <w:sz w:val="18"/>
        <w:szCs w:val="18"/>
        <w:highlight w:val="white"/>
      </w:rPr>
    </w:pPr>
    <w:r w:rsidDel="00000000" w:rsidR="00000000" w:rsidRPr="00000000">
      <w:rPr>
        <w:rFonts w:ascii="Carlito" w:cs="Carlito" w:eastAsia="Carlito" w:hAnsi="Carlito"/>
        <w:sz w:val="18"/>
        <w:szCs w:val="18"/>
        <w:highlight w:val="white"/>
        <w:rtl w:val="0"/>
      </w:rPr>
      <w:t xml:space="preserve">BR 287, km 360, Estrada do Chapadão, sn – CEP 97760-000 Jaguari, RS</w:t>
    </w:r>
  </w:p>
  <w:p w:rsidR="00000000" w:rsidDel="00000000" w:rsidP="00000000" w:rsidRDefault="00000000" w:rsidRPr="00000000" w14:paraId="00000029">
    <w:pPr>
      <w:widowControl w:val="1"/>
      <w:tabs>
        <w:tab w:val="center" w:leader="none" w:pos="4252"/>
        <w:tab w:val="right" w:leader="none" w:pos="8504"/>
      </w:tabs>
      <w:jc w:val="center"/>
      <w:rPr>
        <w:rFonts w:ascii="Helvetica Neue" w:cs="Helvetica Neue" w:eastAsia="Helvetica Neue" w:hAnsi="Helvetica Neue"/>
        <w:color w:val="333333"/>
        <w:sz w:val="20"/>
        <w:szCs w:val="20"/>
        <w:highlight w:val="white"/>
      </w:rPr>
    </w:pPr>
    <w:r w:rsidDel="00000000" w:rsidR="00000000" w:rsidRPr="00000000">
      <w:rPr>
        <w:rFonts w:ascii="Carlito" w:cs="Carlito" w:eastAsia="Carlito" w:hAnsi="Carlito"/>
        <w:sz w:val="18"/>
        <w:szCs w:val="18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rlito" w:cs="Carlito" w:eastAsia="Carlito" w:hAnsi="Carlito"/>
          <w:color w:val="0000ff"/>
          <w:sz w:val="18"/>
          <w:szCs w:val="18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color w:val="333333"/>
        <w:sz w:val="22"/>
        <w:szCs w:val="22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22"/>
        <w:szCs w:val="22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widowControl w:val="1"/>
      <w:ind w:left="2126" w:firstLine="0"/>
      <w:jc w:val="center"/>
      <w:rPr>
        <w:rFonts w:ascii="Calibri" w:cs="Calibri" w:eastAsia="Calibri" w:hAnsi="Calibri"/>
        <w:b w:val="1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2619375</wp:posOffset>
          </wp:positionH>
          <wp:positionV relativeFrom="paragraph">
            <wp:posOffset>9525</wp:posOffset>
          </wp:positionV>
          <wp:extent cx="857250" cy="685800"/>
          <wp:effectExtent b="0" l="0" r="0" t="0"/>
          <wp:wrapNone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5725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D">
    <w:pPr>
      <w:widowControl w:val="1"/>
      <w:ind w:left="2126" w:firstLine="0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21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22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INSTITUTO FEDERAL DE EDUCAÇÃO CIÊNCIA E TECNOLOGIA FARROUPILHA</w:t>
    </w:r>
  </w:p>
  <w:p w:rsidR="00000000" w:rsidDel="00000000" w:rsidP="00000000" w:rsidRDefault="00000000" w:rsidRPr="00000000" w14:paraId="00000023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Fonts w:ascii="Carlito" w:cs="Carlito" w:eastAsia="Carlito" w:hAnsi="Carlito"/>
        <w:sz w:val="18"/>
        <w:szCs w:val="18"/>
        <w:rtl w:val="0"/>
      </w:rPr>
      <w:t xml:space="preserve">CAMPUS JAGUARI</w:t>
    </w:r>
  </w:p>
  <w:p w:rsidR="00000000" w:rsidDel="00000000" w:rsidP="00000000" w:rsidRDefault="00000000" w:rsidRPr="00000000" w14:paraId="00000024">
    <w:pPr>
      <w:widowControl w:val="1"/>
      <w:spacing w:line="276" w:lineRule="auto"/>
      <w:jc w:val="center"/>
      <w:rPr>
        <w:rFonts w:ascii="Carlito" w:cs="Carlito" w:eastAsia="Carlito" w:hAnsi="Carlito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76200</wp:posOffset>
              </wp:positionV>
              <wp:extent cx="97155" cy="53975"/>
              <wp:effectExtent b="0" l="0" r="0" t="0"/>
              <wp:wrapSquare wrapText="bothSides" distB="0" distT="0" distL="0" distR="0"/>
              <wp:docPr id="5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76200</wp:posOffset>
              </wp:positionV>
              <wp:extent cx="97155" cy="53975"/>
              <wp:effectExtent b="0" l="0" r="0" t="0"/>
              <wp:wrapSquare wrapText="bothSides" distB="0" distT="0" distL="0" distR="0"/>
              <wp:docPr id="5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7155" cy="539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Relationship Id="rId5" Type="http://schemas.openxmlformats.org/officeDocument/2006/relationships/font" Target="fonts/Carlito-regular.ttf"/><Relationship Id="rId6" Type="http://schemas.openxmlformats.org/officeDocument/2006/relationships/font" Target="fonts/Carlito-bold.ttf"/><Relationship Id="rId7" Type="http://schemas.openxmlformats.org/officeDocument/2006/relationships/font" Target="fonts/Carlito-italic.ttf"/><Relationship Id="rId8" Type="http://schemas.openxmlformats.org/officeDocument/2006/relationships/font" Target="fonts/Carli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VenI9W0CsvVeICkEKpXzgu07+Q==">CgMxLjA4AHIhMUtVMmstN0wybFQ3RFRoUDRtNmlodWFTcnZRaGgxRVYw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