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hdu4nzrl3g3i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APROVEITAMENTO DE ESTUDOS ANTERIORES</w:t>
      </w:r>
    </w:p>
    <w:p w:rsidR="00000000" w:rsidDel="00000000" w:rsidP="00000000" w:rsidRDefault="00000000" w:rsidRPr="00000000" w14:paraId="00000002">
      <w:pPr>
        <w:tabs>
          <w:tab w:val="left" w:leader="none" w:pos="6090"/>
        </w:tabs>
        <w:ind w:left="-283.46456692913375" w:right="275.6692913385831" w:firstLine="0"/>
        <w:jc w:val="righ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_________________________, E-mail: _______________________________,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solicito aproveitamento de estudos anteriores para os seguintes componente(s) curricular(es):</w:t>
      </w:r>
    </w:p>
    <w:p w:rsidR="00000000" w:rsidDel="00000000" w:rsidP="00000000" w:rsidRDefault="00000000" w:rsidRPr="00000000" w14:paraId="0000000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0"/>
          <w:szCs w:val="10"/>
        </w:rPr>
      </w:pPr>
      <w:r w:rsidDel="00000000" w:rsidR="00000000" w:rsidRPr="00000000">
        <w:rPr>
          <w:rtl w:val="0"/>
        </w:rPr>
      </w:r>
    </w:p>
    <w:sdt>
      <w:sdtPr>
        <w:lock w:val="contentLocked"/>
        <w:tag w:val="goog_rdk_0"/>
      </w:sdtPr>
      <w:sdtContent>
        <w:tbl>
          <w:tblPr>
            <w:tblStyle w:val="Table1"/>
            <w:tblW w:w="9900.0" w:type="dxa"/>
            <w:jc w:val="left"/>
            <w:tblInd w:w="-283.46456692913375" w:type="dxa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450"/>
            <w:gridCol w:w="6015"/>
            <w:gridCol w:w="1365"/>
            <w:gridCol w:w="870"/>
            <w:gridCol w:w="1200"/>
            <w:tblGridChange w:id="0">
              <w:tblGrid>
                <w:gridCol w:w="450"/>
                <w:gridCol w:w="6015"/>
                <w:gridCol w:w="1365"/>
                <w:gridCol w:w="870"/>
                <w:gridCol w:w="1200"/>
              </w:tblGrid>
            </w:tblGridChange>
          </w:tblGrid>
          <w:tr>
            <w:trPr>
              <w:cantSplit w:val="0"/>
              <w:trHeight w:val="440" w:hRule="atLeast"/>
              <w:tblHeader w:val="0"/>
            </w:trPr>
            <w:tc>
              <w:tcPr>
                <w:vMerge w:val="restart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8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9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Disciplina IFFar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A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Semestre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B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CH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C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Código</w:t>
                </w:r>
              </w:p>
            </w:tc>
          </w:tr>
          <w:tr>
            <w:trPr>
              <w:cantSplit w:val="0"/>
              <w:trHeight w:val="165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E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0F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0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1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4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3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Disciplina cursada anteriormente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5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CH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6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Instituição</w:t>
                </w:r>
              </w:p>
            </w:tc>
          </w:tr>
          <w:tr>
            <w:trPr>
              <w:cantSplit w:val="0"/>
              <w:trHeight w:val="38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7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8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A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B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8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4"/>
                <w:shd w:fill="d9d9d9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1D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Análise da solicitação</w:t>
                </w:r>
              </w:p>
            </w:tc>
          </w:tr>
          <w:tr>
            <w:trPr>
              <w:cantSplit w:val="0"/>
              <w:trHeight w:val="38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2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4"/>
                <w:vMerge w:val="restart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2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both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Resultado: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18"/>
                    <w:szCs w:val="18"/>
                    <w:rtl w:val="0"/>
                  </w:rPr>
                  <w:t xml:space="preserve"> (  ) Deferido (  ) Indeferido.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Justificativa/Observações: </w:t>
                </w:r>
              </w:p>
            </w:tc>
          </w:tr>
          <w:tr>
            <w:trPr>
              <w:cantSplit w:val="0"/>
              <w:trHeight w:val="60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2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4"/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27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2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12"/>
          <w:szCs w:val="12"/>
        </w:rPr>
      </w:pPr>
      <w:r w:rsidDel="00000000" w:rsidR="00000000" w:rsidRPr="00000000">
        <w:rPr>
          <w:rtl w:val="0"/>
        </w:rPr>
      </w:r>
    </w:p>
    <w:sdt>
      <w:sdtPr>
        <w:lock w:val="contentLocked"/>
        <w:tag w:val="goog_rdk_1"/>
      </w:sdtPr>
      <w:sdtContent>
        <w:tbl>
          <w:tblPr>
            <w:tblStyle w:val="Table2"/>
            <w:tblW w:w="9900.0" w:type="dxa"/>
            <w:jc w:val="left"/>
            <w:tblInd w:w="-283.46456692913375" w:type="dxa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450"/>
            <w:gridCol w:w="6015"/>
            <w:gridCol w:w="1425"/>
            <w:gridCol w:w="810"/>
            <w:gridCol w:w="1200"/>
            <w:tblGridChange w:id="0">
              <w:tblGrid>
                <w:gridCol w:w="450"/>
                <w:gridCol w:w="6015"/>
                <w:gridCol w:w="1425"/>
                <w:gridCol w:w="810"/>
                <w:gridCol w:w="1200"/>
              </w:tblGrid>
            </w:tblGridChange>
          </w:tblGrid>
          <w:tr>
            <w:trPr>
              <w:cantSplit w:val="0"/>
              <w:trHeight w:val="206.982421875" w:hRule="atLeast"/>
              <w:tblHeader w:val="0"/>
            </w:trPr>
            <w:tc>
              <w:tcPr>
                <w:vMerge w:val="restart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2C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2D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Disciplina IFFar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2E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Semestre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2F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CH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0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Código</w:t>
                </w:r>
              </w:p>
            </w:tc>
          </w:tr>
          <w:tr>
            <w:trPr>
              <w:cantSplit w:val="0"/>
              <w:trHeight w:val="30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2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3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4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5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44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7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Disciplina cursada anteriormente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9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CH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A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Instituição</w:t>
                </w:r>
              </w:p>
            </w:tc>
          </w:tr>
          <w:tr>
            <w:trPr>
              <w:cantSplit w:val="0"/>
              <w:trHeight w:val="38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B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C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E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F">
                <w:pPr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38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0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4"/>
                <w:shd w:fill="d9d9d9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1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Análise da solicitação</w:t>
                </w:r>
              </w:p>
            </w:tc>
          </w:tr>
          <w:tr>
            <w:trPr>
              <w:cantSplit w:val="0"/>
              <w:trHeight w:val="380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4"/>
                <w:vMerge w:val="restart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6">
                <w:pPr>
                  <w:jc w:val="both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Resultado: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18"/>
                    <w:szCs w:val="18"/>
                    <w:rtl w:val="0"/>
                  </w:rPr>
                  <w:t xml:space="preserve"> (  ) Deferido (  ) Indeferido.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  <w:rtl w:val="0"/>
                  </w:rPr>
                  <w:t xml:space="preserve">Justificativa/Observações: </w:t>
                </w:r>
              </w:p>
              <w:p w:rsidR="00000000" w:rsidDel="00000000" w:rsidP="00000000" w:rsidRDefault="00000000" w:rsidRPr="00000000" w14:paraId="00000047">
                <w:pPr>
                  <w:jc w:val="both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48">
                <w:pPr>
                  <w:jc w:val="both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555" w:hRule="atLeast"/>
              <w:tblHeader w:val="0"/>
            </w:trPr>
            <w:tc>
              <w:tcPr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4"/>
                <w:vMerge w:val="continue"/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</w:tcPr>
              <w:p w:rsidR="00000000" w:rsidDel="00000000" w:rsidP="00000000" w:rsidRDefault="00000000" w:rsidRPr="00000000" w14:paraId="0000004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51">
      <w:pPr>
        <w:widowControl w:val="1"/>
        <w:ind w:left="-425.19685039370086" w:right="289.1338582677173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sdt>
      <w:sdtPr>
        <w:lock w:val="contentLocked"/>
        <w:tag w:val="goog_rdk_2"/>
      </w:sdtPr>
      <w:sdtContent>
        <w:tbl>
          <w:tblPr>
            <w:tblStyle w:val="Table3"/>
            <w:tblW w:w="9885.0" w:type="dxa"/>
            <w:jc w:val="left"/>
            <w:tblInd w:w="-260.19685039370086" w:type="dxa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4860"/>
            <w:gridCol w:w="5025"/>
            <w:tblGridChange w:id="0">
              <w:tblGrid>
                <w:gridCol w:w="4860"/>
                <w:gridCol w:w="5025"/>
              </w:tblGrid>
            </w:tblGridChange>
          </w:tblGrid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2">
                <w:pPr>
                  <w:widowControl w:val="1"/>
                  <w:ind w:left="0" w:right="-3.897637795275557" w:firstLine="0"/>
                  <w:jc w:val="center"/>
                  <w:rPr>
                    <w:rFonts w:ascii="Times New Roman" w:cs="Times New Roman" w:eastAsia="Times New Roman" w:hAnsi="Times New Roman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rtl w:val="0"/>
                  </w:rPr>
                  <w:t xml:space="preserve">Data: ____/____/______     </w:t>
                </w:r>
              </w:p>
              <w:p w:rsidR="00000000" w:rsidDel="00000000" w:rsidP="00000000" w:rsidRDefault="00000000" w:rsidRPr="00000000" w14:paraId="00000053">
                <w:pPr>
                  <w:widowControl w:val="1"/>
                  <w:ind w:left="0" w:right="-3.897637795275557" w:firstLine="0"/>
                  <w:jc w:val="center"/>
                  <w:rPr>
                    <w:rFonts w:ascii="Times New Roman" w:cs="Times New Roman" w:eastAsia="Times New Roman" w:hAnsi="Times New Roman"/>
                  </w:rPr>
                </w:pPr>
                <w:bookmarkStart w:colFirst="0" w:colLast="0" w:name="_heading=h.dobq5kz9myde" w:id="1"/>
                <w:bookmarkEnd w:id="1"/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4">
                <w:pPr>
                  <w:widowControl w:val="1"/>
                  <w:ind w:left="0" w:right="-3.897637795275557" w:firstLine="0"/>
                  <w:jc w:val="center"/>
                  <w:rPr>
                    <w:rFonts w:ascii="Times New Roman" w:cs="Times New Roman" w:eastAsia="Times New Roman" w:hAnsi="Times New Roman"/>
                  </w:rPr>
                </w:pPr>
                <w:bookmarkStart w:colFirst="0" w:colLast="0" w:name="_heading=h.z56x9rodk1ia" w:id="2"/>
                <w:bookmarkEnd w:id="2"/>
                <w:r w:rsidDel="00000000" w:rsidR="00000000" w:rsidRPr="00000000">
                  <w:rPr>
                    <w:rFonts w:ascii="Times New Roman" w:cs="Times New Roman" w:eastAsia="Times New Roman" w:hAnsi="Times New Roman"/>
                    <w:rtl w:val="0"/>
                  </w:rPr>
                  <w:t xml:space="preserve">______________________</w:t>
                </w:r>
              </w:p>
              <w:p w:rsidR="00000000" w:rsidDel="00000000" w:rsidP="00000000" w:rsidRDefault="00000000" w:rsidRPr="00000000" w14:paraId="00000055">
                <w:pPr>
                  <w:widowControl w:val="1"/>
                  <w:ind w:left="0" w:right="-3.897637795275557" w:firstLine="0"/>
                  <w:jc w:val="center"/>
                  <w:rPr>
                    <w:rFonts w:ascii="Times New Roman" w:cs="Times New Roman" w:eastAsia="Times New Roman" w:hAnsi="Times New Roman"/>
                  </w:rPr>
                </w:pPr>
                <w:bookmarkStart w:colFirst="0" w:colLast="0" w:name="_heading=h.47mx1lq0xgzd" w:id="3"/>
                <w:bookmarkEnd w:id="3"/>
                <w:r w:rsidDel="00000000" w:rsidR="00000000" w:rsidRPr="00000000">
                  <w:rPr>
                    <w:rFonts w:ascii="Times New Roman" w:cs="Times New Roman" w:eastAsia="Times New Roman" w:hAnsi="Times New Roman"/>
                    <w:rtl w:val="0"/>
                  </w:rPr>
                  <w:t xml:space="preserve">Assinatura do estudante</w:t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6">
                <w:pPr>
                  <w:widowControl w:val="1"/>
                  <w:ind w:right="-3.897637795275557"/>
                  <w:jc w:val="center"/>
                  <w:rPr>
                    <w:rFonts w:ascii="Times New Roman" w:cs="Times New Roman" w:eastAsia="Times New Roman" w:hAnsi="Times New Roman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rtl w:val="0"/>
                  </w:rPr>
                  <w:t xml:space="preserve">Data: ____/____/______     </w:t>
                </w:r>
              </w:p>
              <w:p w:rsidR="00000000" w:rsidDel="00000000" w:rsidP="00000000" w:rsidRDefault="00000000" w:rsidRPr="00000000" w14:paraId="00000057">
                <w:pPr>
                  <w:widowControl w:val="1"/>
                  <w:ind w:right="-3.897637795275557"/>
                  <w:jc w:val="center"/>
                  <w:rPr>
                    <w:rFonts w:ascii="Times New Roman" w:cs="Times New Roman" w:eastAsia="Times New Roman" w:hAnsi="Times New Roman"/>
                  </w:rPr>
                </w:pPr>
                <w:bookmarkStart w:colFirst="0" w:colLast="0" w:name="_heading=h.hfk7jfiwia23" w:id="4"/>
                <w:bookmarkEnd w:id="4"/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58">
                <w:pPr>
                  <w:widowControl w:val="1"/>
                  <w:ind w:right="-3.897637795275557"/>
                  <w:jc w:val="center"/>
                  <w:rPr>
                    <w:rFonts w:ascii="Times New Roman" w:cs="Times New Roman" w:eastAsia="Times New Roman" w:hAnsi="Times New Roman"/>
                  </w:rPr>
                </w:pPr>
                <w:bookmarkStart w:colFirst="0" w:colLast="0" w:name="_heading=h.fok3558tple8" w:id="5"/>
                <w:bookmarkEnd w:id="5"/>
                <w:r w:rsidDel="00000000" w:rsidR="00000000" w:rsidRPr="00000000">
                  <w:rPr>
                    <w:rFonts w:ascii="Times New Roman" w:cs="Times New Roman" w:eastAsia="Times New Roman" w:hAnsi="Times New Roman"/>
                    <w:rtl w:val="0"/>
                  </w:rPr>
                  <w:t xml:space="preserve">___________________________________________</w:t>
                </w:r>
              </w:p>
              <w:p w:rsidR="00000000" w:rsidDel="00000000" w:rsidP="00000000" w:rsidRDefault="00000000" w:rsidRPr="00000000" w14:paraId="00000059">
                <w:pPr>
                  <w:widowControl w:val="1"/>
                  <w:ind w:right="-3.897637795275557"/>
                  <w:jc w:val="center"/>
                  <w:rPr>
                    <w:rFonts w:ascii="Times New Roman" w:cs="Times New Roman" w:eastAsia="Times New Roman" w:hAnsi="Times New Roman"/>
                    <w:highlight w:val="yellow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rtl w:val="0"/>
                  </w:rPr>
                  <w:t xml:space="preserve">Assinatura do(s) professor(es) e/ou coord. do curso</w:t>
                </w: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5A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Conforme Res. Consup 19/2023:</w:t>
      </w:r>
    </w:p>
    <w:p w:rsidR="00000000" w:rsidDel="00000000" w:rsidP="00000000" w:rsidRDefault="00000000" w:rsidRPr="00000000" w14:paraId="0000005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Art. 47. O pedido de Aproveitamento de Estudos Anteriores deve ser solicitado na CRA do campus no prazo previsto no calendário acadêmico, com os seguintes documentos:</w:t>
      </w:r>
    </w:p>
    <w:p w:rsidR="00000000" w:rsidDel="00000000" w:rsidP="00000000" w:rsidRDefault="00000000" w:rsidRPr="00000000" w14:paraId="0000005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I - Formulário de Solicitação de Aproveitamento de Estudos Anteriores;</w:t>
      </w:r>
    </w:p>
    <w:p w:rsidR="00000000" w:rsidDel="00000000" w:rsidP="00000000" w:rsidRDefault="00000000" w:rsidRPr="00000000" w14:paraId="0000005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II - Histórico Escolar da instituição de origem;</w:t>
      </w:r>
    </w:p>
    <w:p w:rsidR="00000000" w:rsidDel="00000000" w:rsidP="00000000" w:rsidRDefault="00000000" w:rsidRPr="00000000" w14:paraId="0000005F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III - Ementa do componente curricular certificado pela instituição de origem.</w:t>
      </w:r>
    </w:p>
    <w:p w:rsidR="00000000" w:rsidDel="00000000" w:rsidP="00000000" w:rsidRDefault="00000000" w:rsidRPr="00000000" w14:paraId="00000060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Observações: - Cabe ao professor titular da disciplina e/ou ao colegiado do curso a análise, para verificar a equivalência entre os componentes.</w:t>
      </w:r>
    </w:p>
    <w:p w:rsidR="00000000" w:rsidDel="00000000" w:rsidP="00000000" w:rsidRDefault="00000000" w:rsidRPr="00000000" w14:paraId="00000062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- O processo de Aproveitamento de Estudos Anteriores poderá envolver avaliação teórica e/ou prática.</w:t>
      </w:r>
    </w:p>
    <w:p w:rsidR="00000000" w:rsidDel="00000000" w:rsidP="00000000" w:rsidRDefault="00000000" w:rsidRPr="00000000" w14:paraId="00000063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- A solicitação de aproveitamento poderá incluir a soma de dois ou mais componentes para a dispensa de uma única disciplina.</w:t>
      </w:r>
    </w:p>
    <w:p w:rsidR="00000000" w:rsidDel="00000000" w:rsidP="00000000" w:rsidRDefault="00000000" w:rsidRPr="00000000" w14:paraId="00000064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- Casos especiais de aproveitamento de disciplinas, como aqueles nos quais há equivalência do valor formativo, mas pequenas diferenças de carga horária em função do regime de semanas/créditos adotados em cada instituição de ensino, poderão, a critério do coordenador do curso, ser homologados no colegiado do curso.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0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5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6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7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8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9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A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B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C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6D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6E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6F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4gVjmLd2N3RAaDV/n2NLl9NE5WQ==">CgMxLjAaHgoBMBIZChcICVITChF0YWJsZS5mYjBzMTlicmVjbxofCgExEhoKGAgJUhQKEnRhYmxlLmllcDF5eXRzYW9lbhofCgEyEhoKGAgJUhQKEnRhYmxlLjdscnBicmtsYThhODIOaC5oZHU0bnpybDNnM2kyDmguZG9icTVrejlteWRlMg5oLno1Nng5cm9kazFpYTIOaC40N214MWxxMHhnemQyDmguaGZrN2pmaXdpYTIzMg5oLmZvazM1NTh0cGxlODgAciExTkNDbnBjZFhETDB2WVFpMHFSaW94MGVyTzZVdDFpcT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