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jc w:val="center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</w:rPr>
        <w:drawing>
          <wp:inline distB="0" distT="0" distL="0" distR="0">
            <wp:extent cx="896620" cy="744220"/>
            <wp:effectExtent b="0" l="0" r="0" t="0"/>
            <wp:docPr descr="Diagrama&#10;&#10;Descrição gerada automaticamente" id="10" name="image1.png"/>
            <a:graphic>
              <a:graphicData uri="http://schemas.openxmlformats.org/drawingml/2006/picture">
                <pic:pic>
                  <pic:nvPicPr>
                    <pic:cNvPr descr="Diagrama&#10;&#10;Descrição gerada automaticamente" id="0" name="image1.pn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896620" cy="74422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jc w:val="center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MINISTÉRIO DA EDUCAÇÃO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jc w:val="center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SECRETARIA DE EDUCAÇÃO PROFISSIONAL E TECNOLÓGICA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jc w:val="center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INSTITUTO FEDERAL DE EDUCAÇÃO, CIÊNCIA E TECNOLOGIA FARROUPILHA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jc w:val="center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after="0" w:line="24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after="0" w:line="360" w:lineRule="auto"/>
        <w:ind w:firstLine="851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after="0" w:line="360" w:lineRule="auto"/>
        <w:ind w:left="0" w:firstLine="0"/>
        <w:jc w:val="center"/>
        <w:rPr>
          <w:rFonts w:ascii="Arial" w:cs="Arial" w:eastAsia="Arial" w:hAnsi="Arial"/>
          <w:color w:val="ff0000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ANEXO III</w:t>
        <w:br w:type="textWrapping"/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PEDIDO DE CREDENCIAMENTO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pacing w:after="0" w:line="360" w:lineRule="auto"/>
        <w:ind w:firstLine="851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after="0" w:line="360" w:lineRule="auto"/>
        <w:ind w:firstLine="851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after="0" w:line="360" w:lineRule="auto"/>
        <w:ind w:left="0" w:firstLine="0"/>
        <w:rPr>
          <w:rFonts w:ascii="Arial" w:cs="Arial" w:eastAsia="Arial" w:hAnsi="Arial"/>
          <w:u w:val="single"/>
        </w:rPr>
      </w:pPr>
      <w:r w:rsidDel="00000000" w:rsidR="00000000" w:rsidRPr="00000000">
        <w:rPr>
          <w:rFonts w:ascii="Arial" w:cs="Arial" w:eastAsia="Arial" w:hAnsi="Arial"/>
          <w:b w:val="1"/>
          <w:u w:val="single"/>
          <w:rtl w:val="0"/>
        </w:rPr>
        <w:t xml:space="preserve">Referência: Credenciamento N° 01/202</w:t>
      </w:r>
      <w:r w:rsidDel="00000000" w:rsidR="00000000" w:rsidRPr="00000000">
        <w:rPr>
          <w:rFonts w:ascii="Arial" w:cs="Arial" w:eastAsia="Arial" w:hAnsi="Arial"/>
          <w:u w:val="single"/>
          <w:rtl w:val="0"/>
        </w:rPr>
        <w:t xml:space="preserve">5</w:t>
      </w:r>
    </w:p>
    <w:p w:rsidR="00000000" w:rsidDel="00000000" w:rsidP="00000000" w:rsidRDefault="00000000" w:rsidRPr="00000000" w14:paraId="0000000C">
      <w:pPr>
        <w:spacing w:after="0" w:line="360" w:lineRule="auto"/>
        <w:ind w:left="0" w:firstLine="0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1. Nome do Leiloeiro:</w:t>
      </w:r>
    </w:p>
    <w:p w:rsidR="00000000" w:rsidDel="00000000" w:rsidP="00000000" w:rsidRDefault="00000000" w:rsidRPr="00000000" w14:paraId="0000000D">
      <w:pPr>
        <w:spacing w:after="0" w:line="360" w:lineRule="auto"/>
        <w:ind w:left="0" w:firstLine="0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2. CPF:</w:t>
      </w:r>
    </w:p>
    <w:p w:rsidR="00000000" w:rsidDel="00000000" w:rsidP="00000000" w:rsidRDefault="00000000" w:rsidRPr="00000000" w14:paraId="0000000E">
      <w:pPr>
        <w:spacing w:after="0" w:line="360" w:lineRule="auto"/>
        <w:ind w:left="0" w:firstLine="0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3. Nº de Matrícula da Junta Comercial do Estado:</w:t>
      </w:r>
    </w:p>
    <w:p w:rsidR="00000000" w:rsidDel="00000000" w:rsidP="00000000" w:rsidRDefault="00000000" w:rsidRPr="00000000" w14:paraId="0000000F">
      <w:pPr>
        <w:spacing w:after="0" w:line="360" w:lineRule="auto"/>
        <w:ind w:left="0" w:firstLine="0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4. Endereço Completo:</w:t>
      </w:r>
    </w:p>
    <w:p w:rsidR="00000000" w:rsidDel="00000000" w:rsidP="00000000" w:rsidRDefault="00000000" w:rsidRPr="00000000" w14:paraId="00000010">
      <w:pPr>
        <w:spacing w:after="0" w:line="360" w:lineRule="auto"/>
        <w:ind w:left="0" w:firstLine="0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5. Telefone:</w:t>
      </w:r>
    </w:p>
    <w:p w:rsidR="00000000" w:rsidDel="00000000" w:rsidP="00000000" w:rsidRDefault="00000000" w:rsidRPr="00000000" w14:paraId="00000011">
      <w:pPr>
        <w:spacing w:after="0" w:line="360" w:lineRule="auto"/>
        <w:ind w:left="0" w:firstLine="0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6. E-mail:</w:t>
      </w:r>
    </w:p>
    <w:p w:rsidR="00000000" w:rsidDel="00000000" w:rsidP="00000000" w:rsidRDefault="00000000" w:rsidRPr="00000000" w14:paraId="00000012">
      <w:pPr>
        <w:spacing w:after="0" w:line="360" w:lineRule="auto"/>
        <w:ind w:firstLine="851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spacing w:after="0" w:line="360" w:lineRule="auto"/>
        <w:ind w:firstLine="851"/>
        <w:jc w:val="both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Na condição de leiloeiro público matriculado na Junta Comercial do Estado do Rio Grande do Sul, conforme acima qualificado, vimos solicitar credenciamento para realizarmos os leilões que se fizerem necessárias para o</w:t>
      </w:r>
      <w:r w:rsidDel="00000000" w:rsidR="00000000" w:rsidRPr="00000000">
        <w:rPr>
          <w:rFonts w:ascii="Arial" w:cs="Arial" w:eastAsia="Arial" w:hAnsi="Arial"/>
          <w:rtl w:val="0"/>
        </w:rPr>
        <w:t xml:space="preserve"> Instituto Federal de Educação, Ciência e Tecnologia Farroupilha - IFFar </w:t>
      </w:r>
      <w:r w:rsidDel="00000000" w:rsidR="00000000" w:rsidRPr="00000000">
        <w:rPr>
          <w:rFonts w:ascii="Arial" w:cs="Arial" w:eastAsia="Arial" w:hAnsi="Arial"/>
          <w:rtl w:val="0"/>
        </w:rPr>
        <w:t xml:space="preserve">e demais disposições aplicáveis, bens patrimoniais móveis e materiais inservíveis de propriedade do órgão, considerados obsoletos, sucateados, irrecuperáveis, inservíveis, ociosos e/ou de recuperação antieconômica.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spacing w:after="0" w:line="360" w:lineRule="auto"/>
        <w:ind w:firstLine="851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spacing w:after="0" w:line="360" w:lineRule="auto"/>
        <w:ind w:left="0" w:firstLine="0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Para tanto, apresento em anexo cópia autenticada dos seguintes documentos: </w:t>
      </w:r>
    </w:p>
    <w:p w:rsidR="00000000" w:rsidDel="00000000" w:rsidP="00000000" w:rsidRDefault="00000000" w:rsidRPr="00000000" w14:paraId="00000016">
      <w:pPr>
        <w:numPr>
          <w:ilvl w:val="0"/>
          <w:numId w:val="1"/>
        </w:numPr>
        <w:spacing w:after="0" w:line="360" w:lineRule="auto"/>
        <w:ind w:left="720" w:hanging="360"/>
        <w:jc w:val="both"/>
        <w:rPr>
          <w:rFonts w:ascii="Arial" w:cs="Arial" w:eastAsia="Arial" w:hAnsi="Arial"/>
          <w:u w:val="none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Carteira de Exercício Profissional e/ou cópia da Portaria emitida pela Junta Comercial do estado do  Rio Grande do Sul(RS); </w:t>
      </w:r>
    </w:p>
    <w:p w:rsidR="00000000" w:rsidDel="00000000" w:rsidP="00000000" w:rsidRDefault="00000000" w:rsidRPr="00000000" w14:paraId="00000017">
      <w:pPr>
        <w:numPr>
          <w:ilvl w:val="0"/>
          <w:numId w:val="1"/>
        </w:numPr>
        <w:spacing w:after="0" w:line="360" w:lineRule="auto"/>
        <w:ind w:left="720" w:hanging="360"/>
        <w:jc w:val="both"/>
        <w:rPr>
          <w:rFonts w:ascii="Arial" w:cs="Arial" w:eastAsia="Arial" w:hAnsi="Arial"/>
          <w:u w:val="none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carteira de identidade e CPF;</w:t>
      </w:r>
    </w:p>
    <w:p w:rsidR="00000000" w:rsidDel="00000000" w:rsidP="00000000" w:rsidRDefault="00000000" w:rsidRPr="00000000" w14:paraId="00000018">
      <w:pPr>
        <w:numPr>
          <w:ilvl w:val="0"/>
          <w:numId w:val="1"/>
        </w:numPr>
        <w:spacing w:after="0" w:line="360" w:lineRule="auto"/>
        <w:ind w:left="720" w:hanging="360"/>
        <w:jc w:val="both"/>
        <w:rPr>
          <w:rFonts w:ascii="Arial" w:cs="Arial" w:eastAsia="Arial" w:hAnsi="Arial"/>
          <w:u w:val="none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certidões negativas dos distribuidores civis e criminais do Rio Grande do Sul (RS) e de documento comprovando que está quite com as obrigações eleitorais; </w:t>
      </w:r>
    </w:p>
    <w:p w:rsidR="00000000" w:rsidDel="00000000" w:rsidP="00000000" w:rsidRDefault="00000000" w:rsidRPr="00000000" w14:paraId="00000019">
      <w:pPr>
        <w:numPr>
          <w:ilvl w:val="0"/>
          <w:numId w:val="1"/>
        </w:numPr>
        <w:spacing w:after="0" w:line="360" w:lineRule="auto"/>
        <w:ind w:left="720" w:hanging="360"/>
        <w:jc w:val="both"/>
        <w:rPr>
          <w:rFonts w:ascii="Arial" w:cs="Arial" w:eastAsia="Arial" w:hAnsi="Arial"/>
          <w:u w:val="none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 Certidões negativas dos distribuidores civis e criminais do Estado do  Rio Grande do Sul (RS). </w:t>
      </w:r>
    </w:p>
    <w:p w:rsidR="00000000" w:rsidDel="00000000" w:rsidP="00000000" w:rsidRDefault="00000000" w:rsidRPr="00000000" w14:paraId="0000001A">
      <w:pPr>
        <w:spacing w:after="0" w:line="360" w:lineRule="auto"/>
        <w:ind w:left="720" w:firstLine="0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spacing w:after="0" w:line="360" w:lineRule="auto"/>
        <w:ind w:left="0" w:firstLine="0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Também me comprometo a manter os acima citados meios de comunicação (telefone e e-mail) atualizados, para que o IFFar possa transmitir comunicações decorrentes deste processo de credenciamento, inclusive para me convocar para cada sorteio que definirá qual leiloeiro realizará cada alienação prevista.</w:t>
      </w:r>
    </w:p>
    <w:p w:rsidR="00000000" w:rsidDel="00000000" w:rsidP="00000000" w:rsidRDefault="00000000" w:rsidRPr="00000000" w14:paraId="0000001C">
      <w:pPr>
        <w:spacing w:after="0" w:line="360" w:lineRule="auto"/>
        <w:ind w:left="0" w:firstLine="0"/>
        <w:jc w:val="both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spacing w:after="0" w:line="360" w:lineRule="auto"/>
        <w:ind w:firstLine="851"/>
        <w:jc w:val="both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Comprometemo-nos, caso demandado, a disponibilizar área para armazenagem dos bens que serão leiloados, vistoria pelos interessados na sua compra e realização da alienação propriamente dita, dentro dos critérios mínimos estabelecidos pelo IFFar  quando da convocação, sem nenhum ônus para esse.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spacing w:after="0" w:line="360" w:lineRule="auto"/>
        <w:ind w:firstLine="851"/>
        <w:jc w:val="both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spacing w:after="0" w:line="360" w:lineRule="auto"/>
        <w:ind w:firstLine="0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Neste ensejo, também declaramos, sob as penas da lei que:</w:t>
      </w:r>
    </w:p>
    <w:p w:rsidR="00000000" w:rsidDel="00000000" w:rsidP="00000000" w:rsidRDefault="00000000" w:rsidRPr="00000000" w14:paraId="00000020">
      <w:pPr>
        <w:spacing w:after="0" w:line="360" w:lineRule="auto"/>
        <w:ind w:firstLine="0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· tomamos conhecimento da íntegra do Edital de Credenciamento Nº 01/2025  e seus anexos</w:t>
      </w:r>
    </w:p>
    <w:p w:rsidR="00000000" w:rsidDel="00000000" w:rsidP="00000000" w:rsidRDefault="00000000" w:rsidRPr="00000000" w14:paraId="00000021">
      <w:pPr>
        <w:spacing w:after="0" w:line="360" w:lineRule="auto"/>
        <w:ind w:firstLine="0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· concordamos plenamente com seus termos e atendemos a todas as condições e exigências nele contidas;</w:t>
      </w:r>
    </w:p>
    <w:p w:rsidR="00000000" w:rsidDel="00000000" w:rsidP="00000000" w:rsidRDefault="00000000" w:rsidRPr="00000000" w14:paraId="00000022">
      <w:pPr>
        <w:spacing w:after="0" w:line="360" w:lineRule="auto"/>
        <w:ind w:firstLine="0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· cumprimos o disposto no XXXIII do art. 7º da Constituição Federal;</w:t>
      </w:r>
    </w:p>
    <w:p w:rsidR="00000000" w:rsidDel="00000000" w:rsidP="00000000" w:rsidRDefault="00000000" w:rsidRPr="00000000" w14:paraId="00000023">
      <w:pPr>
        <w:spacing w:after="0" w:line="360" w:lineRule="auto"/>
        <w:ind w:firstLine="0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· inexiste(m) fato(s) que impeçam nossa habilitação e estamos cientes da obrigatoriedade de declarar ocorrências que venham a se verificar posteriormente, caso firmamos contrato com o Instituto Federal de Educação, Ciência e Tecnologia Farroupilha - IFFar </w:t>
      </w:r>
    </w:p>
    <w:p w:rsidR="00000000" w:rsidDel="00000000" w:rsidP="00000000" w:rsidRDefault="00000000" w:rsidRPr="00000000" w14:paraId="00000024">
      <w:pPr>
        <w:spacing w:after="0" w:line="360" w:lineRule="auto"/>
        <w:ind w:firstLine="851"/>
        <w:jc w:val="center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spacing w:after="0" w:line="360" w:lineRule="auto"/>
        <w:ind w:firstLine="0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spacing w:after="0" w:line="360" w:lineRule="auto"/>
        <w:ind w:left="0" w:firstLine="0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spacing w:after="0" w:line="360" w:lineRule="auto"/>
        <w:ind w:left="0" w:firstLine="0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________________________ (local), ___/___/____ (data).</w:t>
      </w:r>
    </w:p>
    <w:p w:rsidR="00000000" w:rsidDel="00000000" w:rsidP="00000000" w:rsidRDefault="00000000" w:rsidRPr="00000000" w14:paraId="00000028">
      <w:pPr>
        <w:spacing w:after="0" w:line="360" w:lineRule="auto"/>
        <w:ind w:left="0" w:firstLine="0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spacing w:after="0" w:line="360" w:lineRule="auto"/>
        <w:ind w:left="0" w:firstLine="0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spacing w:after="0" w:line="360" w:lineRule="auto"/>
        <w:ind w:left="0" w:firstLine="0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spacing w:after="0" w:line="360" w:lineRule="auto"/>
        <w:ind w:firstLine="851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spacing w:after="0" w:line="360" w:lineRule="auto"/>
        <w:ind w:left="0" w:firstLine="0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_______________________________________</w:t>
        <w:br w:type="textWrapping"/>
        <w:t xml:space="preserve">Responsável legal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spacing w:after="0" w:line="360" w:lineRule="auto"/>
        <w:ind w:firstLine="851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sectPr>
      <w:footerReference r:id="rId8" w:type="default"/>
      <w:pgSz w:h="16840" w:w="11910" w:orient="portrait"/>
      <w:pgMar w:bottom="1134" w:top="1134" w:left="1134" w:right="1134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Georgia"/>
  <w:font w:name="Arial"/>
  <w:font w:name="Carlito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E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252"/>
        <w:tab w:val="right" w:leader="none" w:pos="8504"/>
      </w:tabs>
      <w:spacing w:after="0" w:line="240" w:lineRule="auto"/>
      <w:jc w:val="right"/>
      <w:rPr>
        <w:rFonts w:ascii="Carlito" w:cs="Carlito" w:eastAsia="Carlito" w:hAnsi="Carlito"/>
        <w:color w:val="000000"/>
        <w:sz w:val="18"/>
        <w:szCs w:val="18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F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252"/>
        <w:tab w:val="right" w:leader="none" w:pos="8504"/>
      </w:tabs>
      <w:spacing w:after="0" w:line="240" w:lineRule="auto"/>
      <w:jc w:val="right"/>
      <w:rPr>
        <w:rFonts w:ascii="Carlito" w:cs="Carlito" w:eastAsia="Carlito" w:hAnsi="Carlito"/>
        <w:color w:val="000000"/>
        <w:sz w:val="18"/>
        <w:szCs w:val="18"/>
      </w:rPr>
    </w:pPr>
    <w:r w:rsidDel="00000000" w:rsidR="00000000" w:rsidRPr="00000000">
      <w:rPr>
        <w:rFonts w:ascii="Carlito" w:cs="Carlito" w:eastAsia="Carlito" w:hAnsi="Carlito"/>
        <w:color w:val="000000"/>
        <w:sz w:val="18"/>
        <w:szCs w:val="18"/>
        <w:rtl w:val="0"/>
      </w:rPr>
      <w:t xml:space="preserve">Página </w:t>
    </w:r>
    <w:r w:rsidDel="00000000" w:rsidR="00000000" w:rsidRPr="00000000">
      <w:rPr>
        <w:rFonts w:ascii="Carlito" w:cs="Carlito" w:eastAsia="Carlito" w:hAnsi="Carlito"/>
        <w:color w:val="000000"/>
        <w:sz w:val="18"/>
        <w:szCs w:val="18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Carlito" w:cs="Carlito" w:eastAsia="Carlito" w:hAnsi="Carlito"/>
        <w:color w:val="000000"/>
        <w:sz w:val="18"/>
        <w:szCs w:val="18"/>
        <w:rtl w:val="0"/>
      </w:rPr>
      <w:t xml:space="preserve"> | </w:t>
    </w:r>
    <w:r w:rsidDel="00000000" w:rsidR="00000000" w:rsidRPr="00000000">
      <w:rPr>
        <w:rFonts w:ascii="Carlito" w:cs="Carlito" w:eastAsia="Carlito" w:hAnsi="Carlito"/>
        <w:color w:val="000000"/>
        <w:sz w:val="18"/>
        <w:szCs w:val="18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0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252"/>
        <w:tab w:val="right" w:leader="none" w:pos="8504"/>
      </w:tabs>
      <w:spacing w:after="0" w:line="240" w:lineRule="auto"/>
      <w:rPr>
        <w:color w:val="000000"/>
      </w:rPr>
    </w:pPr>
    <w:r w:rsidDel="00000000" w:rsidR="00000000" w:rsidRPr="00000000">
      <w:rPr>
        <w:rtl w:val="0"/>
      </w:rPr>
    </w:r>
  </w:p>
</w:ft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pt_BR"/>
      </w:rPr>
    </w:rPrDefault>
    <w:pPrDefault>
      <w:pPr>
        <w:spacing w:after="160" w:line="259" w:lineRule="auto"/>
      </w:pPr>
    </w:pPrDefault>
  </w:docDefaults>
  <w:style w:type="paragraph" w:styleId="Normal" w:default="1">
    <w:name w:val="normal"/>
  </w:style>
  <w:style w:type="table" w:styleId="TableNormal" w:default="1">
    <w:name w:val="TableNormal"/>
  </w:style>
  <w:style w:type="paragraph" w:styleId="Heading1">
    <w:name w:val="heading 1"/>
    <w:basedOn w:val="Normal"/>
    <w:next w:val="Normal"/>
    <w:pPr>
      <w:keepNext w:val="1"/>
      <w:keepLines w:val="1"/>
      <w:spacing w:after="0" w:before="240" w:lineRule="auto"/>
    </w:pPr>
    <w:rPr>
      <w:color w:val="2f5496"/>
      <w:sz w:val="32"/>
      <w:szCs w:val="32"/>
    </w:rPr>
  </w:style>
  <w:style w:type="paragraph" w:styleId="Heading2">
    <w:name w:val="heading 2"/>
    <w:basedOn w:val="Normal"/>
    <w:next w:val="Normal"/>
    <w:pPr>
      <w:keepNext w:val="1"/>
      <w:keepLines w:val="1"/>
      <w:spacing w:after="0" w:before="40" w:lineRule="auto"/>
    </w:pPr>
    <w:rPr>
      <w:color w:val="2f5496"/>
      <w:sz w:val="26"/>
      <w:szCs w:val="2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spacing w:after="0" w:line="240" w:lineRule="auto"/>
    </w:pPr>
    <w:rPr>
      <w:sz w:val="56"/>
      <w:szCs w:val="56"/>
    </w:rPr>
  </w:style>
  <w:style w:type="paragraph" w:styleId="Normal" w:default="1">
    <w:name w:val="normal"/>
  </w:style>
  <w:style w:type="table" w:styleId="TableNormal" w:default="1">
    <w:name w:val="TableNormal"/>
  </w:style>
  <w:style w:type="paragraph" w:styleId="Normal" w:default="1">
    <w:name w:val="normal"/>
  </w:style>
  <w:style w:type="table" w:styleId="TableNormal" w:default="1">
    <w:name w:val="Table Normal"/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table" w:styleId="TableNormal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Normal0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Normal1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table" w:styleId="a" w:customStyle="1">
    <w:basedOn w:val="TableNormal1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a0" w:customStyle="1">
    <w:basedOn w:val="TableNormal1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Textodebalo">
    <w:name w:val="Balloon Text"/>
    <w:basedOn w:val="Normal"/>
    <w:link w:val="TextodebaloChar"/>
    <w:uiPriority w:val="99"/>
    <w:semiHidden w:val="1"/>
    <w:unhideWhenUsed w:val="1"/>
    <w:rsid w:val="008B553D"/>
    <w:pPr>
      <w:spacing w:after="0" w:line="240" w:lineRule="auto"/>
    </w:pPr>
    <w:rPr>
      <w:rFonts w:ascii="Tahoma" w:cs="Tahoma" w:hAnsi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 w:val="1"/>
    <w:rsid w:val="008B553D"/>
    <w:rPr>
      <w:rFonts w:ascii="Tahoma" w:cs="Tahoma" w:hAnsi="Tahoma"/>
      <w:sz w:val="16"/>
      <w:szCs w:val="16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1.png"/><Relationship Id="rId8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Carlito-regular.ttf"/><Relationship Id="rId2" Type="http://schemas.openxmlformats.org/officeDocument/2006/relationships/font" Target="fonts/Carlito-bold.ttf"/><Relationship Id="rId3" Type="http://schemas.openxmlformats.org/officeDocument/2006/relationships/font" Target="fonts/Carlito-italic.ttf"/><Relationship Id="rId4" Type="http://schemas.openxmlformats.org/officeDocument/2006/relationships/font" Target="fonts/Carlito-boldItalic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ezb0JJUEF72VTHPZGbCEL/mhvHQ==">CgMxLjA4AHIhMWpWY3U5LVFGWDhEQUZLeHY3WVJCVzJmQmt6TXlUWHRf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2024-03-04T16:58:00Z</dcterms:created>
</cp:coreProperties>
</file>