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614" w:rsidRDefault="00A86614" w:rsidP="00A8661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ANEXO III </w:t>
      </w:r>
      <w:r>
        <w:rPr>
          <w:b/>
          <w:color w:val="000000"/>
          <w:sz w:val="20"/>
          <w:szCs w:val="20"/>
        </w:rPr>
        <w:t>- FORMULÁRIO DE RECURSOS</w:t>
      </w:r>
    </w:p>
    <w:p w:rsidR="00A86614" w:rsidRDefault="00A86614" w:rsidP="00A86614">
      <w:pPr>
        <w:jc w:val="center"/>
        <w:rPr>
          <w:b/>
          <w:sz w:val="20"/>
          <w:szCs w:val="20"/>
        </w:rPr>
      </w:pPr>
    </w:p>
    <w:tbl>
      <w:tblPr>
        <w:tblW w:w="902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14"/>
        <w:gridCol w:w="4515"/>
      </w:tblGrid>
      <w:tr w:rsidR="00A86614" w:rsidTr="00BB2E94">
        <w:trPr>
          <w:trHeight w:val="424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do(a) candidato(a):</w:t>
            </w:r>
          </w:p>
        </w:tc>
      </w:tr>
      <w:tr w:rsidR="00A86614" w:rsidTr="00BB2E94">
        <w:trPr>
          <w:trHeight w:val="400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Curso:</w:t>
            </w:r>
          </w:p>
        </w:tc>
      </w:tr>
      <w:tr w:rsidR="00A86614" w:rsidTr="00BB2E94">
        <w:trPr>
          <w:jc w:val="center"/>
        </w:trPr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CPF: </w:t>
            </w:r>
          </w:p>
        </w:tc>
        <w:tc>
          <w:tcPr>
            <w:tcW w:w="4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RG: </w:t>
            </w:r>
          </w:p>
        </w:tc>
      </w:tr>
      <w:tr w:rsidR="00A86614" w:rsidTr="00BB2E94">
        <w:trPr>
          <w:trHeight w:val="420"/>
          <w:jc w:val="center"/>
        </w:trPr>
        <w:tc>
          <w:tcPr>
            <w:tcW w:w="90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A86614" w:rsidTr="00BB2E94">
        <w:trPr>
          <w:jc w:val="center"/>
        </w:trPr>
        <w:tc>
          <w:tcPr>
            <w:tcW w:w="4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 residencial: </w:t>
            </w:r>
            <w:proofErr w:type="gramStart"/>
            <w:r>
              <w:rPr>
                <w:sz w:val="20"/>
                <w:szCs w:val="20"/>
              </w:rPr>
              <w:t xml:space="preserve">(      </w:t>
            </w:r>
            <w:proofErr w:type="gramEnd"/>
            <w:r>
              <w:rPr>
                <w:sz w:val="20"/>
                <w:szCs w:val="20"/>
              </w:rPr>
              <w:t>)</w:t>
            </w:r>
          </w:p>
        </w:tc>
        <w:tc>
          <w:tcPr>
            <w:tcW w:w="45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Celular: (      )</w:t>
            </w:r>
          </w:p>
        </w:tc>
      </w:tr>
    </w:tbl>
    <w:p w:rsidR="00A86614" w:rsidRDefault="00A86614" w:rsidP="00A86614">
      <w:pPr>
        <w:rPr>
          <w:b/>
          <w:sz w:val="20"/>
          <w:szCs w:val="20"/>
        </w:rPr>
      </w:pPr>
    </w:p>
    <w:tbl>
      <w:tblPr>
        <w:tblW w:w="902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– Fundamentação teórica (máximo 10 linhas)</w:t>
            </w: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widowControl w:val="0"/>
              <w:rPr>
                <w:b/>
                <w:sz w:val="20"/>
                <w:szCs w:val="20"/>
              </w:rPr>
            </w:pPr>
          </w:p>
        </w:tc>
      </w:tr>
    </w:tbl>
    <w:p w:rsidR="00A86614" w:rsidRDefault="00A86614" w:rsidP="00A86614">
      <w:pPr>
        <w:rPr>
          <w:b/>
          <w:sz w:val="20"/>
          <w:szCs w:val="20"/>
        </w:rPr>
      </w:pPr>
    </w:p>
    <w:tbl>
      <w:tblPr>
        <w:tblW w:w="902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9"/>
      </w:tblGrid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 (máximo 04 linhas)</w:t>
            </w: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86614" w:rsidTr="00BB2E94">
        <w:trPr>
          <w:jc w:val="center"/>
        </w:trPr>
        <w:tc>
          <w:tcPr>
            <w:tcW w:w="902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A86614" w:rsidRDefault="00A86614" w:rsidP="00BB2E94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86614" w:rsidRDefault="00A86614" w:rsidP="00A86614">
      <w:pPr>
        <w:rPr>
          <w:sz w:val="20"/>
          <w:szCs w:val="20"/>
        </w:rPr>
      </w:pPr>
    </w:p>
    <w:p w:rsidR="00A86614" w:rsidRDefault="00A86614" w:rsidP="00A86614">
      <w:pPr>
        <w:rPr>
          <w:sz w:val="20"/>
          <w:szCs w:val="20"/>
        </w:rPr>
      </w:pPr>
    </w:p>
    <w:p w:rsidR="00A86614" w:rsidRDefault="00A86614" w:rsidP="00A86614">
      <w:pPr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______________________________________ de 202_.</w:t>
      </w:r>
    </w:p>
    <w:p w:rsidR="00A86614" w:rsidRDefault="00A86614" w:rsidP="00A86614">
      <w:pPr>
        <w:rPr>
          <w:sz w:val="20"/>
          <w:szCs w:val="20"/>
        </w:rPr>
      </w:pPr>
    </w:p>
    <w:p w:rsidR="00A86614" w:rsidRDefault="00A86614" w:rsidP="00A86614">
      <w:pPr>
        <w:rPr>
          <w:sz w:val="20"/>
          <w:szCs w:val="20"/>
        </w:rPr>
      </w:pPr>
      <w:r>
        <w:rPr>
          <w:sz w:val="20"/>
          <w:szCs w:val="20"/>
        </w:rPr>
        <w:t>Assinatura do(a) candidato(a):_________________________________________</w:t>
      </w:r>
    </w:p>
    <w:p w:rsidR="00A86614" w:rsidRDefault="00A86614" w:rsidP="00A86614">
      <w:pPr>
        <w:rPr>
          <w:sz w:val="20"/>
          <w:szCs w:val="20"/>
        </w:rPr>
      </w:pPr>
    </w:p>
    <w:p w:rsidR="00A86614" w:rsidRDefault="00A86614" w:rsidP="00A86614">
      <w:pPr>
        <w:rPr>
          <w:sz w:val="20"/>
          <w:szCs w:val="20"/>
        </w:rPr>
      </w:pPr>
      <w:r>
        <w:rPr>
          <w:sz w:val="20"/>
          <w:szCs w:val="20"/>
        </w:rPr>
        <w:t xml:space="preserve">Nome e rubrica do responsável no </w:t>
      </w:r>
      <w:r>
        <w:rPr>
          <w:i/>
          <w:sz w:val="20"/>
          <w:szCs w:val="20"/>
        </w:rPr>
        <w:t>campus</w:t>
      </w:r>
      <w:r>
        <w:rPr>
          <w:sz w:val="20"/>
          <w:szCs w:val="20"/>
        </w:rPr>
        <w:t>: ______________________________________</w:t>
      </w:r>
    </w:p>
    <w:p w:rsidR="00A86614" w:rsidRDefault="00A86614" w:rsidP="00A86614">
      <w:pPr>
        <w:rPr>
          <w:sz w:val="20"/>
          <w:szCs w:val="20"/>
        </w:rPr>
      </w:pPr>
    </w:p>
    <w:p w:rsidR="00A64310" w:rsidRDefault="00A86614" w:rsidP="006215F8">
      <w:pPr>
        <w:jc w:val="both"/>
      </w:pPr>
      <w:r>
        <w:rPr>
          <w:sz w:val="20"/>
          <w:szCs w:val="20"/>
        </w:rPr>
        <w:t>Nota: O recurso da seleção deve ser enviado para o e-mail da coordenação do curso ao qual a/o candidata/o se inscreveu (vide ANEXO II) até a data prevista no ANEXO I.</w:t>
      </w:r>
      <w:bookmarkStart w:id="0" w:name="_GoBack"/>
      <w:bookmarkEnd w:id="0"/>
    </w:p>
    <w:sectPr w:rsidR="00A643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614"/>
    <w:rsid w:val="006215F8"/>
    <w:rsid w:val="00A64310"/>
    <w:rsid w:val="00A86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6614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6614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Servidor_IFFar</dc:creator>
  <cp:keywords/>
  <dc:description/>
  <cp:lastModifiedBy>ServidorIFFar</cp:lastModifiedBy>
  <cp:revision>3</cp:revision>
  <dcterms:created xsi:type="dcterms:W3CDTF">2025-10-01T16:21:00Z</dcterms:created>
  <dcterms:modified xsi:type="dcterms:W3CDTF">2025-10-02T11:30:00Z</dcterms:modified>
</cp:coreProperties>
</file>