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096"/>
        </w:tabs>
        <w:ind w:left="-283.46456692913375" w:right="275.6692913385831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096"/>
        </w:tabs>
        <w:ind w:left="141.73228346456688" w:right="27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REQUERIMENTO DE INCLUSÃO DE NOME SOCIAL</w:t>
      </w:r>
    </w:p>
    <w:p w:rsidR="00000000" w:rsidDel="00000000" w:rsidP="00000000" w:rsidRDefault="00000000" w:rsidRPr="00000000" w14:paraId="00000003">
      <w:pPr>
        <w:tabs>
          <w:tab w:val="left" w:leader="none" w:pos="6096"/>
        </w:tabs>
        <w:ind w:left="141.73228346456688" w:right="27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8065"/>
        </w:tabs>
        <w:spacing w:before="0" w:line="36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____________________________________________________, portador(a)</w:t>
        <w:tab/>
        <w:t xml:space="preserve">da Cédula de Identidade nº _____________________ e CPF nº _____________________, matrícula nº __________________, Curso ________________________________________________ do Instituto Federal Farroupilha -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___________________________, venho através deste, REQUERER a inclusão do uso do meu nome social _______________________________________________________ nos documentos do IFFar.</w:t>
      </w:r>
    </w:p>
    <w:p w:rsidR="00000000" w:rsidDel="00000000" w:rsidP="00000000" w:rsidRDefault="00000000" w:rsidRPr="00000000" w14:paraId="00000005">
      <w:pPr>
        <w:tabs>
          <w:tab w:val="left" w:leader="none" w:pos="8065"/>
        </w:tabs>
        <w:spacing w:before="0" w:line="36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065"/>
        </w:tabs>
        <w:spacing w:before="0" w:line="36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8065"/>
        </w:tabs>
        <w:spacing w:before="0" w:line="360" w:lineRule="auto"/>
        <w:ind w:left="141.73228346456688" w:right="559.1338582677173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____________________, _____ de ________ de _________.</w:t>
      </w:r>
    </w:p>
    <w:p w:rsidR="00000000" w:rsidDel="00000000" w:rsidP="00000000" w:rsidRDefault="00000000" w:rsidRPr="00000000" w14:paraId="00000008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0" w:lineRule="auto"/>
        <w:ind w:left="141.73228346456688" w:right="559.133858267717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0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mc:AlternateContent>
          <mc:Choice Requires="wpg">
            <w:drawing>
              <wp:inline distB="0" distT="0" distL="0" distR="0">
                <wp:extent cx="3871595" cy="10160"/>
                <wp:effectExtent b="0" l="0" r="0" t="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10200" y="3774900"/>
                          <a:ext cx="3871595" cy="10160"/>
                          <a:chOff x="3410200" y="3774900"/>
                          <a:chExt cx="3871600" cy="10200"/>
                        </a:xfrm>
                      </wpg:grpSpPr>
                      <wpg:grpSp>
                        <wpg:cNvGrpSpPr/>
                        <wpg:grpSpPr>
                          <a:xfrm>
                            <a:off x="3410203" y="3774920"/>
                            <a:ext cx="3871595" cy="10160"/>
                            <a:chOff x="3410200" y="3774900"/>
                            <a:chExt cx="3871600" cy="102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410200" y="3774900"/>
                              <a:ext cx="3871600" cy="1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410203" y="3774920"/>
                              <a:ext cx="3871595" cy="10160"/>
                              <a:chOff x="3410200" y="3774900"/>
                              <a:chExt cx="3871600" cy="10175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3410200" y="3774900"/>
                                <a:ext cx="3871600" cy="10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3410203" y="3774920"/>
                                <a:ext cx="3871595" cy="10150"/>
                                <a:chOff x="0" y="0"/>
                                <a:chExt cx="3871595" cy="1015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3871575" cy="10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0" y="4952"/>
                                  <a:ext cx="3871595" cy="1270"/>
                                </a:xfrm>
                                <a:custGeom>
                                  <a:rect b="b" l="l" r="r" t="t"/>
                                  <a:pathLst>
                                    <a:path extrusionOk="0" h="120000" w="3871595">
                                      <a:moveTo>
                                        <a:pt x="0" y="0"/>
                                      </a:moveTo>
                                      <a:lnTo>
                                        <a:pt x="387101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99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871595" cy="10160"/>
                <wp:effectExtent b="0" l="0" r="0" 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1595" cy="101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6472"/>
        </w:tabs>
        <w:spacing w:before="23" w:line="232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Requerente ou Responsável (legível) </w:t>
      </w:r>
    </w:p>
    <w:p w:rsidR="00000000" w:rsidDel="00000000" w:rsidP="00000000" w:rsidRDefault="00000000" w:rsidRPr="00000000" w14:paraId="00000032">
      <w:pPr>
        <w:tabs>
          <w:tab w:val="left" w:leader="none" w:pos="6472"/>
        </w:tabs>
        <w:spacing w:before="23" w:line="232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RG ou CPF: ___________________________</w:t>
      </w:r>
    </w:p>
    <w:p w:rsidR="00000000" w:rsidDel="00000000" w:rsidP="00000000" w:rsidRDefault="00000000" w:rsidRPr="00000000" w14:paraId="00000033">
      <w:pPr>
        <w:tabs>
          <w:tab w:val="left" w:leader="none" w:pos="6472"/>
        </w:tabs>
        <w:spacing w:before="23" w:line="232" w:lineRule="auto"/>
        <w:ind w:right="559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559.1338582677173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right="559.133858267717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41" w:lineRule="auto"/>
        <w:ind w:right="559.133858267717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1" w:line="235" w:lineRule="auto"/>
        <w:ind w:right="559.133858267717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Conforme o art. 2º § 5º da IN 04/2025, mediante o requerimento do(a) discente, a Coordenação de Registros Acadêmicos (CRA) comunicará a Coordenação do Curso do qual o(a) discentes está matriculado(a), que por sua vez, informará os(as) docentes vinculados(as) a turma do(a) estudante. Além dessa, a CRA comunicará à Coordenação de Ações Afirmativas da unidade, para que juntamente com o Núcleo de Gênero e Diversidade Sexual (Nugedis) possam acompanhar as(os) discentes para contribuir com a permanência e êxito desses(as) estudantes.</w:t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6472"/>
        </w:tabs>
        <w:spacing w:before="23" w:line="232" w:lineRule="auto"/>
        <w:ind w:right="559.1338582677173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10" w:orient="portrait"/>
      <w:pgMar w:bottom="851" w:top="1134" w:left="1418" w:right="851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ind w:left="17" w:right="17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2695575</wp:posOffset>
          </wp:positionH>
          <wp:positionV relativeFrom="paragraph">
            <wp:posOffset>59680</wp:posOffset>
          </wp:positionV>
          <wp:extent cx="475972" cy="475972"/>
          <wp:effectExtent b="0" l="0" r="0" t="0"/>
          <wp:wrapNone/>
          <wp:docPr descr="Brasao2" id="7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5972" cy="47597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F">
    <w:pPr>
      <w:widowControl w:val="1"/>
      <w:tabs>
        <w:tab w:val="left" w:leader="none" w:pos="1340"/>
        <w:tab w:val="center" w:leader="none" w:pos="4933"/>
      </w:tabs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ind w:left="-283.46456692913375" w:right="275.6692913385831" w:firstLine="0"/>
      <w:jc w:val="center"/>
      <w:rPr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44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45">
    <w:pPr>
      <w:ind w:left="-283.46456692913375" w:right="275.6692913385831" w:firstLine="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283.46456692913375" w:right="275.6692913385831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96544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96544"/>
    <w:rPr>
      <w:rFonts w:ascii="Arial MT" w:cs="Arial MT" w:eastAsia="Arial MT" w:hAnsi="Arial MT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9654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96544"/>
    <w:rPr>
      <w:rFonts w:ascii="Tahoma" w:cs="Tahoma" w:eastAsia="Arial MT" w:hAnsi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 w:val="1"/>
    <w:unhideWhenUsed w:val="1"/>
    <w:rsid w:val="00933B2A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hsp9Vi8RZhpHqcSAUe0lt3xMFA==">CgMxLjA4AHIhMWFyVEMwZkFVY1h0eU9SQTFlUmVVSHV5YU1uRTdXa3l2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2022-10-06T18:44:00Z</dcterms:created>
  <dc:creator>UNED Santo Augusto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2022-03-24T00:00:00Z</vt:filetime>
  </property>
</Properties>
</file>