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PARA RECEBIMENTO DE AUXÍLIO ALIMENTAÇÃO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1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41"/>
        <w:gridCol w:w="3512"/>
        <w:gridCol w:w="2268"/>
        <w:tblGridChange w:id="0">
          <w:tblGrid>
            <w:gridCol w:w="3241"/>
            <w:gridCol w:w="3512"/>
            <w:gridCol w:w="2268"/>
          </w:tblGrid>
        </w:tblGridChange>
      </w:tblGrid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Matrícula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10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Lotação: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Uruguaiana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10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Recebe Auxílio-alimentação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0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 outro Órgão Público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32"/>
              </w:tabs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SIM (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NÃO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9.0" w:type="dxa"/>
        <w:jc w:val="left"/>
        <w:tblInd w:w="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57"/>
        <w:gridCol w:w="6512"/>
        <w:tblGridChange w:id="0">
          <w:tblGrid>
            <w:gridCol w:w="2557"/>
            <w:gridCol w:w="6512"/>
          </w:tblGrid>
        </w:tblGridChange>
      </w:tblGrid>
      <w:tr>
        <w:trPr>
          <w:cantSplit w:val="0"/>
          <w:trHeight w:val="22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4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Pelo Presente, venho requerer 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Auxílio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-Alimentação, na forma do Artigo 22 da Lei nº 8.460 de 17/09/92, com a redação dada pela Lei nº 9.527, de 10/12/97, e o Decreto nº 3887, de 16 de Agosto de 2001, para isso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não receber benefício idêntico em outro órgão da Administração Pública Direta e Indireta de qualquer dos Poderes da União, dos Estados, do Distrito Federal e dos Municípios.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4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.99999999999994" w:lineRule="auto"/>
              <w:ind w:left="14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.99999999999994" w:lineRule="auto"/>
              <w:ind w:left="146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.99999999999994" w:lineRule="auto"/>
              <w:ind w:left="146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.9999999999999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871538</wp:posOffset>
                </wp:positionV>
                <wp:extent cx="5810250" cy="189547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50400" y="2841788"/>
                          <a:ext cx="5791200" cy="187642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71.99999809265137"/>
                              <w:ind w:left="1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Observações: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1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 – Decreto 3887/2001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0" w:right="100" w:firstLine="10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Art. 6º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– O Auxílio-Alimentação a ser concedido ao servidor, cuja jornada de trabalho seja inferior a trinta horas semanais, corresponderá a cinquenta por cento dos valores praticados.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0" w:right="101.99999809265137" w:firstLine="10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Art. 6º § 1º -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Os servidores que acumulem cargos na forma da Constituição, farão jus à percepção de um único Auxílio-Alimentação, mediante opção.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871538</wp:posOffset>
                </wp:positionV>
                <wp:extent cx="5810250" cy="1895475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0" cy="1895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2541905</wp:posOffset>
          </wp:positionH>
          <wp:positionV relativeFrom="paragraph">
            <wp:posOffset>-514981</wp:posOffset>
          </wp:positionV>
          <wp:extent cx="676275" cy="676275"/>
          <wp:effectExtent b="0" l="0" r="0" t="0"/>
          <wp:wrapNone/>
          <wp:docPr descr="Descrição: Brasao2" id="6" name="image1.png"/>
          <a:graphic>
            <a:graphicData uri="http://schemas.openxmlformats.org/drawingml/2006/picture">
              <pic:pic>
                <pic:nvPicPr>
                  <pic:cNvPr descr="Descrição: 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INSTITUTO FEDERAL FARROUPILHA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PRÓ-REITORIA DE DESENVOLVIMENTO INSTITUCIONAL</w:t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DIRETORIA DE GESTÃO DE PESSOAS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3C735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71B5E"/>
  </w:style>
  <w:style w:type="paragraph" w:styleId="Rodap">
    <w:name w:val="footer"/>
    <w:basedOn w:val="Normal"/>
    <w:link w:val="RodapChar"/>
    <w:uiPriority w:val="99"/>
    <w:unhideWhenUsed w:val="1"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71B5E"/>
  </w:style>
  <w:style w:type="table" w:styleId="Tabelacomgrade">
    <w:name w:val="Table Grid"/>
    <w:basedOn w:val="Tabelanormal"/>
    <w:uiPriority w:val="39"/>
    <w:rsid w:val="00A0479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A0479E"/>
    <w:pPr>
      <w:ind w:left="720"/>
      <w:contextualSpacing w:val="1"/>
    </w:pPr>
  </w:style>
  <w:style w:type="table" w:styleId="TableNormal0" w:customStyle="1">
    <w:name w:val="Table Normal"/>
    <w:uiPriority w:val="2"/>
    <w:semiHidden w:val="1"/>
    <w:unhideWhenUsed w:val="1"/>
    <w:qFormat w:val="1"/>
    <w:rsid w:val="000D6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3C735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rsid w:val="003C735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rsid w:val="003C7359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 w:val="1"/>
    <w:rsid w:val="008D4EC9"/>
    <w:rPr>
      <w:color w:val="0563c1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8D4EC9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871E0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71E02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71E0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71E02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71E02"/>
    <w:rPr>
      <w:b w:val="1"/>
      <w:bCs w:val="1"/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 w:val="1"/>
    <w:rsid w:val="003106D4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sz w:val="24"/>
      <w:szCs w:val="24"/>
      <w:lang w:eastAsia="en-US"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3106D4"/>
    <w:rPr>
      <w:rFonts w:ascii="Arial MT" w:cs="Arial MT" w:eastAsia="Arial MT" w:hAnsi="Arial MT"/>
      <w:sz w:val="24"/>
      <w:szCs w:val="24"/>
      <w:lang w:eastAsia="en-US" w:val="pt-PT"/>
    </w:rPr>
  </w:style>
  <w:style w:type="paragraph" w:styleId="TableParagraph" w:customStyle="1">
    <w:name w:val="Table Paragraph"/>
    <w:basedOn w:val="Normal"/>
    <w:uiPriority w:val="1"/>
    <w:qFormat w:val="1"/>
    <w:rsid w:val="003106D4"/>
    <w:pPr>
      <w:widowControl w:val="0"/>
      <w:autoSpaceDE w:val="0"/>
      <w:autoSpaceDN w:val="0"/>
      <w:spacing w:after="0" w:line="260" w:lineRule="exact"/>
      <w:ind w:left="104"/>
    </w:pPr>
    <w:rPr>
      <w:rFonts w:ascii="Arial MT" w:cs="Arial MT" w:eastAsia="Arial MT" w:hAnsi="Arial MT"/>
      <w:lang w:eastAsia="en-US" w:val="pt-PT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J4twzW2J/v0mt1OfpId6VBT+A==">CgMxLjA4AHIhMXk2Zm9BdDVKeVZIQ3FzSTFhVDM3T0thbjhvNGJVeEF4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2023-06-16T16:17:00Z</dcterms:created>
  <dc:creator>Leonardo de Souza Mauro</dc:creator>
</cp:coreProperties>
</file>