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3C46F8" w14:textId="6C907DF4" w:rsidR="00823C1D" w:rsidRPr="00EC6284" w:rsidRDefault="00EC6284" w:rsidP="00E03461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Requerimento de </w:t>
      </w:r>
      <w:r w:rsidR="00CA28C2">
        <w:rPr>
          <w:rFonts w:ascii="Arial" w:eastAsia="Times New Roman" w:hAnsi="Arial" w:cs="Arial"/>
          <w:b/>
          <w:sz w:val="24"/>
          <w:szCs w:val="24"/>
          <w:lang w:eastAsia="pt-BR"/>
        </w:rPr>
        <w:t>r</w:t>
      </w: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emoção por </w:t>
      </w:r>
      <w:r w:rsidR="00CA28C2">
        <w:rPr>
          <w:rFonts w:ascii="Arial" w:eastAsia="Times New Roman" w:hAnsi="Arial" w:cs="Arial"/>
          <w:b/>
          <w:sz w:val="24"/>
          <w:szCs w:val="24"/>
          <w:lang w:eastAsia="pt-BR"/>
        </w:rPr>
        <w:t>m</w:t>
      </w: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>otivo de Saúde do Servidor ou Familiar dependente</w:t>
      </w:r>
    </w:p>
    <w:p w14:paraId="1C7B6652" w14:textId="6DD86D53" w:rsidR="00EC6284" w:rsidRPr="00EC6284" w:rsidRDefault="00EC6284" w:rsidP="00EC6284">
      <w:pPr>
        <w:spacing w:after="0" w:line="240" w:lineRule="auto"/>
        <w:ind w:right="2158"/>
        <w:jc w:val="center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  </w:t>
      </w:r>
      <w:r w:rsidR="005B72A7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           </w:t>
      </w:r>
      <w:r w:rsidRPr="00EC6284">
        <w:rPr>
          <w:rFonts w:ascii="Arial" w:hAnsi="Arial" w:cs="Arial"/>
          <w:i/>
          <w:iCs/>
        </w:rPr>
        <w:t>(Fundamentação legal: art. 36 da Lei nº 8.112, de 1990)</w:t>
      </w:r>
    </w:p>
    <w:p w14:paraId="4511238B" w14:textId="77777777" w:rsidR="00EC6284" w:rsidRPr="0099274C" w:rsidRDefault="00EC6284" w:rsidP="00E0346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B38CCAF" w14:textId="1532ABD2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6D112825" w14:textId="77777777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63DF3B9" w14:textId="3CE5F7C6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Nome:</w:t>
      </w:r>
      <w:r w:rsidRPr="00E36FF6">
        <w:rPr>
          <w:rFonts w:ascii="Arial" w:eastAsia="Times New Roman" w:hAnsi="Arial" w:cs="Arial"/>
          <w:color w:val="000000"/>
          <w:lang w:eastAsia="pt-BR"/>
        </w:rPr>
        <w:tab/>
        <w:t>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</w:t>
      </w:r>
      <w:r w:rsidRPr="00E36FF6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51BBE9C8" w14:textId="6F1F891D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Matrícula SIAPE: 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</w:t>
      </w:r>
    </w:p>
    <w:p w14:paraId="310474E0" w14:textId="02DEC29F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Cargo/Campus:_____________________________________________________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</w:t>
      </w:r>
    </w:p>
    <w:p w14:paraId="13047957" w14:textId="36DD0489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E-mail: 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</w:t>
      </w:r>
    </w:p>
    <w:p w14:paraId="47AF1BB8" w14:textId="4A519BFC" w:rsidR="00642FE1" w:rsidRDefault="0053397F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br/>
      </w:r>
      <w:r w:rsidR="00D849F7">
        <w:rPr>
          <w:rFonts w:ascii="Arial" w:eastAsia="Times New Roman" w:hAnsi="Arial" w:cs="Arial"/>
          <w:color w:val="000000"/>
          <w:lang w:eastAsia="pt-BR"/>
        </w:rPr>
        <w:br/>
      </w:r>
      <w:r w:rsidR="00E36FF6">
        <w:rPr>
          <w:rFonts w:ascii="Arial" w:eastAsia="Times New Roman" w:hAnsi="Arial" w:cs="Arial"/>
          <w:color w:val="000000"/>
          <w:lang w:eastAsia="pt-BR"/>
        </w:rPr>
        <w:t>V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 xml:space="preserve">enho, por meio deste, requerer a abertura de processo para avaliação </w:t>
      </w:r>
      <w:r w:rsidR="00642FE1">
        <w:rPr>
          <w:rFonts w:ascii="Arial" w:eastAsia="Times New Roman" w:hAnsi="Arial" w:cs="Arial"/>
          <w:color w:val="000000"/>
          <w:lang w:eastAsia="pt-BR"/>
        </w:rPr>
        <w:t xml:space="preserve">pericial em junta médica 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referent</w:t>
      </w:r>
      <w:r w:rsidR="00C63D05">
        <w:rPr>
          <w:rFonts w:ascii="Arial" w:eastAsia="Times New Roman" w:hAnsi="Arial" w:cs="Arial"/>
          <w:color w:val="000000"/>
          <w:lang w:eastAsia="pt-BR"/>
        </w:rPr>
        <w:t xml:space="preserve">e à remoção </w:t>
      </w:r>
      <w:r w:rsidR="00642FE1">
        <w:rPr>
          <w:rFonts w:ascii="Arial" w:eastAsia="Times New Roman" w:hAnsi="Arial" w:cs="Arial"/>
          <w:color w:val="000000"/>
          <w:lang w:eastAsia="pt-BR"/>
        </w:rPr>
        <w:t>por:</w:t>
      </w:r>
    </w:p>
    <w:p w14:paraId="23C72B0D" w14:textId="77777777" w:rsidR="00642FE1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ACB56F5" w14:textId="3D461A1F" w:rsidR="00483D3C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proofErr w:type="gramStart"/>
      <w:r>
        <w:rPr>
          <w:rFonts w:ascii="Arial" w:eastAsia="Times New Roman" w:hAnsi="Arial" w:cs="Arial"/>
          <w:color w:val="000000"/>
          <w:lang w:eastAsia="pt-BR"/>
        </w:rPr>
        <w:t xml:space="preserve">(  </w:t>
      </w:r>
      <w:proofErr w:type="gramEnd"/>
      <w:r w:rsidR="00E36FF6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 xml:space="preserve"> ) </w:t>
      </w:r>
      <w:r w:rsidR="00194B3B">
        <w:rPr>
          <w:rFonts w:ascii="Arial" w:eastAsia="Times New Roman" w:hAnsi="Arial" w:cs="Arial"/>
          <w:color w:val="000000"/>
          <w:lang w:eastAsia="pt-BR"/>
        </w:rPr>
        <w:t>M</w:t>
      </w:r>
      <w:r w:rsidR="00483D3C">
        <w:rPr>
          <w:rFonts w:ascii="Arial" w:eastAsia="Times New Roman" w:hAnsi="Arial" w:cs="Arial"/>
          <w:color w:val="000000"/>
          <w:lang w:eastAsia="pt-BR"/>
        </w:rPr>
        <w:t>otivo de saúde (própria)</w:t>
      </w:r>
    </w:p>
    <w:p w14:paraId="55D3C88C" w14:textId="77777777" w:rsidR="00642FE1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F2ED039" w14:textId="0BF9FD79" w:rsidR="006E27F7" w:rsidRPr="008A187D" w:rsidRDefault="00642FE1" w:rsidP="006E27F7">
      <w:pPr>
        <w:spacing w:after="0" w:line="240" w:lineRule="auto"/>
        <w:ind w:right="337"/>
        <w:rPr>
          <w:rFonts w:ascii="Times New Roman" w:eastAsia="Times New Roman" w:hAnsi="Times New Roman" w:cs="Times New Roman"/>
          <w:sz w:val="8"/>
          <w:szCs w:val="8"/>
          <w:lang w:eastAsia="pt-BR"/>
        </w:rPr>
      </w:pPr>
      <w:proofErr w:type="gramStart"/>
      <w:r>
        <w:rPr>
          <w:rFonts w:ascii="Arial" w:eastAsia="Times New Roman" w:hAnsi="Arial" w:cs="Arial"/>
          <w:color w:val="000000"/>
          <w:lang w:eastAsia="pt-BR"/>
        </w:rPr>
        <w:t xml:space="preserve">(  </w:t>
      </w:r>
      <w:proofErr w:type="gramEnd"/>
      <w:r w:rsidR="00E36FF6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 xml:space="preserve"> )Motivo de saúde em familiar </w:t>
      </w:r>
      <w:r w:rsidR="0053397F">
        <w:rPr>
          <w:rFonts w:ascii="Arial" w:eastAsia="Times New Roman" w:hAnsi="Arial" w:cs="Arial"/>
          <w:color w:val="000000"/>
          <w:lang w:eastAsia="pt-BR"/>
        </w:rPr>
        <w:br/>
      </w:r>
      <w:r w:rsidR="0053397F" w:rsidRPr="0053397F">
        <w:rPr>
          <w:rFonts w:ascii="Arial" w:eastAsia="Times New Roman" w:hAnsi="Arial" w:cs="Arial"/>
          <w:color w:val="000000"/>
          <w:sz w:val="14"/>
          <w:szCs w:val="14"/>
          <w:lang w:eastAsia="pt-BR"/>
        </w:rPr>
        <w:br/>
        <w:t>(</w:t>
      </w:r>
      <w:r w:rsidR="0053397F" w:rsidRPr="0053397F">
        <w:rPr>
          <w:rFonts w:ascii="Arial" w:eastAsia="Times New Roman" w:hAnsi="Arial" w:cs="Arial"/>
          <w:i/>
          <w:color w:val="000000"/>
          <w:sz w:val="14"/>
          <w:szCs w:val="14"/>
          <w:lang w:eastAsia="pt-BR"/>
        </w:rPr>
        <w:t>*Assinalar apenas 1 opção)</w:t>
      </w:r>
      <w:r w:rsidR="0053397F" w:rsidRPr="0053397F">
        <w:rPr>
          <w:rFonts w:ascii="Arial" w:eastAsia="Times New Roman" w:hAnsi="Arial" w:cs="Arial"/>
          <w:color w:val="000000"/>
          <w:sz w:val="14"/>
          <w:szCs w:val="14"/>
          <w:lang w:eastAsia="pt-BR"/>
        </w:rPr>
        <w:br/>
      </w:r>
      <w:r w:rsidR="0053397F">
        <w:rPr>
          <w:rFonts w:ascii="Arial" w:eastAsia="Times New Roman" w:hAnsi="Arial" w:cs="Arial"/>
          <w:color w:val="000000"/>
          <w:lang w:eastAsia="pt-BR"/>
        </w:rPr>
        <w:br/>
      </w:r>
      <w:r w:rsidR="00524529">
        <w:rPr>
          <w:rFonts w:ascii="Arial" w:eastAsia="Times New Roman" w:hAnsi="Arial" w:cs="Arial"/>
          <w:color w:val="000000"/>
          <w:lang w:eastAsia="pt-BR"/>
        </w:rPr>
        <w:br/>
      </w:r>
      <w:r w:rsidR="006E27F7">
        <w:rPr>
          <w:rFonts w:ascii="Arial" w:eastAsia="Times New Roman" w:hAnsi="Arial" w:cs="Arial"/>
          <w:color w:val="000000"/>
          <w:lang w:eastAsia="pt-BR"/>
        </w:rPr>
        <w:t>Nome do familiar:____</w:t>
      </w:r>
      <w:r w:rsidR="008A187D">
        <w:rPr>
          <w:rFonts w:ascii="Arial" w:eastAsia="Times New Roman" w:hAnsi="Arial" w:cs="Arial"/>
          <w:color w:val="000000"/>
          <w:lang w:eastAsia="pt-BR"/>
        </w:rPr>
        <w:t>_____________________________________________</w:t>
      </w:r>
      <w:r w:rsidR="008A187D">
        <w:rPr>
          <w:rFonts w:ascii="Arial" w:eastAsia="Times New Roman" w:hAnsi="Arial" w:cs="Arial"/>
          <w:color w:val="000000"/>
          <w:sz w:val="8"/>
          <w:szCs w:val="8"/>
          <w:lang w:eastAsia="pt-BR"/>
        </w:rPr>
        <w:t xml:space="preserve"> </w:t>
      </w:r>
      <w:r w:rsidR="008A187D">
        <w:rPr>
          <w:rFonts w:ascii="Arial" w:eastAsia="Times New Roman" w:hAnsi="Arial" w:cs="Arial"/>
          <w:color w:val="000000"/>
          <w:sz w:val="8"/>
          <w:szCs w:val="8"/>
          <w:lang w:eastAsia="pt-BR"/>
        </w:rPr>
        <w:br/>
      </w:r>
    </w:p>
    <w:p w14:paraId="11F6E6FD" w14:textId="7D433B1E" w:rsidR="006E27F7" w:rsidRDefault="006E27F7" w:rsidP="006E27F7">
      <w:pPr>
        <w:spacing w:after="0" w:line="240" w:lineRule="auto"/>
        <w:ind w:right="45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Grau de parentesco:</w:t>
      </w:r>
      <w:r w:rsidR="008A187D">
        <w:rPr>
          <w:rFonts w:ascii="Arial" w:eastAsia="Times New Roman" w:hAnsi="Arial" w:cs="Arial"/>
          <w:color w:val="000000"/>
          <w:u w:val="single"/>
          <w:lang w:eastAsia="pt-BR"/>
        </w:rPr>
        <w:t xml:space="preserve">                     </w:t>
      </w:r>
      <w:r w:rsidR="008A187D">
        <w:rPr>
          <w:rFonts w:ascii="Arial" w:eastAsia="Times New Roman" w:hAnsi="Arial" w:cs="Arial"/>
          <w:color w:val="000000"/>
          <w:lang w:eastAsia="pt-BR"/>
        </w:rPr>
        <w:t xml:space="preserve">   </w:t>
      </w:r>
      <w:r>
        <w:rPr>
          <w:rFonts w:ascii="Arial" w:eastAsia="Times New Roman" w:hAnsi="Arial" w:cs="Arial"/>
          <w:color w:val="000000"/>
          <w:lang w:eastAsia="pt-BR"/>
        </w:rPr>
        <w:t xml:space="preserve">Data de Nascimento: </w:t>
      </w:r>
      <w:r w:rsidR="008A187D">
        <w:rPr>
          <w:rFonts w:ascii="Arial" w:eastAsia="Times New Roman" w:hAnsi="Arial" w:cs="Arial"/>
          <w:color w:val="000000"/>
          <w:lang w:eastAsia="pt-BR"/>
        </w:rPr>
        <w:t>_________________</w:t>
      </w:r>
    </w:p>
    <w:p w14:paraId="74E4ADA6" w14:textId="77777777" w:rsidR="00DF45E2" w:rsidRDefault="00DF45E2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3E6B4CA" w14:textId="242D8353" w:rsidR="00194B3B" w:rsidRPr="00504545" w:rsidRDefault="00524529" w:rsidP="00DF45E2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lang w:eastAsia="pt-BR"/>
        </w:rPr>
        <w:br/>
      </w:r>
      <w:r w:rsidR="0053397F">
        <w:rPr>
          <w:rFonts w:ascii="Arial" w:eastAsia="Times New Roman" w:hAnsi="Arial" w:cs="Arial"/>
          <w:b/>
          <w:bCs/>
          <w:color w:val="000000"/>
          <w:lang w:eastAsia="pt-BR"/>
        </w:rPr>
        <w:br/>
      </w:r>
      <w:r w:rsidR="00DF45E2" w:rsidRPr="00504545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  <w:r w:rsidR="00D849F7">
        <w:rPr>
          <w:rFonts w:ascii="Arial" w:eastAsia="Times New Roman" w:hAnsi="Arial" w:cs="Arial"/>
          <w:b/>
          <w:bCs/>
          <w:color w:val="000000"/>
          <w:lang w:eastAsia="pt-BR"/>
        </w:rPr>
        <w:br/>
      </w:r>
    </w:p>
    <w:p w14:paraId="62ADF236" w14:textId="1D2970A6" w:rsidR="00121820" w:rsidRPr="000B1B75" w:rsidRDefault="001C27DE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O requerente declara estar ciente de que a avaliação pericial possui caráter administrativo, sendo conduzida em conformidade com a legislação vigente e critérios técnicos, observados os princípios da legalidade e da impessoalidade, sendo suas conclusões fundamentadas na análise técnica do caso, considerada em seu contexto clínico e funcional.</w:t>
      </w:r>
    </w:p>
    <w:p w14:paraId="1630E71B" w14:textId="77777777" w:rsidR="001C27DE" w:rsidRPr="000B1B75" w:rsidRDefault="001C27DE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Considera-se familiar, para efeito de remoção por motivo de saúde, o cônjuge, companheiro(a) e dependente que viva às expensas do servidor e conste em seu assentamento funcional. A avaliação pericial, nesses casos, será realizada no familiar.</w:t>
      </w:r>
    </w:p>
    <w:p w14:paraId="0B9B1ED6" w14:textId="4651E692" w:rsidR="00194B3B" w:rsidRPr="000B1B75" w:rsidRDefault="00186E70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Deverão ser incluídos no processo documentos médicos legíveis, atualizados e pertinentes ao quadro clínico, capazes de subsidiar a análise pericial, incluindo atestado ou relatório de médico assistente. Poderão ser apresentados, ainda, outros documentos complementares que contribuam para a avaliação.</w:t>
      </w:r>
    </w:p>
    <w:p w14:paraId="54C59640" w14:textId="77777777" w:rsidR="00186E70" w:rsidRPr="000B1B75" w:rsidRDefault="00186E70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O processo poderá ser devolvido ao requerente para fins de complementação documental, caso a documentação apresentada seja considerada insuficiente para análise conclusiva, a critério da junta médica.</w:t>
      </w:r>
    </w:p>
    <w:p w14:paraId="74903877" w14:textId="77777777" w:rsidR="00186E70" w:rsidRPr="000B1B75" w:rsidRDefault="00186E70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lastRenderedPageBreak/>
        <w:t>O requerente declara que as informações e documentos apresentados são verdadeiros, estando ciente de que a omissão ou prestação de informações incorretas poderá implicar responsabilização administrativa.</w:t>
      </w:r>
    </w:p>
    <w:p w14:paraId="7DCAD15D" w14:textId="77777777" w:rsidR="00186E70" w:rsidRPr="000B1B75" w:rsidRDefault="00186E70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O processo de remoção poderá ser submetido à avaliação social previamente à avaliação em junta médica, conforme fluxo institucional, podendo haver solicitação de documentos complementares nessa etapa.</w:t>
      </w:r>
    </w:p>
    <w:p w14:paraId="34494585" w14:textId="77777777" w:rsidR="000B1B75" w:rsidRPr="000B1B75" w:rsidRDefault="000B1B75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A análise pericial será realizada com base nas condições da localidade de exercício do servidor, considerando-se esta como referência para avaliação da necessidade de remoção por motivo de saúde, priorizando-se os elementos relacionados ao exercício laboral, em detrimento de fatores associados a escolhas pessoais de residência ou deslocamento entre municípios.</w:t>
      </w:r>
    </w:p>
    <w:p w14:paraId="476F80AB" w14:textId="79FCE0CB" w:rsidR="00186E70" w:rsidRPr="000B1B75" w:rsidRDefault="00186E70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Nos casos em que se alegue indisponibilidade de tratamento na localidade de exercício, deverão ser apresentados elementos que indiquem a ausência de acesso adequado ao cuidado necessário.</w:t>
      </w:r>
    </w:p>
    <w:p w14:paraId="13D2AFEB" w14:textId="46E86EF3" w:rsidR="00D849F7" w:rsidRPr="000B1B75" w:rsidRDefault="00D849F7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A junta médica poderá, quando julgar necessário, solicitar avaliação por outros profissionais, exames complementares ou informações adicionais para subsidiar a decisão pericial.</w:t>
      </w:r>
    </w:p>
    <w:p w14:paraId="5DF52DFA" w14:textId="14195BF8" w:rsidR="00D849F7" w:rsidRPr="000B1B75" w:rsidRDefault="00D849F7" w:rsidP="000B1B75">
      <w:pPr>
        <w:pStyle w:val="Default"/>
        <w:numPr>
          <w:ilvl w:val="0"/>
          <w:numId w:val="8"/>
        </w:numPr>
        <w:jc w:val="both"/>
        <w:rPr>
          <w:sz w:val="23"/>
          <w:szCs w:val="23"/>
        </w:rPr>
      </w:pPr>
      <w:r w:rsidRPr="000B1B75">
        <w:rPr>
          <w:sz w:val="23"/>
          <w:szCs w:val="23"/>
        </w:rPr>
        <w:t>O prazo de tramitação do processo poderá variar conforme a complexidade do caso e a necessidade de diligências complementares.</w:t>
      </w:r>
    </w:p>
    <w:p w14:paraId="26C1738B" w14:textId="530A4D3E" w:rsidR="001C27DE" w:rsidRPr="000B1B75" w:rsidRDefault="001B782F" w:rsidP="000B1B75">
      <w:pPr>
        <w:pStyle w:val="Default"/>
        <w:numPr>
          <w:ilvl w:val="0"/>
          <w:numId w:val="8"/>
        </w:numPr>
        <w:rPr>
          <w:b/>
          <w:noProof/>
          <w:sz w:val="23"/>
          <w:szCs w:val="23"/>
          <w:lang w:eastAsia="pt-BR"/>
        </w:rPr>
      </w:pPr>
      <w:r w:rsidRPr="000B1B75">
        <w:rPr>
          <w:b/>
          <w:sz w:val="23"/>
          <w:szCs w:val="23"/>
        </w:rPr>
        <w:t xml:space="preserve"> </w:t>
      </w:r>
      <w:r w:rsidR="00186E70" w:rsidRPr="000B1B75">
        <w:rPr>
          <w:b/>
          <w:sz w:val="22"/>
          <w:szCs w:val="22"/>
        </w:rPr>
        <w:t>A junta médica limitar-se-á à análise técnica quanto à existência de indicação de remoção por motivo de saúde, não sendo de sua competência a definição da localidade de exercício, a qual compete exclusivamente à Administração</w:t>
      </w:r>
      <w:r w:rsidR="00186E70" w:rsidRPr="000B1B75">
        <w:rPr>
          <w:b/>
          <w:sz w:val="23"/>
          <w:szCs w:val="23"/>
        </w:rPr>
        <w:t>.</w:t>
      </w:r>
      <w:r w:rsidR="00D849F7" w:rsidRPr="000B1B75">
        <w:rPr>
          <w:b/>
          <w:sz w:val="23"/>
          <w:szCs w:val="23"/>
        </w:rPr>
        <w:br/>
      </w:r>
      <w:r w:rsidR="00D849F7" w:rsidRPr="000B1B75">
        <w:rPr>
          <w:b/>
          <w:sz w:val="23"/>
          <w:szCs w:val="23"/>
        </w:rPr>
        <w:br/>
      </w:r>
    </w:p>
    <w:p w14:paraId="00A4108F" w14:textId="77777777" w:rsidR="001C27DE" w:rsidRDefault="001C27DE" w:rsidP="001C27DE">
      <w:pPr>
        <w:pStyle w:val="Default"/>
        <w:ind w:left="720"/>
        <w:rPr>
          <w:b/>
          <w:noProof/>
          <w:sz w:val="23"/>
          <w:szCs w:val="23"/>
          <w:lang w:eastAsia="pt-BR"/>
        </w:rPr>
      </w:pPr>
    </w:p>
    <w:p w14:paraId="2798B90B" w14:textId="698AFD9A" w:rsidR="001B782F" w:rsidRDefault="001B782F" w:rsidP="000B1B75">
      <w:pPr>
        <w:pStyle w:val="Default"/>
        <w:ind w:left="720"/>
        <w:rPr>
          <w:b/>
          <w:noProof/>
          <w:sz w:val="23"/>
          <w:szCs w:val="23"/>
          <w:lang w:eastAsia="pt-BR"/>
        </w:rPr>
      </w:pPr>
    </w:p>
    <w:p w14:paraId="15674D6E" w14:textId="77777777" w:rsidR="000B1B75" w:rsidRPr="00D849F7" w:rsidRDefault="000B1B75" w:rsidP="000B1B75">
      <w:pPr>
        <w:pStyle w:val="Default"/>
        <w:ind w:left="720"/>
        <w:rPr>
          <w:b/>
          <w:noProof/>
          <w:sz w:val="23"/>
          <w:szCs w:val="23"/>
          <w:lang w:eastAsia="pt-BR"/>
        </w:rPr>
      </w:pPr>
    </w:p>
    <w:p w14:paraId="3162B340" w14:textId="3C93B78E" w:rsidR="00896D4E" w:rsidRPr="0099274C" w:rsidRDefault="00823C1D" w:rsidP="00B6112B">
      <w:pPr>
        <w:spacing w:before="9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Nestes termos, pede deferimento.</w:t>
      </w:r>
      <w:r w:rsidR="00D849F7">
        <w:rPr>
          <w:rFonts w:ascii="Arial" w:eastAsia="Times New Roman" w:hAnsi="Arial" w:cs="Arial"/>
          <w:color w:val="000000"/>
          <w:lang w:eastAsia="pt-BR"/>
        </w:rPr>
        <w:br/>
      </w:r>
      <w:r w:rsidR="00D849F7">
        <w:rPr>
          <w:rFonts w:ascii="Arial" w:eastAsia="Times New Roman" w:hAnsi="Arial" w:cs="Arial"/>
          <w:color w:val="000000"/>
          <w:lang w:eastAsia="pt-BR"/>
        </w:rPr>
        <w:br/>
      </w:r>
    </w:p>
    <w:p w14:paraId="4168DAD1" w14:textId="77D26BA4" w:rsidR="006E27F7" w:rsidRPr="008A187D" w:rsidRDefault="008A187D" w:rsidP="008A187D">
      <w:pPr>
        <w:spacing w:before="91" w:after="0" w:line="240" w:lineRule="auto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       </w:t>
      </w:r>
      <w:r w:rsidR="00343045" w:rsidRPr="008A187D">
        <w:rPr>
          <w:rFonts w:ascii="Arial" w:eastAsia="Times New Roman" w:hAnsi="Arial" w:cs="Arial"/>
          <w:color w:val="000000"/>
          <w:lang w:eastAsia="pt-BR"/>
        </w:rPr>
        <w:t>_____________________</w:t>
      </w:r>
      <w:r w:rsidR="00823C1D" w:rsidRPr="008A187D">
        <w:rPr>
          <w:rFonts w:ascii="Arial" w:eastAsia="Times New Roman" w:hAnsi="Arial" w:cs="Arial"/>
          <w:color w:val="000000"/>
          <w:lang w:eastAsia="pt-BR"/>
        </w:rPr>
        <w:t xml:space="preserve">, </w:t>
      </w:r>
      <w:r>
        <w:rPr>
          <w:rFonts w:ascii="Arial" w:eastAsia="Times New Roman" w:hAnsi="Arial" w:cs="Arial"/>
          <w:color w:val="000000"/>
          <w:lang w:eastAsia="pt-BR"/>
        </w:rPr>
        <w:t>____</w:t>
      </w:r>
      <w:r w:rsidR="00823C1D" w:rsidRPr="008A187D">
        <w:rPr>
          <w:rFonts w:ascii="Arial" w:eastAsia="Times New Roman" w:hAnsi="Arial" w:cs="Arial"/>
          <w:color w:val="000000"/>
          <w:lang w:eastAsia="pt-BR"/>
        </w:rPr>
        <w:t xml:space="preserve">de </w:t>
      </w:r>
      <w:r w:rsidR="00940146" w:rsidRPr="008A187D">
        <w:rPr>
          <w:rFonts w:ascii="Arial" w:eastAsia="Times New Roman" w:hAnsi="Arial" w:cs="Arial"/>
          <w:color w:val="000000"/>
          <w:lang w:eastAsia="pt-BR"/>
        </w:rPr>
        <w:t>___</w:t>
      </w:r>
      <w:r>
        <w:rPr>
          <w:rFonts w:ascii="Arial" w:eastAsia="Times New Roman" w:hAnsi="Arial" w:cs="Arial"/>
          <w:color w:val="000000"/>
          <w:lang w:eastAsia="pt-BR"/>
        </w:rPr>
        <w:t>______</w:t>
      </w:r>
      <w:r w:rsidR="00823C1D" w:rsidRPr="008A187D">
        <w:rPr>
          <w:rFonts w:ascii="Arial" w:eastAsia="Times New Roman" w:hAnsi="Arial" w:cs="Arial"/>
          <w:color w:val="000000"/>
          <w:lang w:eastAsia="pt-BR"/>
        </w:rPr>
        <w:t>de</w:t>
      </w:r>
      <w:r w:rsidR="00194B3B" w:rsidRPr="008A187D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940146" w:rsidRPr="008A187D">
        <w:rPr>
          <w:rFonts w:ascii="Arial" w:eastAsia="Times New Roman" w:hAnsi="Arial" w:cs="Arial"/>
          <w:color w:val="000000"/>
          <w:lang w:eastAsia="pt-BR"/>
        </w:rPr>
        <w:t>_____</w:t>
      </w:r>
      <w:r w:rsidR="002039DD">
        <w:rPr>
          <w:rFonts w:ascii="Arial" w:eastAsia="Times New Roman" w:hAnsi="Arial" w:cs="Arial"/>
          <w:color w:val="000000"/>
          <w:lang w:eastAsia="pt-BR"/>
        </w:rPr>
        <w:t>.</w:t>
      </w:r>
      <w:bookmarkStart w:id="0" w:name="_GoBack"/>
      <w:bookmarkEnd w:id="0"/>
      <w:r w:rsidR="00823C1D" w:rsidRPr="008A187D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14:paraId="2FC9C998" w14:textId="77777777" w:rsidR="006E27F7" w:rsidRPr="0099274C" w:rsidRDefault="006E27F7" w:rsidP="006E27F7">
      <w:pPr>
        <w:spacing w:before="91" w:after="0" w:line="240" w:lineRule="auto"/>
        <w:ind w:left="3015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940F4E9" w14:textId="75671018" w:rsidR="00343045" w:rsidRDefault="00343045" w:rsidP="00823C1D">
      <w:pPr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___________________________________</w:t>
      </w:r>
      <w:r w:rsidR="00E36FF6">
        <w:rPr>
          <w:rFonts w:ascii="Arial" w:eastAsia="Times New Roman" w:hAnsi="Arial" w:cs="Arial"/>
          <w:color w:val="000000"/>
          <w:lang w:eastAsia="pt-BR"/>
        </w:rPr>
        <w:t>__________</w:t>
      </w:r>
    </w:p>
    <w:p w14:paraId="4C0091EB" w14:textId="28031162" w:rsidR="00823C1D" w:rsidRDefault="00343045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      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E36FF6">
        <w:rPr>
          <w:rFonts w:ascii="Arial" w:eastAsia="Times New Roman" w:hAnsi="Arial" w:cs="Arial"/>
          <w:color w:val="000000"/>
          <w:lang w:eastAsia="pt-BR"/>
        </w:rPr>
        <w:t>S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ervidor</w:t>
      </w:r>
      <w:r w:rsidR="00E36FF6">
        <w:rPr>
          <w:rFonts w:ascii="Arial" w:eastAsia="Times New Roman" w:hAnsi="Arial" w:cs="Arial"/>
          <w:color w:val="000000"/>
          <w:lang w:eastAsia="pt-BR"/>
        </w:rPr>
        <w:t>/Requerente</w:t>
      </w:r>
      <w:r w:rsidR="00585BE8">
        <w:rPr>
          <w:rFonts w:ascii="Arial" w:eastAsia="Times New Roman" w:hAnsi="Arial" w:cs="Arial"/>
          <w:color w:val="000000"/>
          <w:lang w:eastAsia="pt-BR"/>
        </w:rPr>
        <w:tab/>
      </w:r>
    </w:p>
    <w:p w14:paraId="71766DB1" w14:textId="77777777" w:rsidR="001B782F" w:rsidRDefault="001B782F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</w:p>
    <w:p w14:paraId="675B1742" w14:textId="77777777" w:rsidR="001B782F" w:rsidRDefault="001B782F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</w:p>
    <w:p w14:paraId="142FFA9A" w14:textId="77777777" w:rsidR="000B1B75" w:rsidRDefault="000B1B75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</w:p>
    <w:p w14:paraId="0FADB0E0" w14:textId="77777777" w:rsidR="000B1B75" w:rsidRDefault="000B1B75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</w:p>
    <w:p w14:paraId="45535CDA" w14:textId="77777777" w:rsidR="000B1B75" w:rsidRDefault="000B1B75" w:rsidP="00585BE8">
      <w:pPr>
        <w:tabs>
          <w:tab w:val="right" w:pos="8504"/>
        </w:tabs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</w:p>
    <w:p w14:paraId="491DE2F2" w14:textId="4D2A2297" w:rsidR="001B782F" w:rsidRPr="00574867" w:rsidRDefault="00574867" w:rsidP="000C663A">
      <w:pPr>
        <w:tabs>
          <w:tab w:val="right" w:pos="8504"/>
        </w:tabs>
        <w:spacing w:before="92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>
        <w:rPr>
          <w:sz w:val="32"/>
          <w:szCs w:val="32"/>
        </w:rPr>
        <w:lastRenderedPageBreak/>
        <w:br/>
      </w:r>
      <w:r w:rsidR="000C663A" w:rsidRPr="00574867">
        <w:rPr>
          <w:b/>
          <w:sz w:val="32"/>
          <w:szCs w:val="32"/>
        </w:rPr>
        <w:t>ANEXO I – ORIENTAÇÕES</w:t>
      </w:r>
      <w:r w:rsidR="000B1B75" w:rsidRPr="00574867">
        <w:rPr>
          <w:b/>
          <w:sz w:val="32"/>
          <w:szCs w:val="32"/>
        </w:rPr>
        <w:t xml:space="preserve"> PARA</w:t>
      </w:r>
      <w:r w:rsidR="000C663A" w:rsidRPr="00574867">
        <w:rPr>
          <w:b/>
          <w:sz w:val="32"/>
          <w:szCs w:val="32"/>
        </w:rPr>
        <w:t xml:space="preserve"> ELABORAÇÃO DE</w:t>
      </w:r>
      <w:r w:rsidR="000B1B75" w:rsidRPr="00574867">
        <w:rPr>
          <w:b/>
          <w:sz w:val="32"/>
          <w:szCs w:val="32"/>
        </w:rPr>
        <w:t xml:space="preserve"> RELATÓRIO MÉDICO ASSISTENTE</w:t>
      </w:r>
    </w:p>
    <w:p w14:paraId="6D338B2F" w14:textId="13C8567B" w:rsidR="000C663A" w:rsidRPr="00574867" w:rsidRDefault="000C663A" w:rsidP="000C663A">
      <w:pPr>
        <w:pStyle w:val="Ttulo2"/>
        <w:rPr>
          <w:b w:val="0"/>
          <w:sz w:val="30"/>
          <w:szCs w:val="30"/>
        </w:rPr>
      </w:pPr>
      <w:r>
        <w:rPr>
          <w:sz w:val="28"/>
          <w:szCs w:val="28"/>
        </w:rPr>
        <w:br/>
      </w:r>
      <w:r>
        <w:rPr>
          <w:sz w:val="28"/>
          <w:szCs w:val="28"/>
        </w:rPr>
        <w:br/>
      </w:r>
      <w:r w:rsidRPr="00574867">
        <w:rPr>
          <w:b w:val="0"/>
          <w:sz w:val="30"/>
          <w:szCs w:val="30"/>
        </w:rPr>
        <w:t>1.</w:t>
      </w:r>
      <w:r w:rsidRPr="00574867">
        <w:rPr>
          <w:rStyle w:val="Forte"/>
          <w:b/>
          <w:bCs/>
          <w:sz w:val="30"/>
          <w:szCs w:val="30"/>
        </w:rPr>
        <w:t xml:space="preserve"> Identificação do quadro clínico</w:t>
      </w:r>
    </w:p>
    <w:p w14:paraId="6D6F7AB0" w14:textId="3B669CD4" w:rsidR="000C663A" w:rsidRDefault="000C663A" w:rsidP="000C663A">
      <w:pPr>
        <w:numPr>
          <w:ilvl w:val="0"/>
          <w:numId w:val="10"/>
        </w:numPr>
        <w:spacing w:before="100" w:beforeAutospacing="1" w:after="100" w:afterAutospacing="1" w:line="240" w:lineRule="auto"/>
      </w:pPr>
      <w:r>
        <w:t xml:space="preserve">Diagnóstico(s) </w:t>
      </w:r>
    </w:p>
    <w:p w14:paraId="68C2B270" w14:textId="41519EA7" w:rsidR="000C663A" w:rsidRDefault="000C663A" w:rsidP="000C663A">
      <w:pPr>
        <w:numPr>
          <w:ilvl w:val="0"/>
          <w:numId w:val="10"/>
        </w:numPr>
        <w:spacing w:before="100" w:beforeAutospacing="1" w:after="100" w:afterAutospacing="1" w:line="240" w:lineRule="auto"/>
      </w:pPr>
      <w:r>
        <w:t>Descrição clínica sucinta do caso</w:t>
      </w:r>
      <w:r>
        <w:br/>
      </w:r>
    </w:p>
    <w:p w14:paraId="41BCE31B" w14:textId="2F5272D5" w:rsidR="000C663A" w:rsidRPr="000C663A" w:rsidRDefault="000C663A" w:rsidP="000C663A">
      <w:pPr>
        <w:pStyle w:val="Ttulo2"/>
        <w:rPr>
          <w:sz w:val="30"/>
          <w:szCs w:val="30"/>
        </w:rPr>
      </w:pPr>
      <w:r w:rsidRPr="000C663A">
        <w:rPr>
          <w:rStyle w:val="Forte"/>
          <w:b/>
          <w:bCs/>
          <w:sz w:val="30"/>
          <w:szCs w:val="30"/>
        </w:rPr>
        <w:t>2.Tratamento</w:t>
      </w:r>
    </w:p>
    <w:p w14:paraId="0661560F" w14:textId="77777777" w:rsidR="000C663A" w:rsidRDefault="000C663A" w:rsidP="000C663A">
      <w:pPr>
        <w:numPr>
          <w:ilvl w:val="0"/>
          <w:numId w:val="11"/>
        </w:numPr>
        <w:spacing w:before="100" w:beforeAutospacing="1" w:after="100" w:afterAutospacing="1" w:line="240" w:lineRule="auto"/>
      </w:pPr>
      <w:r>
        <w:t xml:space="preserve">Tratamento atual: </w:t>
      </w:r>
    </w:p>
    <w:p w14:paraId="5F2F295B" w14:textId="610DA7BE" w:rsidR="000C663A" w:rsidRDefault="000C663A" w:rsidP="000C663A">
      <w:pPr>
        <w:numPr>
          <w:ilvl w:val="0"/>
          <w:numId w:val="11"/>
        </w:numPr>
        <w:spacing w:before="100" w:beforeAutospacing="1" w:after="100" w:afterAutospacing="1" w:line="240" w:lineRule="auto"/>
      </w:pPr>
      <w:r>
        <w:t>Necessidade de acompanhamento e/ou continuidade do tratamento</w:t>
      </w:r>
      <w:r>
        <w:br/>
      </w:r>
    </w:p>
    <w:p w14:paraId="3C7F1D61" w14:textId="7FAC4FC7" w:rsidR="000C663A" w:rsidRPr="000C663A" w:rsidRDefault="000C663A" w:rsidP="000C663A">
      <w:pPr>
        <w:pStyle w:val="Ttulo2"/>
        <w:rPr>
          <w:sz w:val="30"/>
          <w:szCs w:val="30"/>
        </w:rPr>
      </w:pPr>
      <w:r w:rsidRPr="000C663A">
        <w:rPr>
          <w:rStyle w:val="Forte"/>
          <w:b/>
          <w:bCs/>
          <w:sz w:val="30"/>
          <w:szCs w:val="30"/>
        </w:rPr>
        <w:t>3.Avaliação da relação com o trabalho/localidade</w:t>
      </w:r>
    </w:p>
    <w:p w14:paraId="7396EA6D" w14:textId="182130CF" w:rsidR="000C663A" w:rsidRPr="000C663A" w:rsidRDefault="00574867" w:rsidP="000C663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Recomenda-se d</w:t>
      </w:r>
      <w:r w:rsidR="000C663A" w:rsidRPr="000C663A">
        <w:rPr>
          <w:sz w:val="22"/>
          <w:szCs w:val="22"/>
        </w:rPr>
        <w:t xml:space="preserve">escrever, do ponto de vista clínico, se </w:t>
      </w:r>
      <w:proofErr w:type="gramStart"/>
      <w:r w:rsidR="000C663A">
        <w:rPr>
          <w:sz w:val="22"/>
          <w:szCs w:val="22"/>
        </w:rPr>
        <w:t>e</w:t>
      </w:r>
      <w:proofErr w:type="gramEnd"/>
      <w:r w:rsidR="000C663A">
        <w:rPr>
          <w:sz w:val="22"/>
          <w:szCs w:val="22"/>
        </w:rPr>
        <w:t xml:space="preserve"> de que forma</w:t>
      </w:r>
      <w:r w:rsidR="000C663A" w:rsidRPr="000C663A">
        <w:rPr>
          <w:sz w:val="22"/>
          <w:szCs w:val="22"/>
        </w:rPr>
        <w:t xml:space="preserve"> as condições da localidade de exercício do paciente interferem no quadro de saúde.</w:t>
      </w:r>
      <w:r w:rsidR="000C663A">
        <w:rPr>
          <w:sz w:val="22"/>
          <w:szCs w:val="22"/>
        </w:rPr>
        <w:br/>
      </w:r>
    </w:p>
    <w:p w14:paraId="12BC1073" w14:textId="4B005DD8" w:rsidR="000C663A" w:rsidRPr="000C663A" w:rsidRDefault="000C663A" w:rsidP="000C663A">
      <w:pPr>
        <w:pStyle w:val="Ttulo2"/>
        <w:rPr>
          <w:sz w:val="30"/>
          <w:szCs w:val="30"/>
        </w:rPr>
      </w:pPr>
      <w:r w:rsidRPr="000C663A">
        <w:rPr>
          <w:rStyle w:val="Forte"/>
          <w:b/>
          <w:bCs/>
          <w:sz w:val="30"/>
          <w:szCs w:val="30"/>
        </w:rPr>
        <w:t>4.Disponibilidade de tratamento na localidade de exercício</w:t>
      </w:r>
    </w:p>
    <w:p w14:paraId="53CFCB04" w14:textId="7A74F1F8" w:rsidR="000C663A" w:rsidRPr="000C663A" w:rsidRDefault="00574867" w:rsidP="000C663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Recomenda-se i</w:t>
      </w:r>
      <w:r w:rsidR="000C663A" w:rsidRPr="000C663A">
        <w:rPr>
          <w:sz w:val="22"/>
          <w:szCs w:val="22"/>
        </w:rPr>
        <w:t>nformar se há possibilidade de acesso adequado ao tratamento na localidade de exercício, considerando, se pertinente:</w:t>
      </w:r>
    </w:p>
    <w:p w14:paraId="65AC3DFB" w14:textId="77777777" w:rsidR="000C663A" w:rsidRPr="000C663A" w:rsidRDefault="000C663A" w:rsidP="000C663A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0C663A">
        <w:rPr>
          <w:rFonts w:ascii="Times New Roman" w:hAnsi="Times New Roman" w:cs="Times New Roman"/>
        </w:rPr>
        <w:t xml:space="preserve">disponibilidade de serviços/profissionais </w:t>
      </w:r>
    </w:p>
    <w:p w14:paraId="1BD2A4BF" w14:textId="77777777" w:rsidR="000C663A" w:rsidRPr="000C663A" w:rsidRDefault="000C663A" w:rsidP="000C663A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0C663A">
        <w:rPr>
          <w:rFonts w:ascii="Times New Roman" w:hAnsi="Times New Roman" w:cs="Times New Roman"/>
        </w:rPr>
        <w:t xml:space="preserve">necessidade de atenção especializada </w:t>
      </w:r>
    </w:p>
    <w:p w14:paraId="7B06EFB3" w14:textId="7D263B7E" w:rsidR="000C663A" w:rsidRPr="000C663A" w:rsidRDefault="000C663A" w:rsidP="000C663A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0C663A">
        <w:rPr>
          <w:rFonts w:ascii="Times New Roman" w:hAnsi="Times New Roman" w:cs="Times New Roman"/>
        </w:rPr>
        <w:t>continuidade do cuidado</w:t>
      </w:r>
      <w:r>
        <w:rPr>
          <w:rFonts w:ascii="Times New Roman" w:hAnsi="Times New Roman" w:cs="Times New Roman"/>
        </w:rPr>
        <w:br/>
      </w:r>
    </w:p>
    <w:p w14:paraId="627660DB" w14:textId="16765343" w:rsidR="000C663A" w:rsidRPr="000C663A" w:rsidRDefault="000C663A" w:rsidP="000C663A">
      <w:pPr>
        <w:pStyle w:val="Ttulo2"/>
        <w:rPr>
          <w:sz w:val="30"/>
          <w:szCs w:val="30"/>
        </w:rPr>
      </w:pPr>
      <w:r w:rsidRPr="000C663A">
        <w:rPr>
          <w:sz w:val="30"/>
          <w:szCs w:val="30"/>
        </w:rPr>
        <w:t>5.</w:t>
      </w:r>
      <w:r w:rsidRPr="000C663A">
        <w:rPr>
          <w:rStyle w:val="CabealhoChar"/>
          <w:b w:val="0"/>
          <w:bCs w:val="0"/>
          <w:sz w:val="30"/>
          <w:szCs w:val="30"/>
        </w:rPr>
        <w:t xml:space="preserve"> </w:t>
      </w:r>
      <w:r w:rsidRPr="000C663A">
        <w:rPr>
          <w:rStyle w:val="Forte"/>
          <w:b/>
          <w:bCs/>
          <w:sz w:val="30"/>
          <w:szCs w:val="30"/>
        </w:rPr>
        <w:t>Justificativa para remoção</w:t>
      </w:r>
    </w:p>
    <w:p w14:paraId="726E8F24" w14:textId="4149F433" w:rsidR="000C663A" w:rsidRPr="000C663A" w:rsidRDefault="00574867" w:rsidP="000C663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Recomenda-se e</w:t>
      </w:r>
      <w:r w:rsidR="000C663A" w:rsidRPr="000C663A">
        <w:rPr>
          <w:sz w:val="22"/>
          <w:szCs w:val="22"/>
        </w:rPr>
        <w:t>xplicar, do ponto de vista médico, de que forma a mudança de localidade pode contribuir para o tratamento ou evolução do quadro clínico.</w:t>
      </w:r>
      <w:r w:rsidR="000C663A">
        <w:rPr>
          <w:sz w:val="22"/>
          <w:szCs w:val="22"/>
        </w:rPr>
        <w:br/>
      </w:r>
    </w:p>
    <w:p w14:paraId="2FCCCE68" w14:textId="301DE1B0" w:rsidR="000C663A" w:rsidRPr="000C663A" w:rsidRDefault="000C663A" w:rsidP="000C663A">
      <w:pPr>
        <w:pStyle w:val="Ttulo2"/>
        <w:rPr>
          <w:sz w:val="30"/>
          <w:szCs w:val="30"/>
        </w:rPr>
      </w:pPr>
      <w:r w:rsidRPr="000C663A">
        <w:rPr>
          <w:sz w:val="30"/>
          <w:szCs w:val="30"/>
        </w:rPr>
        <w:t>6. Outras informações relevantes</w:t>
      </w:r>
    </w:p>
    <w:sectPr w:rsidR="000C663A" w:rsidRPr="000C663A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167A54" w14:textId="77777777" w:rsidR="007B6E7D" w:rsidRDefault="007B6E7D" w:rsidP="00823C1D">
      <w:pPr>
        <w:spacing w:after="0" w:line="240" w:lineRule="auto"/>
      </w:pPr>
      <w:r>
        <w:separator/>
      </w:r>
    </w:p>
  </w:endnote>
  <w:endnote w:type="continuationSeparator" w:id="0">
    <w:p w14:paraId="27F310D1" w14:textId="77777777" w:rsidR="007B6E7D" w:rsidRDefault="007B6E7D" w:rsidP="00823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95DF66" w14:textId="65D5512C" w:rsidR="00D96A6E" w:rsidRDefault="00D96A6E" w:rsidP="005B72A7">
    <w:pPr>
      <w:pStyle w:val="Rodap"/>
      <w:jc w:val="right"/>
      <w:rPr>
        <w:rFonts w:ascii="Arial" w:eastAsia="Times New Roman" w:hAnsi="Arial" w:cs="Arial"/>
        <w:color w:val="000000"/>
        <w:lang w:eastAsia="pt-BR"/>
      </w:rPr>
    </w:pPr>
  </w:p>
  <w:p w14:paraId="4397FA06" w14:textId="77777777" w:rsidR="00D96A6E" w:rsidRDefault="00D96A6E" w:rsidP="005B72A7">
    <w:pPr>
      <w:pStyle w:val="Rodap"/>
      <w:jc w:val="right"/>
      <w:rPr>
        <w:rFonts w:ascii="Arial" w:eastAsia="Times New Roman" w:hAnsi="Arial" w:cs="Arial"/>
        <w:color w:val="000000"/>
        <w:lang w:eastAsia="pt-BR"/>
      </w:rPr>
    </w:pPr>
  </w:p>
  <w:p w14:paraId="39AB8AF3" w14:textId="61E88727" w:rsidR="005B72A7" w:rsidRPr="00D96A6E" w:rsidRDefault="005B72A7" w:rsidP="005B72A7">
    <w:pPr>
      <w:pStyle w:val="Rodap"/>
      <w:jc w:val="right"/>
      <w:rPr>
        <w:sz w:val="18"/>
        <w:szCs w:val="18"/>
      </w:rPr>
    </w:pPr>
    <w:r w:rsidRPr="00D96A6E">
      <w:rPr>
        <w:rFonts w:ascii="Arial" w:eastAsia="Times New Roman" w:hAnsi="Arial" w:cs="Arial"/>
        <w:color w:val="000000"/>
        <w:sz w:val="18"/>
        <w:szCs w:val="18"/>
        <w:lang w:eastAsia="pt-BR"/>
      </w:rPr>
      <w:t>Cód. CONARQ – 023.13</w:t>
    </w:r>
  </w:p>
  <w:p w14:paraId="732E2C70" w14:textId="77777777" w:rsidR="005B72A7" w:rsidRPr="00D96A6E" w:rsidRDefault="005B72A7">
    <w:pPr>
      <w:pStyle w:val="Rodap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0C3D2F" w14:textId="77777777" w:rsidR="007B6E7D" w:rsidRDefault="007B6E7D" w:rsidP="00823C1D">
      <w:pPr>
        <w:spacing w:after="0" w:line="240" w:lineRule="auto"/>
      </w:pPr>
      <w:r>
        <w:separator/>
      </w:r>
    </w:p>
  </w:footnote>
  <w:footnote w:type="continuationSeparator" w:id="0">
    <w:p w14:paraId="23677368" w14:textId="77777777" w:rsidR="007B6E7D" w:rsidRDefault="007B6E7D" w:rsidP="00823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08800E" w14:textId="77777777" w:rsidR="00823C1D" w:rsidRDefault="00823C1D" w:rsidP="00823C1D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3851665" wp14:editId="43B8D358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257E3D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</w:rPr>
    </w:pPr>
  </w:p>
  <w:p w14:paraId="0F68CC3F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2703772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660BF0D8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732385E7" w14:textId="77777777" w:rsidR="00823C1D" w:rsidRDefault="00823C1D" w:rsidP="00823C1D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34D4DD4A" w14:textId="77777777" w:rsidR="00823C1D" w:rsidRDefault="00823C1D" w:rsidP="00823C1D">
    <w:pPr>
      <w:pStyle w:val="Cabealho"/>
    </w:pPr>
  </w:p>
  <w:p w14:paraId="653A28C9" w14:textId="77777777" w:rsidR="00823C1D" w:rsidRDefault="00823C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37003"/>
    <w:multiLevelType w:val="hybridMultilevel"/>
    <w:tmpl w:val="3C4ED92E"/>
    <w:lvl w:ilvl="0" w:tplc="7DBAB7E4">
      <w:start w:val="1"/>
      <w:numFmt w:val="decimal"/>
      <w:lvlText w:val="%1)"/>
      <w:lvlJc w:val="left"/>
      <w:pPr>
        <w:ind w:left="720" w:hanging="360"/>
      </w:pPr>
      <w:rPr>
        <w:rFonts w:hint="default"/>
        <w:sz w:val="23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257E8F"/>
    <w:multiLevelType w:val="multilevel"/>
    <w:tmpl w:val="F5660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BE5AEE"/>
    <w:multiLevelType w:val="multilevel"/>
    <w:tmpl w:val="5BBCB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5B52F40"/>
    <w:multiLevelType w:val="multilevel"/>
    <w:tmpl w:val="C96E0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983612"/>
    <w:multiLevelType w:val="multilevel"/>
    <w:tmpl w:val="F9365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732684"/>
    <w:multiLevelType w:val="multilevel"/>
    <w:tmpl w:val="9210D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1A3BEC"/>
    <w:multiLevelType w:val="multilevel"/>
    <w:tmpl w:val="24A2B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CF24914"/>
    <w:multiLevelType w:val="hybridMultilevel"/>
    <w:tmpl w:val="F6A22CE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81118"/>
    <w:multiLevelType w:val="multilevel"/>
    <w:tmpl w:val="E05CB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82037C1"/>
    <w:multiLevelType w:val="multilevel"/>
    <w:tmpl w:val="6DE0C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D556DB6"/>
    <w:multiLevelType w:val="multilevel"/>
    <w:tmpl w:val="39F4B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0"/>
    <w:lvlOverride w:ilvl="0">
      <w:lvl w:ilvl="0">
        <w:numFmt w:val="decimal"/>
        <w:lvlText w:val="%1."/>
        <w:lvlJc w:val="left"/>
      </w:lvl>
    </w:lvlOverride>
  </w:num>
  <w:num w:numId="3">
    <w:abstractNumId w:val="10"/>
    <w:lvlOverride w:ilvl="0">
      <w:lvl w:ilvl="0">
        <w:numFmt w:val="decimal"/>
        <w:lvlText w:val="%1."/>
        <w:lvlJc w:val="left"/>
      </w:lvl>
    </w:lvlOverride>
  </w:num>
  <w:num w:numId="4">
    <w:abstractNumId w:val="3"/>
  </w:num>
  <w:num w:numId="5">
    <w:abstractNumId w:val="8"/>
  </w:num>
  <w:num w:numId="6">
    <w:abstractNumId w:val="9"/>
  </w:num>
  <w:num w:numId="7">
    <w:abstractNumId w:val="7"/>
  </w:num>
  <w:num w:numId="8">
    <w:abstractNumId w:val="0"/>
  </w:num>
  <w:num w:numId="9">
    <w:abstractNumId w:val="6"/>
  </w:num>
  <w:num w:numId="10">
    <w:abstractNumId w:val="1"/>
  </w:num>
  <w:num w:numId="11">
    <w:abstractNumId w:val="4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66B24"/>
    <w:rsid w:val="00025747"/>
    <w:rsid w:val="00083147"/>
    <w:rsid w:val="000B1B75"/>
    <w:rsid w:val="000C663A"/>
    <w:rsid w:val="000D538C"/>
    <w:rsid w:val="000D7E14"/>
    <w:rsid w:val="00121820"/>
    <w:rsid w:val="001770C5"/>
    <w:rsid w:val="00186E70"/>
    <w:rsid w:val="00194B3B"/>
    <w:rsid w:val="001B782F"/>
    <w:rsid w:val="001C27DE"/>
    <w:rsid w:val="001E75F6"/>
    <w:rsid w:val="001F1A9F"/>
    <w:rsid w:val="002039DD"/>
    <w:rsid w:val="00215036"/>
    <w:rsid w:val="002303D5"/>
    <w:rsid w:val="00231ECE"/>
    <w:rsid w:val="00266AF0"/>
    <w:rsid w:val="00343045"/>
    <w:rsid w:val="00440D76"/>
    <w:rsid w:val="0045760E"/>
    <w:rsid w:val="00466B24"/>
    <w:rsid w:val="00471DA7"/>
    <w:rsid w:val="00483D3C"/>
    <w:rsid w:val="004C474D"/>
    <w:rsid w:val="004F7407"/>
    <w:rsid w:val="00504545"/>
    <w:rsid w:val="00523474"/>
    <w:rsid w:val="00524529"/>
    <w:rsid w:val="0053397F"/>
    <w:rsid w:val="00551B14"/>
    <w:rsid w:val="00574867"/>
    <w:rsid w:val="0057581B"/>
    <w:rsid w:val="00585BE8"/>
    <w:rsid w:val="005B72A7"/>
    <w:rsid w:val="005F7367"/>
    <w:rsid w:val="00612AD6"/>
    <w:rsid w:val="00635F61"/>
    <w:rsid w:val="00642FE1"/>
    <w:rsid w:val="00666028"/>
    <w:rsid w:val="0068655F"/>
    <w:rsid w:val="006901D1"/>
    <w:rsid w:val="006E27F7"/>
    <w:rsid w:val="00731B66"/>
    <w:rsid w:val="00762883"/>
    <w:rsid w:val="00765BF6"/>
    <w:rsid w:val="00785E37"/>
    <w:rsid w:val="00787F93"/>
    <w:rsid w:val="007B6E7D"/>
    <w:rsid w:val="007E0433"/>
    <w:rsid w:val="00804759"/>
    <w:rsid w:val="00823C1D"/>
    <w:rsid w:val="008656C6"/>
    <w:rsid w:val="00896D4E"/>
    <w:rsid w:val="008A187D"/>
    <w:rsid w:val="008A2E87"/>
    <w:rsid w:val="00940146"/>
    <w:rsid w:val="0096260F"/>
    <w:rsid w:val="00987E11"/>
    <w:rsid w:val="00993F11"/>
    <w:rsid w:val="00994EC2"/>
    <w:rsid w:val="00A4592A"/>
    <w:rsid w:val="00AD040A"/>
    <w:rsid w:val="00AD2455"/>
    <w:rsid w:val="00B31780"/>
    <w:rsid w:val="00B6112B"/>
    <w:rsid w:val="00BA58BF"/>
    <w:rsid w:val="00C01D4F"/>
    <w:rsid w:val="00C2013A"/>
    <w:rsid w:val="00C60CD9"/>
    <w:rsid w:val="00C63D05"/>
    <w:rsid w:val="00CA28C2"/>
    <w:rsid w:val="00D17CB2"/>
    <w:rsid w:val="00D2751B"/>
    <w:rsid w:val="00D849F7"/>
    <w:rsid w:val="00D96A6E"/>
    <w:rsid w:val="00DF45E2"/>
    <w:rsid w:val="00E02E81"/>
    <w:rsid w:val="00E03461"/>
    <w:rsid w:val="00E36FF6"/>
    <w:rsid w:val="00EB415A"/>
    <w:rsid w:val="00EC6284"/>
    <w:rsid w:val="00F01397"/>
    <w:rsid w:val="00F167EB"/>
    <w:rsid w:val="00F5576F"/>
    <w:rsid w:val="00F94949"/>
    <w:rsid w:val="00FE6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A554D6"/>
  <w15:docId w15:val="{BA1A3EAE-8D6A-4F7E-A3A8-27DDF49EE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01397"/>
  </w:style>
  <w:style w:type="paragraph" w:styleId="Ttulo2">
    <w:name w:val="heading 2"/>
    <w:basedOn w:val="Normal"/>
    <w:link w:val="Ttulo2Char"/>
    <w:uiPriority w:val="9"/>
    <w:qFormat/>
    <w:rsid w:val="000C663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23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23C1D"/>
  </w:style>
  <w:style w:type="paragraph" w:styleId="Rodap">
    <w:name w:val="footer"/>
    <w:basedOn w:val="Normal"/>
    <w:link w:val="RodapChar"/>
    <w:uiPriority w:val="99"/>
    <w:unhideWhenUsed/>
    <w:rsid w:val="00823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23C1D"/>
  </w:style>
  <w:style w:type="paragraph" w:styleId="PargrafodaLista">
    <w:name w:val="List Paragraph"/>
    <w:basedOn w:val="Normal"/>
    <w:uiPriority w:val="34"/>
    <w:qFormat/>
    <w:rsid w:val="00DF45E2"/>
    <w:pPr>
      <w:ind w:left="720"/>
      <w:contextualSpacing/>
    </w:pPr>
  </w:style>
  <w:style w:type="paragraph" w:customStyle="1" w:styleId="Default">
    <w:name w:val="Default"/>
    <w:rsid w:val="00DF45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tulo2Char">
    <w:name w:val="Título 2 Char"/>
    <w:basedOn w:val="Fontepargpadro"/>
    <w:link w:val="Ttulo2"/>
    <w:uiPriority w:val="9"/>
    <w:rsid w:val="000C663A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styleId="Forte">
    <w:name w:val="Strong"/>
    <w:basedOn w:val="Fontepargpadro"/>
    <w:uiPriority w:val="22"/>
    <w:qFormat/>
    <w:rsid w:val="000C663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C66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0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24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9458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7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0558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0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B4F1A-842E-40DC-BFB0-7DE7A06DD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3</Pages>
  <Words>729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Servidor_IFFar</cp:lastModifiedBy>
  <cp:revision>74</cp:revision>
  <dcterms:created xsi:type="dcterms:W3CDTF">2020-06-25T12:38:00Z</dcterms:created>
  <dcterms:modified xsi:type="dcterms:W3CDTF">2026-04-13T19:06:00Z</dcterms:modified>
</cp:coreProperties>
</file>