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404F" w:rsidRDefault="00F2404F" w:rsidP="00A8337C">
      <w:pPr>
        <w:spacing w:after="120" w:line="360" w:lineRule="auto"/>
        <w:ind w:right="-15"/>
        <w:jc w:val="center"/>
        <w:rPr>
          <w:rFonts w:asciiTheme="minorHAnsi" w:hAnsiTheme="minorHAnsi" w:cs="Times New Roman"/>
          <w:b/>
          <w:sz w:val="22"/>
          <w:szCs w:val="22"/>
        </w:rPr>
      </w:pPr>
    </w:p>
    <w:p w:rsidR="00FE1932" w:rsidRPr="008B24FA" w:rsidRDefault="00FE1932" w:rsidP="00A8337C">
      <w:pPr>
        <w:spacing w:after="120" w:line="360" w:lineRule="auto"/>
        <w:ind w:right="-15"/>
        <w:jc w:val="center"/>
        <w:rPr>
          <w:rFonts w:asciiTheme="minorHAnsi" w:hAnsiTheme="minorHAnsi" w:cs="Times New Roman"/>
          <w:b/>
          <w:sz w:val="22"/>
          <w:szCs w:val="22"/>
        </w:rPr>
      </w:pPr>
      <w:r>
        <w:rPr>
          <w:rFonts w:asciiTheme="minorHAnsi" w:hAnsiTheme="minorHAnsi" w:cs="Times New Roman"/>
          <w:b/>
          <w:sz w:val="22"/>
          <w:szCs w:val="22"/>
        </w:rPr>
        <w:t>ANEXO III</w:t>
      </w:r>
    </w:p>
    <w:p w:rsidR="00A8337C" w:rsidRPr="008B24FA" w:rsidRDefault="00FE1932" w:rsidP="00A8337C">
      <w:pPr>
        <w:spacing w:after="120" w:line="360" w:lineRule="auto"/>
        <w:ind w:right="-15"/>
        <w:jc w:val="center"/>
        <w:rPr>
          <w:rFonts w:asciiTheme="minorHAnsi" w:hAnsiTheme="minorHAnsi" w:cs="Times New Roman"/>
          <w:b/>
          <w:bCs/>
          <w:iCs/>
          <w:color w:val="000000"/>
          <w:sz w:val="22"/>
          <w:szCs w:val="22"/>
        </w:rPr>
      </w:pPr>
      <w:r>
        <w:rPr>
          <w:rFonts w:asciiTheme="minorHAnsi" w:hAnsiTheme="minorHAnsi" w:cs="Times New Roman"/>
          <w:b/>
          <w:sz w:val="22"/>
          <w:szCs w:val="22"/>
        </w:rPr>
        <w:t xml:space="preserve">MINUTA DO </w:t>
      </w:r>
      <w:r w:rsidR="00A8337C" w:rsidRPr="008B24FA">
        <w:rPr>
          <w:rFonts w:asciiTheme="minorHAnsi" w:hAnsiTheme="minorHAnsi" w:cs="Times New Roman"/>
          <w:b/>
          <w:sz w:val="22"/>
          <w:szCs w:val="22"/>
        </w:rPr>
        <w:t xml:space="preserve">TERMO DE CONTRATO </w:t>
      </w:r>
    </w:p>
    <w:p w:rsidR="00A8337C" w:rsidRPr="008B24FA" w:rsidRDefault="00A8337C" w:rsidP="00A8337C">
      <w:pPr>
        <w:spacing w:after="120" w:line="360" w:lineRule="auto"/>
        <w:ind w:right="-15"/>
        <w:jc w:val="center"/>
        <w:rPr>
          <w:rFonts w:asciiTheme="minorHAnsi" w:hAnsiTheme="minorHAnsi" w:cs="Times New Roman"/>
          <w:b/>
          <w:sz w:val="22"/>
          <w:szCs w:val="22"/>
        </w:rPr>
      </w:pPr>
      <w:r w:rsidRPr="008B24FA">
        <w:rPr>
          <w:rFonts w:asciiTheme="minorHAnsi" w:hAnsiTheme="minorHAnsi" w:cs="Times New Roman"/>
          <w:b/>
          <w:sz w:val="22"/>
          <w:szCs w:val="22"/>
        </w:rPr>
        <w:t>Pregão 03/2016</w:t>
      </w:r>
    </w:p>
    <w:p w:rsidR="00A8337C" w:rsidRPr="008B24FA" w:rsidRDefault="00A8337C" w:rsidP="00A8337C">
      <w:pPr>
        <w:spacing w:after="120" w:line="360" w:lineRule="auto"/>
        <w:ind w:right="-15"/>
        <w:jc w:val="center"/>
        <w:rPr>
          <w:rFonts w:asciiTheme="minorHAnsi" w:hAnsiTheme="minorHAnsi" w:cs="Times New Roman"/>
          <w:b/>
          <w:sz w:val="22"/>
          <w:szCs w:val="22"/>
        </w:rPr>
      </w:pPr>
      <w:r w:rsidRPr="008B24FA">
        <w:rPr>
          <w:rFonts w:asciiTheme="minorHAnsi" w:hAnsiTheme="minorHAnsi" w:cs="Times New Roman"/>
          <w:b/>
          <w:sz w:val="22"/>
          <w:szCs w:val="22"/>
        </w:rPr>
        <w:t>Processo n. 23240.000076/2016-83</w:t>
      </w:r>
    </w:p>
    <w:p w:rsidR="00E8481E" w:rsidRPr="008B24FA" w:rsidRDefault="00E8481E" w:rsidP="00E049F9">
      <w:pPr>
        <w:spacing w:after="120" w:line="360" w:lineRule="auto"/>
        <w:ind w:right="-15"/>
        <w:jc w:val="center"/>
        <w:rPr>
          <w:rFonts w:asciiTheme="minorHAnsi" w:hAnsiTheme="minorHAnsi" w:cs="Arial"/>
          <w:b/>
          <w:sz w:val="22"/>
          <w:szCs w:val="22"/>
        </w:rPr>
      </w:pPr>
    </w:p>
    <w:p w:rsidR="00EF2567" w:rsidRPr="008B24FA" w:rsidRDefault="0070059F" w:rsidP="00E049F9">
      <w:pPr>
        <w:spacing w:after="120" w:line="276" w:lineRule="auto"/>
        <w:ind w:left="3969"/>
        <w:jc w:val="both"/>
        <w:rPr>
          <w:rFonts w:asciiTheme="minorHAnsi" w:hAnsiTheme="minorHAnsi" w:cs="Arial"/>
          <w:b/>
          <w:color w:val="000000" w:themeColor="text1"/>
          <w:sz w:val="22"/>
          <w:szCs w:val="22"/>
        </w:rPr>
      </w:pPr>
      <w:r w:rsidRPr="008B24FA">
        <w:rPr>
          <w:rFonts w:asciiTheme="minorHAnsi" w:hAnsiTheme="minorHAnsi" w:cs="Arial"/>
          <w:b/>
          <w:color w:val="000000" w:themeColor="text1"/>
          <w:sz w:val="22"/>
          <w:szCs w:val="22"/>
        </w:rPr>
        <w:t xml:space="preserve">TERMO DE CONTRATO DE </w:t>
      </w:r>
      <w:r w:rsidR="00EF2567" w:rsidRPr="008B24FA">
        <w:rPr>
          <w:rFonts w:asciiTheme="minorHAnsi" w:hAnsiTheme="minorHAnsi" w:cs="Arial"/>
          <w:b/>
          <w:color w:val="000000" w:themeColor="text1"/>
          <w:sz w:val="22"/>
          <w:szCs w:val="22"/>
        </w:rPr>
        <w:t>PRESTAÇÃO DE SERVIÇOS</w:t>
      </w:r>
      <w:r w:rsidR="004D1AA9" w:rsidRPr="008B24FA">
        <w:rPr>
          <w:rFonts w:asciiTheme="minorHAnsi" w:hAnsiTheme="minorHAnsi" w:cs="Arial"/>
          <w:b/>
          <w:color w:val="000000" w:themeColor="text1"/>
          <w:sz w:val="22"/>
          <w:szCs w:val="22"/>
        </w:rPr>
        <w:t xml:space="preserve"> </w:t>
      </w:r>
      <w:r w:rsidR="00EB512A" w:rsidRPr="008B24FA">
        <w:rPr>
          <w:rFonts w:asciiTheme="minorHAnsi" w:hAnsiTheme="minorHAnsi" w:cs="Arial"/>
          <w:b/>
          <w:color w:val="000000" w:themeColor="text1"/>
          <w:sz w:val="22"/>
          <w:szCs w:val="22"/>
        </w:rPr>
        <w:t>Nº</w:t>
      </w:r>
      <w:proofErr w:type="gramStart"/>
      <w:r w:rsidR="00167FC1" w:rsidRPr="008B24FA">
        <w:rPr>
          <w:rFonts w:asciiTheme="minorHAnsi" w:hAnsiTheme="minorHAnsi" w:cs="Arial"/>
          <w:b/>
          <w:color w:val="000000" w:themeColor="text1"/>
          <w:sz w:val="22"/>
          <w:szCs w:val="22"/>
        </w:rPr>
        <w:t>.....</w:t>
      </w:r>
      <w:proofErr w:type="gramEnd"/>
      <w:r w:rsidR="00167FC1" w:rsidRPr="008B24FA">
        <w:rPr>
          <w:rFonts w:asciiTheme="minorHAnsi" w:hAnsiTheme="minorHAnsi" w:cs="Arial"/>
          <w:b/>
          <w:color w:val="000000" w:themeColor="text1"/>
          <w:sz w:val="22"/>
          <w:szCs w:val="22"/>
        </w:rPr>
        <w:t>/.</w:t>
      </w:r>
      <w:r w:rsidRPr="008B24FA">
        <w:rPr>
          <w:rFonts w:asciiTheme="minorHAnsi" w:hAnsiTheme="minorHAnsi" w:cs="Arial"/>
          <w:b/>
          <w:color w:val="000000" w:themeColor="text1"/>
          <w:sz w:val="22"/>
          <w:szCs w:val="22"/>
        </w:rPr>
        <w:t>.</w:t>
      </w:r>
      <w:r w:rsidR="00167FC1" w:rsidRPr="008B24FA">
        <w:rPr>
          <w:rFonts w:asciiTheme="minorHAnsi" w:hAnsiTheme="minorHAnsi" w:cs="Arial"/>
          <w:b/>
          <w:color w:val="000000" w:themeColor="text1"/>
          <w:sz w:val="22"/>
          <w:szCs w:val="22"/>
        </w:rPr>
        <w:t>..</w:t>
      </w:r>
      <w:r w:rsidRPr="008B24FA">
        <w:rPr>
          <w:rFonts w:asciiTheme="minorHAnsi" w:hAnsiTheme="minorHAnsi" w:cs="Arial"/>
          <w:b/>
          <w:color w:val="000000" w:themeColor="text1"/>
          <w:sz w:val="22"/>
          <w:szCs w:val="22"/>
        </w:rPr>
        <w:t>, QUE FAZEM ENTRE SI</w:t>
      </w:r>
      <w:r w:rsidR="00CD6B7E" w:rsidRPr="008B24FA">
        <w:rPr>
          <w:rFonts w:asciiTheme="minorHAnsi" w:hAnsiTheme="minorHAnsi" w:cs="Arial"/>
          <w:b/>
          <w:color w:val="000000" w:themeColor="text1"/>
          <w:sz w:val="22"/>
          <w:szCs w:val="22"/>
        </w:rPr>
        <w:t xml:space="preserve"> A UNIÃO, POR INTERMÉDIO DO (A) </w:t>
      </w:r>
      <w:r w:rsidR="00E86368" w:rsidRPr="008B24FA">
        <w:rPr>
          <w:rFonts w:asciiTheme="minorHAnsi" w:hAnsiTheme="minorHAnsi" w:cs="Arial"/>
          <w:b/>
          <w:color w:val="000000" w:themeColor="text1"/>
          <w:sz w:val="22"/>
          <w:szCs w:val="22"/>
        </w:rPr>
        <w:t xml:space="preserve">INSTITUTO FEDERAL FARROUPILHA CAMPUS PANAMBI </w:t>
      </w:r>
      <w:r w:rsidRPr="008B24FA">
        <w:rPr>
          <w:rFonts w:asciiTheme="minorHAnsi" w:hAnsiTheme="minorHAnsi" w:cs="Arial"/>
          <w:b/>
          <w:color w:val="000000" w:themeColor="text1"/>
          <w:sz w:val="22"/>
          <w:szCs w:val="22"/>
        </w:rPr>
        <w:t xml:space="preserve">E A EMPRESA .............................................................  </w:t>
      </w:r>
    </w:p>
    <w:p w:rsidR="00EF2567" w:rsidRPr="008B24FA" w:rsidRDefault="00EF2567" w:rsidP="00E049F9">
      <w:pPr>
        <w:spacing w:after="120" w:line="360" w:lineRule="auto"/>
        <w:ind w:right="-15"/>
        <w:jc w:val="both"/>
        <w:rPr>
          <w:rFonts w:asciiTheme="minorHAnsi" w:hAnsiTheme="minorHAnsi" w:cs="Arial"/>
          <w:b/>
          <w:color w:val="000000" w:themeColor="text1"/>
          <w:sz w:val="22"/>
          <w:szCs w:val="22"/>
        </w:rPr>
      </w:pPr>
    </w:p>
    <w:p w:rsidR="00056680" w:rsidRPr="008B24FA" w:rsidRDefault="00056680" w:rsidP="00E049F9">
      <w:pPr>
        <w:pStyle w:val="Nivel1"/>
        <w:numPr>
          <w:ilvl w:val="0"/>
          <w:numId w:val="0"/>
        </w:numPr>
        <w:ind w:left="357"/>
        <w:rPr>
          <w:rFonts w:asciiTheme="minorHAnsi" w:hAnsiTheme="minorHAnsi"/>
          <w:sz w:val="22"/>
          <w:szCs w:val="22"/>
        </w:rPr>
      </w:pPr>
      <w:r w:rsidRPr="008B24FA">
        <w:rPr>
          <w:rFonts w:asciiTheme="minorHAnsi" w:eastAsia="Times New Roman" w:hAnsiTheme="minorHAnsi"/>
          <w:b w:val="0"/>
          <w:sz w:val="22"/>
          <w:szCs w:val="22"/>
        </w:rPr>
        <w:t>O Instituto Federal Farroupilha Campus Panambi, com sede na Rua Erechim 860, Bairro</w:t>
      </w:r>
      <w:r w:rsidR="00EE1662" w:rsidRPr="008B24FA">
        <w:rPr>
          <w:rFonts w:asciiTheme="minorHAnsi" w:eastAsia="Times New Roman" w:hAnsiTheme="minorHAnsi"/>
          <w:b w:val="0"/>
          <w:sz w:val="22"/>
          <w:szCs w:val="22"/>
        </w:rPr>
        <w:t xml:space="preserve"> Planalto na cidade de Panambi - </w:t>
      </w:r>
      <w:r w:rsidRPr="008B24FA">
        <w:rPr>
          <w:rFonts w:asciiTheme="minorHAnsi" w:eastAsia="Times New Roman" w:hAnsiTheme="minorHAnsi"/>
          <w:b w:val="0"/>
          <w:sz w:val="22"/>
          <w:szCs w:val="22"/>
        </w:rPr>
        <w:t xml:space="preserve">Estado RS, inscrito (a) no CNPJ sob o nº 10.662.072/0007-43, neste ato representada pela Diretora Geral Ana Rita </w:t>
      </w:r>
      <w:proofErr w:type="spellStart"/>
      <w:r w:rsidRPr="008B24FA">
        <w:rPr>
          <w:rFonts w:asciiTheme="minorHAnsi" w:eastAsia="Times New Roman" w:hAnsiTheme="minorHAnsi"/>
          <w:b w:val="0"/>
          <w:sz w:val="22"/>
          <w:szCs w:val="22"/>
        </w:rPr>
        <w:t>Kraemer</w:t>
      </w:r>
      <w:proofErr w:type="spellEnd"/>
      <w:r w:rsidRPr="008B24FA">
        <w:rPr>
          <w:rFonts w:asciiTheme="minorHAnsi" w:eastAsia="Times New Roman" w:hAnsiTheme="minorHAnsi"/>
          <w:b w:val="0"/>
          <w:sz w:val="22"/>
          <w:szCs w:val="22"/>
        </w:rPr>
        <w:t xml:space="preserve"> da Fontoura, nomeada pela Portaria nº 676, de 12 de Maio de 2015, publicada no DOU de 14 de Maio de 2015, inscrita no CPF nº 552.376.650-04, portadora da Carteira de Identidade nº4039425345, doravante denominada CONTRATANTE, e </w:t>
      </w:r>
      <w:proofErr w:type="gramStart"/>
      <w:r w:rsidRPr="008B24FA">
        <w:rPr>
          <w:rFonts w:asciiTheme="minorHAnsi" w:eastAsia="Times New Roman" w:hAnsiTheme="minorHAnsi"/>
          <w:b w:val="0"/>
          <w:sz w:val="22"/>
          <w:szCs w:val="22"/>
        </w:rPr>
        <w:t>o(</w:t>
      </w:r>
      <w:proofErr w:type="gramEnd"/>
      <w:r w:rsidRPr="008B24FA">
        <w:rPr>
          <w:rFonts w:asciiTheme="minorHAnsi" w:eastAsia="Times New Roman" w:hAnsiTheme="minorHAnsi"/>
          <w:b w:val="0"/>
          <w:sz w:val="22"/>
          <w:szCs w:val="22"/>
        </w:rPr>
        <w:t xml:space="preserve">a) .............................. </w:t>
      </w:r>
      <w:proofErr w:type="gramStart"/>
      <w:r w:rsidRPr="008B24FA">
        <w:rPr>
          <w:rFonts w:asciiTheme="minorHAnsi" w:eastAsia="Times New Roman" w:hAnsiTheme="minorHAnsi"/>
          <w:b w:val="0"/>
          <w:sz w:val="22"/>
          <w:szCs w:val="22"/>
        </w:rPr>
        <w:t>inscrito</w:t>
      </w:r>
      <w:proofErr w:type="gramEnd"/>
      <w:r w:rsidRPr="008B24FA">
        <w:rPr>
          <w:rFonts w:asciiTheme="minorHAnsi" w:eastAsia="Times New Roman" w:hAnsiTheme="minorHAnsi"/>
          <w:b w:val="0"/>
          <w:sz w:val="22"/>
          <w:szCs w:val="22"/>
        </w:rPr>
        <w:t xml:space="preserve">(a) no CNPJ/MF sob o nº ............................, sediado(a) na ..................................., em ............................. </w:t>
      </w:r>
      <w:proofErr w:type="gramStart"/>
      <w:r w:rsidRPr="008B24FA">
        <w:rPr>
          <w:rFonts w:asciiTheme="minorHAnsi" w:eastAsia="Times New Roman" w:hAnsiTheme="minorHAnsi"/>
          <w:b w:val="0"/>
          <w:sz w:val="22"/>
          <w:szCs w:val="22"/>
        </w:rPr>
        <w:t>doravante</w:t>
      </w:r>
      <w:proofErr w:type="gramEnd"/>
      <w:r w:rsidRPr="008B24FA">
        <w:rPr>
          <w:rFonts w:asciiTheme="minorHAnsi" w:eastAsia="Times New Roman" w:hAnsiTheme="minorHAnsi"/>
          <w:b w:val="0"/>
          <w:sz w:val="22"/>
          <w:szCs w:val="22"/>
        </w:rPr>
        <w:t xml:space="preserve"> designada CONTRATADA, neste ato representada pelo(a) Sr.(a) ....................., portador(a) da Carteira de Identidade nº ................., expedida pela (o) .................., e CPF nº ........................., tendo em vista o que consta no Processo nº </w:t>
      </w:r>
      <w:r w:rsidR="003D16AB" w:rsidRPr="008B24FA">
        <w:rPr>
          <w:rFonts w:asciiTheme="minorHAnsi" w:eastAsia="Times New Roman" w:hAnsiTheme="minorHAnsi"/>
          <w:b w:val="0"/>
          <w:sz w:val="22"/>
          <w:szCs w:val="22"/>
        </w:rPr>
        <w:t>23240.000076/2016-83</w:t>
      </w:r>
      <w:r w:rsidRPr="008B24FA">
        <w:rPr>
          <w:rFonts w:asciiTheme="minorHAnsi" w:eastAsia="Times New Roman" w:hAnsiTheme="minorHAnsi"/>
          <w:b w:val="0"/>
          <w:sz w:val="22"/>
          <w:szCs w:val="22"/>
        </w:rPr>
        <w:t xml:space="preserve"> e em observância às disposições da Lei nº 8.666, de 21 de junho de 1993, da Lei nº 10.520, de 17 de julho de 2002, do Decreto nº 7.892, de 23 de janeiro de 2013, do Decreto nº 2.271, de 7 de julho de 1997 e da Instrução Normativa SLTI/MPOG nº 2, de 30 de abril de 2008 e suas alterações, resolvem celebrar o presente Termo de Contrato, decorrente do </w:t>
      </w:r>
      <w:r w:rsidR="00EE1662" w:rsidRPr="008B24FA">
        <w:rPr>
          <w:rFonts w:asciiTheme="minorHAnsi" w:eastAsia="Times New Roman" w:hAnsiTheme="minorHAnsi"/>
          <w:b w:val="0"/>
          <w:sz w:val="22"/>
          <w:szCs w:val="22"/>
        </w:rPr>
        <w:t>Pregão nº 03/2016</w:t>
      </w:r>
      <w:r w:rsidRPr="008B24FA">
        <w:rPr>
          <w:rFonts w:asciiTheme="minorHAnsi" w:eastAsia="Times New Roman" w:hAnsiTheme="minorHAnsi"/>
          <w:b w:val="0"/>
          <w:sz w:val="22"/>
          <w:szCs w:val="22"/>
        </w:rPr>
        <w:t>, em regime de execução será a empreitada por preço unitário, mediante as cláusulas e condições a seguir enunciadas.</w:t>
      </w: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CLÁUSULA PRIMEIRA – OBJETO</w:t>
      </w:r>
    </w:p>
    <w:p w:rsidR="00B01E82" w:rsidRPr="008B24FA" w:rsidRDefault="0070059F" w:rsidP="00E049F9">
      <w:pPr>
        <w:numPr>
          <w:ilvl w:val="1"/>
          <w:numId w:val="13"/>
        </w:numPr>
        <w:spacing w:before="120" w:after="120" w:line="276" w:lineRule="auto"/>
        <w:ind w:left="426"/>
        <w:jc w:val="both"/>
        <w:rPr>
          <w:rFonts w:asciiTheme="minorHAnsi" w:hAnsiTheme="minorHAnsi" w:cs="Arial"/>
          <w:color w:val="000000"/>
          <w:sz w:val="22"/>
          <w:szCs w:val="22"/>
        </w:rPr>
      </w:pPr>
      <w:r w:rsidRPr="008B24FA">
        <w:rPr>
          <w:rFonts w:asciiTheme="minorHAnsi" w:hAnsiTheme="minorHAnsi" w:cs="Arial"/>
          <w:color w:val="000000"/>
          <w:sz w:val="22"/>
          <w:szCs w:val="22"/>
        </w:rPr>
        <w:t xml:space="preserve">O objeto do presente </w:t>
      </w:r>
      <w:r w:rsidR="00A40017" w:rsidRPr="008B24FA">
        <w:rPr>
          <w:rFonts w:asciiTheme="minorHAnsi" w:hAnsiTheme="minorHAnsi" w:cs="Arial"/>
          <w:color w:val="000000"/>
          <w:sz w:val="22"/>
          <w:szCs w:val="22"/>
        </w:rPr>
        <w:t xml:space="preserve">instrumento </w:t>
      </w:r>
      <w:r w:rsidRPr="008B24FA">
        <w:rPr>
          <w:rFonts w:asciiTheme="minorHAnsi" w:hAnsiTheme="minorHAnsi" w:cs="Arial"/>
          <w:color w:val="000000"/>
          <w:sz w:val="22"/>
          <w:szCs w:val="22"/>
        </w:rPr>
        <w:t xml:space="preserve">é a </w:t>
      </w:r>
      <w:r w:rsidR="00EE1662" w:rsidRPr="008B24FA">
        <w:rPr>
          <w:rFonts w:asciiTheme="minorHAnsi" w:hAnsiTheme="minorHAnsi" w:cs="Arial"/>
          <w:color w:val="000000"/>
          <w:sz w:val="22"/>
          <w:szCs w:val="22"/>
        </w:rPr>
        <w:t>contratação</w:t>
      </w:r>
      <w:r w:rsidR="00EF2567" w:rsidRPr="008B24FA">
        <w:rPr>
          <w:rFonts w:asciiTheme="minorHAnsi" w:hAnsiTheme="minorHAnsi" w:cs="Arial"/>
          <w:color w:val="000000"/>
          <w:sz w:val="22"/>
          <w:szCs w:val="22"/>
        </w:rPr>
        <w:t xml:space="preserve"> de</w:t>
      </w:r>
      <w:r w:rsidR="00EE1662" w:rsidRPr="008B24FA">
        <w:rPr>
          <w:rFonts w:asciiTheme="minorHAnsi" w:hAnsiTheme="minorHAnsi" w:cs="Arial"/>
          <w:color w:val="000000"/>
          <w:sz w:val="22"/>
          <w:szCs w:val="22"/>
        </w:rPr>
        <w:t xml:space="preserve"> </w:t>
      </w:r>
      <w:r w:rsidR="00056680" w:rsidRPr="008B24FA">
        <w:rPr>
          <w:rFonts w:asciiTheme="minorHAnsi" w:hAnsiTheme="minorHAnsi" w:cs="Arial"/>
          <w:sz w:val="22"/>
          <w:szCs w:val="22"/>
        </w:rPr>
        <w:t>serviço</w:t>
      </w:r>
      <w:r w:rsidR="00EE1662" w:rsidRPr="008B24FA">
        <w:rPr>
          <w:rFonts w:asciiTheme="minorHAnsi" w:hAnsiTheme="minorHAnsi" w:cs="Arial"/>
          <w:sz w:val="22"/>
          <w:szCs w:val="22"/>
        </w:rPr>
        <w:t>s</w:t>
      </w:r>
      <w:r w:rsidR="00056680" w:rsidRPr="008B24FA">
        <w:rPr>
          <w:rFonts w:asciiTheme="minorHAnsi" w:hAnsiTheme="minorHAnsi" w:cs="Arial"/>
          <w:sz w:val="22"/>
          <w:szCs w:val="22"/>
        </w:rPr>
        <w:t xml:space="preserve"> de coleta, transporte e destinação final de resíduos</w:t>
      </w:r>
      <w:r w:rsidR="00B01E82" w:rsidRPr="008B24FA">
        <w:rPr>
          <w:rFonts w:asciiTheme="minorHAnsi" w:hAnsiTheme="minorHAnsi" w:cs="Arial"/>
          <w:color w:val="000000"/>
          <w:sz w:val="22"/>
          <w:szCs w:val="22"/>
        </w:rPr>
        <w:t>, que serão prestados nas condições estabelecidas no Termo de Referência, anexo do Edital.</w:t>
      </w:r>
    </w:p>
    <w:p w:rsidR="0070059F" w:rsidRPr="008B24FA" w:rsidRDefault="00A40017" w:rsidP="00E049F9">
      <w:pPr>
        <w:numPr>
          <w:ilvl w:val="1"/>
          <w:numId w:val="13"/>
        </w:numPr>
        <w:spacing w:before="120" w:after="120" w:line="276" w:lineRule="auto"/>
        <w:ind w:left="425"/>
        <w:jc w:val="both"/>
        <w:rPr>
          <w:rFonts w:asciiTheme="minorHAnsi" w:hAnsiTheme="minorHAnsi" w:cs="Arial"/>
          <w:color w:val="000000"/>
          <w:sz w:val="22"/>
          <w:szCs w:val="22"/>
        </w:rPr>
      </w:pPr>
      <w:r w:rsidRPr="008B24FA">
        <w:rPr>
          <w:rFonts w:asciiTheme="minorHAnsi" w:hAnsiTheme="minorHAnsi" w:cs="Arial"/>
          <w:color w:val="000000"/>
          <w:sz w:val="22"/>
          <w:szCs w:val="22"/>
        </w:rPr>
        <w:lastRenderedPageBreak/>
        <w:t xml:space="preserve">Este Termo de Contrato vincula-se ao </w:t>
      </w:r>
      <w:r w:rsidR="00B01E82" w:rsidRPr="008B24FA">
        <w:rPr>
          <w:rFonts w:asciiTheme="minorHAnsi" w:hAnsiTheme="minorHAnsi" w:cs="Arial"/>
          <w:color w:val="000000"/>
          <w:sz w:val="22"/>
          <w:szCs w:val="22"/>
        </w:rPr>
        <w:t>E</w:t>
      </w:r>
      <w:r w:rsidRPr="008B24FA">
        <w:rPr>
          <w:rFonts w:asciiTheme="minorHAnsi" w:hAnsiTheme="minorHAnsi" w:cs="Arial"/>
          <w:color w:val="000000"/>
          <w:sz w:val="22"/>
          <w:szCs w:val="22"/>
        </w:rPr>
        <w:t>dital d</w:t>
      </w:r>
      <w:r w:rsidR="00B01E82" w:rsidRPr="008B24FA">
        <w:rPr>
          <w:rFonts w:asciiTheme="minorHAnsi" w:hAnsiTheme="minorHAnsi" w:cs="Arial"/>
          <w:color w:val="000000"/>
          <w:sz w:val="22"/>
          <w:szCs w:val="22"/>
        </w:rPr>
        <w:t xml:space="preserve">o Pregão, identificado no preâmbulo e </w:t>
      </w:r>
      <w:r w:rsidRPr="008B24FA">
        <w:rPr>
          <w:rFonts w:asciiTheme="minorHAnsi" w:hAnsiTheme="minorHAnsi" w:cs="Arial"/>
          <w:color w:val="000000"/>
          <w:sz w:val="22"/>
          <w:szCs w:val="22"/>
        </w:rPr>
        <w:t>à proposta vencedora, independentemente de transcrição.</w:t>
      </w:r>
    </w:p>
    <w:p w:rsidR="000575AE" w:rsidRPr="008B24FA" w:rsidRDefault="000575AE"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O</w:t>
      </w:r>
      <w:r w:rsidR="00061023" w:rsidRPr="008B24FA">
        <w:rPr>
          <w:rFonts w:asciiTheme="minorHAnsi" w:hAnsiTheme="minorHAnsi" w:cs="Arial"/>
          <w:sz w:val="22"/>
          <w:szCs w:val="22"/>
        </w:rPr>
        <w:t>bjeto</w:t>
      </w:r>
      <w:r w:rsidRPr="008B24FA">
        <w:rPr>
          <w:rFonts w:asciiTheme="minorHAnsi" w:hAnsiTheme="minorHAnsi" w:cs="Arial"/>
          <w:sz w:val="22"/>
          <w:szCs w:val="22"/>
        </w:rPr>
        <w:t xml:space="preserve"> da contratação</w:t>
      </w:r>
      <w:r w:rsidR="00061023" w:rsidRPr="008B24FA">
        <w:rPr>
          <w:rFonts w:asciiTheme="minorHAnsi" w:hAnsiTheme="minorHAnsi" w:cs="Arial"/>
          <w:sz w:val="22"/>
          <w:szCs w:val="22"/>
        </w:rPr>
        <w:t>:</w:t>
      </w:r>
    </w:p>
    <w:p w:rsidR="00F2404F" w:rsidRPr="008B24FA" w:rsidRDefault="00F2404F" w:rsidP="00F2404F">
      <w:pPr>
        <w:spacing w:before="120" w:after="120" w:line="276" w:lineRule="auto"/>
        <w:ind w:left="993"/>
        <w:jc w:val="both"/>
        <w:rPr>
          <w:rFonts w:asciiTheme="minorHAnsi" w:hAnsiTheme="minorHAnsi" w:cs="Arial"/>
          <w:sz w:val="22"/>
          <w:szCs w:val="22"/>
        </w:rPr>
      </w:pPr>
    </w:p>
    <w:tbl>
      <w:tblPr>
        <w:tblW w:w="9179" w:type="dxa"/>
        <w:tblInd w:w="93" w:type="dxa"/>
        <w:tblBorders>
          <w:top w:val="single" w:sz="4" w:space="0" w:color="000001"/>
          <w:left w:val="single" w:sz="4" w:space="0" w:color="000001"/>
          <w:bottom w:val="single" w:sz="4" w:space="0" w:color="000001"/>
          <w:right w:val="single" w:sz="4" w:space="0" w:color="000001"/>
          <w:insideH w:val="single" w:sz="4" w:space="0" w:color="000001"/>
          <w:insideV w:val="single" w:sz="4" w:space="0" w:color="000001"/>
        </w:tblBorders>
        <w:tblCellMar>
          <w:left w:w="93" w:type="dxa"/>
        </w:tblCellMar>
        <w:tblLook w:val="04A0" w:firstRow="1" w:lastRow="0" w:firstColumn="1" w:lastColumn="0" w:noHBand="0" w:noVBand="1"/>
      </w:tblPr>
      <w:tblGrid>
        <w:gridCol w:w="869"/>
        <w:gridCol w:w="775"/>
        <w:gridCol w:w="2947"/>
        <w:gridCol w:w="1242"/>
        <w:gridCol w:w="1042"/>
        <w:gridCol w:w="1443"/>
        <w:gridCol w:w="861"/>
      </w:tblGrid>
      <w:tr w:rsidR="003D16AB" w:rsidRPr="008B24FA" w:rsidTr="00AA18A4">
        <w:tc>
          <w:tcPr>
            <w:tcW w:w="869"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sz w:val="22"/>
                <w:szCs w:val="22"/>
              </w:rPr>
            </w:pPr>
            <w:r w:rsidRPr="008B24FA">
              <w:rPr>
                <w:rFonts w:asciiTheme="minorHAnsi" w:hAnsiTheme="minorHAnsi" w:cstheme="minorHAnsi"/>
                <w:bCs/>
                <w:color w:val="000000"/>
                <w:sz w:val="22"/>
                <w:szCs w:val="22"/>
              </w:rPr>
              <w:t>Grupo</w:t>
            </w: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sz w:val="22"/>
                <w:szCs w:val="22"/>
              </w:rPr>
            </w:pPr>
            <w:r w:rsidRPr="008B24FA">
              <w:rPr>
                <w:rFonts w:asciiTheme="minorHAnsi" w:hAnsiTheme="minorHAnsi" w:cstheme="minorHAnsi"/>
                <w:bCs/>
                <w:color w:val="000000"/>
                <w:sz w:val="22"/>
                <w:szCs w:val="22"/>
              </w:rPr>
              <w:t>ITEM</w:t>
            </w:r>
          </w:p>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spacing w:after="120" w:line="276" w:lineRule="auto"/>
              <w:jc w:val="center"/>
              <w:rPr>
                <w:rFonts w:asciiTheme="minorHAnsi" w:hAnsiTheme="minorHAnsi" w:cstheme="minorHAnsi"/>
                <w:bCs/>
                <w:color w:val="000000"/>
                <w:sz w:val="22"/>
                <w:szCs w:val="22"/>
              </w:rPr>
            </w:pPr>
            <w:r w:rsidRPr="008B24FA">
              <w:rPr>
                <w:rFonts w:asciiTheme="minorHAnsi" w:hAnsiTheme="minorHAnsi" w:cstheme="minorHAnsi"/>
                <w:bCs/>
                <w:color w:val="000000"/>
                <w:sz w:val="22"/>
                <w:szCs w:val="22"/>
              </w:rPr>
              <w:t>DESCRIÇÃO/</w:t>
            </w:r>
          </w:p>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r w:rsidRPr="008B24FA">
              <w:rPr>
                <w:rFonts w:asciiTheme="minorHAnsi" w:hAnsiTheme="minorHAnsi" w:cstheme="minorHAnsi"/>
                <w:bCs/>
                <w:color w:val="000000"/>
                <w:sz w:val="22"/>
                <w:szCs w:val="22"/>
              </w:rPr>
              <w:t>ESPECIFICAÇÃO</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themeColor="text1"/>
                <w:sz w:val="22"/>
                <w:szCs w:val="22"/>
              </w:rPr>
            </w:pPr>
            <w:r w:rsidRPr="008B24FA">
              <w:rPr>
                <w:rFonts w:asciiTheme="minorHAnsi" w:hAnsiTheme="minorHAnsi" w:cstheme="minorHAnsi"/>
                <w:bCs/>
                <w:color w:val="000000" w:themeColor="text1"/>
                <w:sz w:val="22"/>
                <w:szCs w:val="22"/>
              </w:rPr>
              <w:t>Unidade</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themeColor="text1"/>
                <w:sz w:val="22"/>
                <w:szCs w:val="22"/>
              </w:rPr>
            </w:pPr>
            <w:r w:rsidRPr="008B24FA">
              <w:rPr>
                <w:rFonts w:asciiTheme="minorHAnsi" w:hAnsiTheme="minorHAnsi" w:cstheme="minorHAnsi"/>
                <w:bCs/>
                <w:color w:val="000000" w:themeColor="text1"/>
                <w:sz w:val="22"/>
                <w:szCs w:val="22"/>
              </w:rPr>
              <w:t>Valor Estimado</w:t>
            </w: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themeColor="text1"/>
                <w:sz w:val="22"/>
                <w:szCs w:val="22"/>
              </w:rPr>
            </w:pPr>
            <w:r w:rsidRPr="008B24FA">
              <w:rPr>
                <w:rFonts w:asciiTheme="minorHAnsi" w:hAnsiTheme="minorHAnsi" w:cstheme="minorHAnsi"/>
                <w:bCs/>
                <w:color w:val="000000" w:themeColor="text1"/>
                <w:sz w:val="22"/>
                <w:szCs w:val="22"/>
              </w:rPr>
              <w:t>Quantidade estimada</w:t>
            </w: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bCs/>
                <w:color w:val="000000" w:themeColor="text1"/>
                <w:sz w:val="22"/>
                <w:szCs w:val="22"/>
              </w:rPr>
            </w:pPr>
            <w:r w:rsidRPr="008B24FA">
              <w:rPr>
                <w:rFonts w:asciiTheme="minorHAnsi" w:hAnsiTheme="minorHAnsi" w:cstheme="minorHAnsi"/>
                <w:bCs/>
                <w:color w:val="000000" w:themeColor="text1"/>
                <w:sz w:val="22"/>
                <w:szCs w:val="22"/>
              </w:rPr>
              <w:t>Valor Total</w:t>
            </w:r>
          </w:p>
        </w:tc>
      </w:tr>
      <w:tr w:rsidR="003D16AB" w:rsidRPr="008B24FA" w:rsidTr="00AA18A4">
        <w:tc>
          <w:tcPr>
            <w:tcW w:w="869" w:type="dxa"/>
            <w:vMerge w:val="restart"/>
            <w:tcBorders>
              <w:top w:val="single" w:sz="4" w:space="0" w:color="000001"/>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1</w:t>
            </w:r>
            <w:proofErr w:type="gramEnd"/>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roofErr w:type="gramStart"/>
            <w:r w:rsidRPr="008B24FA">
              <w:rPr>
                <w:rFonts w:asciiTheme="minorHAnsi" w:hAnsiTheme="minorHAnsi" w:cstheme="minorHAnsi"/>
                <w:color w:val="000000"/>
                <w:sz w:val="22"/>
                <w:szCs w:val="22"/>
              </w:rPr>
              <w:t>1</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Coleta, transporte e destinação final de resíduos - CLASSE I. (líquidos e/ou sólidos). A contratada deverá fornecer recipientes de acondicionamento.</w:t>
            </w:r>
            <w:r w:rsidRPr="008B24FA">
              <w:rPr>
                <w:rFonts w:asciiTheme="minorHAnsi" w:hAnsiTheme="minorHAnsi" w:cstheme="minorHAnsi"/>
                <w:sz w:val="22"/>
                <w:szCs w:val="22"/>
              </w:rPr>
              <w:t xml:space="preserve"> Quando houver demanda, 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r w:rsidRPr="008B24FA">
              <w:rPr>
                <w:rFonts w:asciiTheme="minorHAnsi" w:hAnsiTheme="minorHAnsi" w:cstheme="minorHAnsi"/>
                <w:color w:val="000000"/>
                <w:sz w:val="22"/>
                <w:szCs w:val="22"/>
              </w:rPr>
              <w:t>M³</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tcBorders>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roofErr w:type="gramStart"/>
            <w:r w:rsidRPr="008B24FA">
              <w:rPr>
                <w:rFonts w:asciiTheme="minorHAnsi" w:hAnsiTheme="minorHAnsi" w:cstheme="minorHAnsi"/>
                <w:color w:val="000000"/>
                <w:sz w:val="22"/>
                <w:szCs w:val="22"/>
              </w:rPr>
              <w:t>2</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Coleta, transporte e destinação final de resíduos - CLASSE II A.</w:t>
            </w:r>
          </w:p>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A contratada deverá fornecer recipientes de acondicionamento.</w:t>
            </w:r>
            <w:r w:rsidRPr="008B24FA">
              <w:rPr>
                <w:rFonts w:asciiTheme="minorHAnsi" w:hAnsiTheme="minorHAnsi" w:cstheme="minorHAnsi"/>
                <w:sz w:val="22"/>
                <w:szCs w:val="22"/>
              </w:rPr>
              <w:t xml:space="preserve"> Quando houver demanda, 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r w:rsidRPr="008B24FA">
              <w:rPr>
                <w:rFonts w:asciiTheme="minorHAnsi" w:hAnsiTheme="minorHAnsi" w:cstheme="minorHAnsi"/>
                <w:color w:val="000000"/>
                <w:sz w:val="22"/>
                <w:szCs w:val="22"/>
              </w:rPr>
              <w:t>M³</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tcBorders>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3</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Coleta, transporte e destinação final de resíduos - CLASSE II B.</w:t>
            </w:r>
          </w:p>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 xml:space="preserve">A contratada deverá fornecer recipientes de </w:t>
            </w:r>
            <w:r w:rsidRPr="008B24FA">
              <w:rPr>
                <w:rFonts w:asciiTheme="minorHAnsi" w:hAnsiTheme="minorHAnsi" w:cstheme="minorHAnsi"/>
                <w:color w:val="000000"/>
                <w:sz w:val="22"/>
                <w:szCs w:val="22"/>
              </w:rPr>
              <w:lastRenderedPageBreak/>
              <w:t>acondicionamento.</w:t>
            </w:r>
            <w:r w:rsidRPr="008B24FA">
              <w:rPr>
                <w:rFonts w:asciiTheme="minorHAnsi" w:hAnsiTheme="minorHAnsi" w:cstheme="minorHAnsi"/>
                <w:sz w:val="22"/>
                <w:szCs w:val="22"/>
              </w:rPr>
              <w:t xml:space="preserve"> Quando houver demanda, 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r w:rsidRPr="008B24FA">
              <w:rPr>
                <w:rFonts w:asciiTheme="minorHAnsi" w:hAnsiTheme="minorHAnsi" w:cstheme="minorHAnsi"/>
                <w:color w:val="000000"/>
                <w:sz w:val="22"/>
                <w:szCs w:val="22"/>
              </w:rPr>
              <w:lastRenderedPageBreak/>
              <w:t>M³</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tcBorders>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4</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Coleta, transporte e destinação final de LÂMPADAS FLUORECENTES - COLETA, TRANSPORTE, TRATAMENTO E DESTINAÇÃO FINAL DE RESÍDUOS DO GRUPO “A” - RESÍDUOS INFECTANTES. E RESÍDUOS DO GRUPO “E” - RESÍDUOS PERFUROCORTANTE</w:t>
            </w:r>
          </w:p>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sz w:val="22"/>
                <w:szCs w:val="22"/>
              </w:rPr>
              <w:t>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r w:rsidRPr="008B24FA">
              <w:rPr>
                <w:rFonts w:asciiTheme="minorHAnsi" w:hAnsiTheme="minorHAnsi" w:cs="Arial"/>
                <w:color w:val="000000"/>
                <w:sz w:val="22"/>
                <w:szCs w:val="22"/>
              </w:rPr>
              <w:t>Unidades</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val="restart"/>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roofErr w:type="gramStart"/>
            <w:r w:rsidRPr="008B24FA">
              <w:rPr>
                <w:rFonts w:asciiTheme="minorHAnsi" w:hAnsiTheme="minorHAnsi" w:cstheme="minorHAnsi"/>
                <w:color w:val="000000"/>
                <w:sz w:val="22"/>
                <w:szCs w:val="22"/>
              </w:rPr>
              <w:t>2</w:t>
            </w:r>
            <w:proofErr w:type="gramEnd"/>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000000"/>
                <w:sz w:val="22"/>
                <w:szCs w:val="22"/>
              </w:rPr>
            </w:pPr>
            <w:proofErr w:type="gramStart"/>
            <w:r w:rsidRPr="008B24FA">
              <w:rPr>
                <w:rFonts w:asciiTheme="minorHAnsi" w:hAnsiTheme="minorHAnsi" w:cstheme="minorHAnsi"/>
                <w:sz w:val="22"/>
                <w:szCs w:val="22"/>
              </w:rPr>
              <w:t>5</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COLETA, TRANSPORTE, TRATAMENTO E DESTINAÇÃO FINAL DE RESÍDUOS DO GRUPO “A” - RESÍDUOS INFECTANTES.*</w:t>
            </w:r>
            <w:r w:rsidRPr="008B24FA">
              <w:rPr>
                <w:rFonts w:asciiTheme="minorHAnsi" w:hAnsiTheme="minorHAnsi" w:cstheme="minorHAnsi"/>
                <w:sz w:val="22"/>
                <w:szCs w:val="22"/>
              </w:rPr>
              <w:t xml:space="preserve"> Quando houver demanda, 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roofErr w:type="spellStart"/>
            <w:r w:rsidRPr="008B24FA">
              <w:rPr>
                <w:rFonts w:asciiTheme="minorHAnsi" w:hAnsiTheme="minorHAnsi" w:cstheme="minorHAnsi"/>
                <w:color w:val="000000"/>
                <w:sz w:val="22"/>
                <w:szCs w:val="22"/>
              </w:rPr>
              <w:t>Bombona</w:t>
            </w:r>
            <w:proofErr w:type="spellEnd"/>
            <w:r w:rsidRPr="008B24FA">
              <w:rPr>
                <w:rFonts w:asciiTheme="minorHAnsi" w:hAnsiTheme="minorHAnsi" w:cstheme="minorHAnsi"/>
                <w:color w:val="000000"/>
                <w:sz w:val="22"/>
                <w:szCs w:val="22"/>
              </w:rPr>
              <w:t xml:space="preserve"> de 200l</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6</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 xml:space="preserve">COLETA, TRANSPORTE, TRATAMENTO E DESTINAÇÃO FINAL DE RESÍDUOS DO </w:t>
            </w:r>
            <w:r w:rsidRPr="008B24FA">
              <w:rPr>
                <w:rFonts w:asciiTheme="minorHAnsi" w:hAnsiTheme="minorHAnsi" w:cstheme="minorHAnsi"/>
                <w:color w:val="000000"/>
                <w:sz w:val="22"/>
                <w:szCs w:val="22"/>
              </w:rPr>
              <w:lastRenderedPageBreak/>
              <w:t>GRUPO “B”- RESÍDUOS QUÍMICOS *</w:t>
            </w:r>
            <w:r w:rsidRPr="008B24FA">
              <w:rPr>
                <w:rFonts w:asciiTheme="minorHAnsi" w:hAnsiTheme="minorHAnsi" w:cstheme="minorHAnsi"/>
                <w:sz w:val="22"/>
                <w:szCs w:val="22"/>
              </w:rPr>
              <w:t xml:space="preserve"> Quando houver demanda, a contratada deverá fornecer recipientes de acondicionamento devidamente identificados para o recolhimento destes resíduos.</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roofErr w:type="spellStart"/>
            <w:r w:rsidRPr="008B24FA">
              <w:rPr>
                <w:rFonts w:asciiTheme="minorHAnsi" w:hAnsiTheme="minorHAnsi" w:cstheme="minorHAnsi"/>
                <w:color w:val="000000"/>
                <w:sz w:val="22"/>
                <w:szCs w:val="22"/>
              </w:rPr>
              <w:lastRenderedPageBreak/>
              <w:t>Bombona</w:t>
            </w:r>
            <w:proofErr w:type="spellEnd"/>
            <w:r w:rsidRPr="008B24FA">
              <w:rPr>
                <w:rFonts w:asciiTheme="minorHAnsi" w:hAnsiTheme="minorHAnsi" w:cstheme="minorHAnsi"/>
                <w:color w:val="000000"/>
                <w:sz w:val="22"/>
                <w:szCs w:val="22"/>
              </w:rPr>
              <w:t xml:space="preserve"> de 200l</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vMerge/>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7</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roofErr w:type="gramStart"/>
            <w:r w:rsidRPr="008B24FA">
              <w:rPr>
                <w:rFonts w:asciiTheme="minorHAnsi" w:hAnsiTheme="minorHAnsi" w:cstheme="minorHAnsi"/>
                <w:color w:val="000000"/>
                <w:sz w:val="22"/>
                <w:szCs w:val="22"/>
              </w:rPr>
              <w:t>sacos</w:t>
            </w:r>
            <w:proofErr w:type="gramEnd"/>
            <w:r w:rsidRPr="008B24FA">
              <w:rPr>
                <w:rFonts w:asciiTheme="minorHAnsi" w:hAnsiTheme="minorHAnsi" w:cstheme="minorHAnsi"/>
                <w:color w:val="000000"/>
                <w:sz w:val="22"/>
                <w:szCs w:val="22"/>
              </w:rPr>
              <w:t xml:space="preserve"> brancos leitosos capacidade de 15l</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Unidade</w:t>
            </w:r>
          </w:p>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c>
          <w:tcPr>
            <w:tcW w:w="869" w:type="dxa"/>
            <w:tcBorders>
              <w:top w:val="nil"/>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color w:val="FF0000"/>
                <w:sz w:val="22"/>
                <w:szCs w:val="22"/>
              </w:rPr>
            </w:pPr>
            <w:proofErr w:type="gramStart"/>
            <w:r w:rsidRPr="008B24FA">
              <w:rPr>
                <w:rFonts w:asciiTheme="minorHAnsi" w:hAnsiTheme="minorHAnsi" w:cstheme="minorHAnsi"/>
                <w:sz w:val="22"/>
                <w:szCs w:val="22"/>
              </w:rPr>
              <w:t>8</w:t>
            </w:r>
            <w:proofErr w:type="gramEnd"/>
          </w:p>
        </w:tc>
        <w:tc>
          <w:tcPr>
            <w:tcW w:w="2947"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roofErr w:type="gramStart"/>
            <w:r w:rsidRPr="008B24FA">
              <w:rPr>
                <w:rFonts w:asciiTheme="minorHAnsi" w:hAnsiTheme="minorHAnsi" w:cstheme="minorHAnsi"/>
                <w:color w:val="000000"/>
                <w:sz w:val="22"/>
                <w:szCs w:val="22"/>
              </w:rPr>
              <w:t>caixas</w:t>
            </w:r>
            <w:proofErr w:type="gramEnd"/>
            <w:r w:rsidRPr="008B24FA">
              <w:rPr>
                <w:rFonts w:asciiTheme="minorHAnsi" w:hAnsiTheme="minorHAnsi" w:cstheme="minorHAnsi"/>
                <w:color w:val="000000"/>
                <w:sz w:val="22"/>
                <w:szCs w:val="22"/>
              </w:rPr>
              <w:t xml:space="preserve"> de papelão de 3l para material perfuro cortante</w:t>
            </w:r>
          </w:p>
        </w:tc>
        <w:tc>
          <w:tcPr>
            <w:tcW w:w="12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Unidade</w:t>
            </w:r>
          </w:p>
        </w:tc>
        <w:tc>
          <w:tcPr>
            <w:tcW w:w="1042"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rPr>
          <w:trHeight w:val="555"/>
        </w:trPr>
        <w:tc>
          <w:tcPr>
            <w:tcW w:w="869" w:type="dxa"/>
            <w:vMerge w:val="restart"/>
            <w:tcBorders>
              <w:top w:val="single" w:sz="4" w:space="0" w:color="000001"/>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3</w:t>
            </w:r>
            <w:proofErr w:type="gramEnd"/>
          </w:p>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roofErr w:type="gramStart"/>
            <w:r w:rsidRPr="008B24FA">
              <w:rPr>
                <w:rFonts w:asciiTheme="minorHAnsi" w:hAnsiTheme="minorHAnsi" w:cstheme="minorHAnsi"/>
                <w:sz w:val="22"/>
                <w:szCs w:val="22"/>
              </w:rPr>
              <w:t>9</w:t>
            </w:r>
            <w:proofErr w:type="gramEnd"/>
          </w:p>
        </w:tc>
        <w:tc>
          <w:tcPr>
            <w:tcW w:w="2947"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spacing w:line="276" w:lineRule="auto"/>
              <w:rPr>
                <w:rFonts w:asciiTheme="minorHAnsi" w:hAnsiTheme="minorHAnsi" w:cstheme="minorHAnsi"/>
                <w:sz w:val="22"/>
                <w:szCs w:val="22"/>
              </w:rPr>
            </w:pPr>
            <w:r w:rsidRPr="008B24FA">
              <w:rPr>
                <w:rFonts w:asciiTheme="minorHAnsi" w:hAnsiTheme="minorHAnsi" w:cstheme="minorHAnsi"/>
                <w:sz w:val="22"/>
                <w:szCs w:val="22"/>
              </w:rPr>
              <w:t xml:space="preserve">Coleta, transporte e destinação final de resíduos - CLASSE A (definidos pela Resolução CONAMA 307/2002 e suas alterações) oriundos do laboratório de edificação do </w:t>
            </w:r>
            <w:proofErr w:type="spellStart"/>
            <w:proofErr w:type="gramStart"/>
            <w:r w:rsidRPr="008B24FA">
              <w:rPr>
                <w:rFonts w:asciiTheme="minorHAnsi" w:hAnsiTheme="minorHAnsi" w:cstheme="minorHAnsi"/>
                <w:sz w:val="22"/>
                <w:szCs w:val="22"/>
              </w:rPr>
              <w:t>IFFarroupilha</w:t>
            </w:r>
            <w:proofErr w:type="gramEnd"/>
            <w:r w:rsidRPr="008B24FA">
              <w:rPr>
                <w:rFonts w:asciiTheme="minorHAnsi" w:hAnsiTheme="minorHAnsi" w:cstheme="minorHAnsi"/>
                <w:sz w:val="22"/>
                <w:szCs w:val="22"/>
              </w:rPr>
              <w:t>.Quando</w:t>
            </w:r>
            <w:proofErr w:type="spellEnd"/>
            <w:r w:rsidRPr="008B24FA">
              <w:rPr>
                <w:rFonts w:asciiTheme="minorHAnsi" w:hAnsiTheme="minorHAnsi" w:cstheme="minorHAnsi"/>
                <w:sz w:val="22"/>
                <w:szCs w:val="22"/>
              </w:rPr>
              <w:t xml:space="preserve"> demandada a contratada deverá fornecer recipientes de acondicionamento devidamente identificados (do tipo caçamba estacionária tipo “papa entulho”) que deverão ser removidos após transcorrido período de 15 dias. Emitindo </w:t>
            </w:r>
            <w:r w:rsidRPr="008B24FA">
              <w:rPr>
                <w:rFonts w:asciiTheme="minorHAnsi" w:hAnsiTheme="minorHAnsi" w:cstheme="minorHAnsi"/>
                <w:bCs/>
                <w:sz w:val="22"/>
                <w:szCs w:val="22"/>
              </w:rPr>
              <w:t>um comprovante de entrega dos resíduos na Central de Triagem/Reciclagem, que garante a correta destinação final do material.</w:t>
            </w:r>
          </w:p>
          <w:p w:rsidR="003D16AB" w:rsidRPr="008B24FA" w:rsidRDefault="003D16AB" w:rsidP="00AA18A4">
            <w:pPr>
              <w:widowControl w:val="0"/>
              <w:suppressAutoHyphens/>
              <w:spacing w:after="120" w:line="276" w:lineRule="auto"/>
              <w:rPr>
                <w:rFonts w:asciiTheme="minorHAnsi" w:hAnsiTheme="minorHAnsi" w:cstheme="minorHAnsi"/>
                <w:sz w:val="22"/>
                <w:szCs w:val="22"/>
              </w:rPr>
            </w:pPr>
            <w:r w:rsidRPr="008B24FA">
              <w:rPr>
                <w:rFonts w:asciiTheme="minorHAnsi" w:hAnsiTheme="minorHAnsi" w:cstheme="minorHAnsi"/>
                <w:sz w:val="22"/>
                <w:szCs w:val="22"/>
              </w:rPr>
              <w:t>CONAMA 307</w:t>
            </w:r>
          </w:p>
          <w:p w:rsidR="003D16AB" w:rsidRPr="008B24FA" w:rsidRDefault="003D16AB" w:rsidP="00AA18A4">
            <w:pPr>
              <w:spacing w:line="276" w:lineRule="auto"/>
              <w:rPr>
                <w:rFonts w:asciiTheme="minorHAnsi" w:hAnsiTheme="minorHAnsi" w:cstheme="minorHAnsi"/>
                <w:color w:val="000000"/>
                <w:sz w:val="22"/>
                <w:szCs w:val="22"/>
              </w:rPr>
            </w:pPr>
          </w:p>
        </w:tc>
        <w:tc>
          <w:tcPr>
            <w:tcW w:w="1242" w:type="dxa"/>
            <w:tcBorders>
              <w:top w:val="single" w:sz="4" w:space="0" w:color="000001"/>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M³</w:t>
            </w:r>
          </w:p>
        </w:tc>
        <w:tc>
          <w:tcPr>
            <w:tcW w:w="1042" w:type="dxa"/>
            <w:tcBorders>
              <w:top w:val="single" w:sz="4" w:space="0" w:color="000001"/>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000001"/>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000001"/>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rPr>
          <w:trHeight w:val="555"/>
        </w:trPr>
        <w:tc>
          <w:tcPr>
            <w:tcW w:w="869" w:type="dxa"/>
            <w:vMerge/>
            <w:tcBorders>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r w:rsidRPr="008B24FA">
              <w:rPr>
                <w:rFonts w:asciiTheme="minorHAnsi" w:hAnsiTheme="minorHAnsi" w:cstheme="minorHAnsi"/>
                <w:sz w:val="22"/>
                <w:szCs w:val="22"/>
              </w:rPr>
              <w:t>10</w:t>
            </w:r>
          </w:p>
        </w:tc>
        <w:tc>
          <w:tcPr>
            <w:tcW w:w="2947"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spacing w:line="276" w:lineRule="auto"/>
              <w:rPr>
                <w:rFonts w:asciiTheme="minorHAnsi" w:hAnsiTheme="minorHAnsi" w:cstheme="minorHAnsi"/>
                <w:color w:val="000000"/>
                <w:sz w:val="22"/>
                <w:szCs w:val="22"/>
              </w:rPr>
            </w:pPr>
            <w:r w:rsidRPr="008B24FA">
              <w:rPr>
                <w:rFonts w:asciiTheme="minorHAnsi" w:hAnsiTheme="minorHAnsi" w:cstheme="minorHAnsi"/>
                <w:sz w:val="22"/>
                <w:szCs w:val="22"/>
              </w:rPr>
              <w:t xml:space="preserve">Coleta, transporte e destinação final de resíduos - CLASSE B ou C (definidos pela </w:t>
            </w:r>
            <w:r w:rsidRPr="008B24FA">
              <w:rPr>
                <w:rFonts w:asciiTheme="minorHAnsi" w:hAnsiTheme="minorHAnsi" w:cstheme="minorHAnsi"/>
                <w:sz w:val="22"/>
                <w:szCs w:val="22"/>
              </w:rPr>
              <w:lastRenderedPageBreak/>
              <w:t xml:space="preserve">Resolução CONAMA 307/2002 e suas alterações) oriundos do laboratório de edificação do IF. Quando houver demanda, a contratada deverá fornecer recipientes de acondicionamento devidamente identificados para o recolhimento destes resíduos. </w:t>
            </w:r>
          </w:p>
        </w:tc>
        <w:tc>
          <w:tcPr>
            <w:tcW w:w="1242"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lastRenderedPageBreak/>
              <w:t>M³</w:t>
            </w:r>
          </w:p>
        </w:tc>
        <w:tc>
          <w:tcPr>
            <w:tcW w:w="1042"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rPr>
          <w:trHeight w:val="420"/>
        </w:trPr>
        <w:tc>
          <w:tcPr>
            <w:tcW w:w="869" w:type="dxa"/>
            <w:vMerge/>
            <w:tcBorders>
              <w:left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r w:rsidRPr="008B24FA">
              <w:rPr>
                <w:rFonts w:asciiTheme="minorHAnsi" w:hAnsiTheme="minorHAnsi" w:cstheme="minorHAnsi"/>
                <w:sz w:val="22"/>
                <w:szCs w:val="22"/>
              </w:rPr>
              <w:t>11</w:t>
            </w:r>
          </w:p>
        </w:tc>
        <w:tc>
          <w:tcPr>
            <w:tcW w:w="2947"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spacing w:line="276" w:lineRule="auto"/>
              <w:rPr>
                <w:rFonts w:asciiTheme="minorHAnsi" w:hAnsiTheme="minorHAnsi" w:cstheme="minorHAnsi"/>
                <w:color w:val="000000"/>
                <w:sz w:val="22"/>
                <w:szCs w:val="22"/>
              </w:rPr>
            </w:pPr>
            <w:r w:rsidRPr="008B24FA">
              <w:rPr>
                <w:rFonts w:asciiTheme="minorHAnsi" w:hAnsiTheme="minorHAnsi" w:cstheme="minorHAnsi"/>
                <w:sz w:val="22"/>
                <w:szCs w:val="22"/>
              </w:rPr>
              <w:t xml:space="preserve">Coleta, transporte e destinação final de resíduos - </w:t>
            </w:r>
            <w:proofErr w:type="gramStart"/>
            <w:r w:rsidRPr="008B24FA">
              <w:rPr>
                <w:rFonts w:asciiTheme="minorHAnsi" w:hAnsiTheme="minorHAnsi" w:cstheme="minorHAnsi"/>
                <w:sz w:val="22"/>
                <w:szCs w:val="22"/>
              </w:rPr>
              <w:t>CLASSE D (definidos pela Resolução CONAMA 307/2002 e suas alterações) oriundos do laboratório de edificação do IF</w:t>
            </w:r>
            <w:proofErr w:type="gramEnd"/>
            <w:r w:rsidRPr="008B24FA">
              <w:rPr>
                <w:rFonts w:asciiTheme="minorHAnsi" w:hAnsiTheme="minorHAnsi" w:cstheme="minorHAnsi"/>
                <w:sz w:val="22"/>
                <w:szCs w:val="22"/>
              </w:rPr>
              <w:t>. Quando houver demanda, a contratada deverá fornecer recipientes de acondicionamento devidamente identificados para o recolhimento destes resíduos.</w:t>
            </w:r>
          </w:p>
        </w:tc>
        <w:tc>
          <w:tcPr>
            <w:tcW w:w="1242"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M³</w:t>
            </w:r>
          </w:p>
        </w:tc>
        <w:tc>
          <w:tcPr>
            <w:tcW w:w="1042"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auto"/>
              <w:left w:val="single" w:sz="4" w:space="0" w:color="000001"/>
              <w:bottom w:val="single" w:sz="4" w:space="0" w:color="auto"/>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auto"/>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r w:rsidR="003D16AB" w:rsidRPr="008B24FA" w:rsidTr="00AA18A4">
        <w:trPr>
          <w:trHeight w:val="360"/>
        </w:trPr>
        <w:tc>
          <w:tcPr>
            <w:tcW w:w="869" w:type="dxa"/>
            <w:vMerge/>
            <w:tcBorders>
              <w:left w:val="single" w:sz="4" w:space="0" w:color="000001"/>
              <w:bottom w:val="single" w:sz="4" w:space="0" w:color="auto"/>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775"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jc w:val="center"/>
              <w:rPr>
                <w:rFonts w:asciiTheme="minorHAnsi" w:hAnsiTheme="minorHAnsi" w:cstheme="minorHAnsi"/>
                <w:sz w:val="22"/>
                <w:szCs w:val="22"/>
              </w:rPr>
            </w:pPr>
          </w:p>
        </w:tc>
        <w:tc>
          <w:tcPr>
            <w:tcW w:w="2947"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spacing w:line="276" w:lineRule="auto"/>
              <w:rPr>
                <w:rFonts w:asciiTheme="minorHAnsi" w:hAnsiTheme="minorHAnsi" w:cstheme="minorHAnsi"/>
                <w:sz w:val="22"/>
                <w:szCs w:val="22"/>
              </w:rPr>
            </w:pPr>
          </w:p>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r w:rsidRPr="008B24FA">
              <w:rPr>
                <w:rFonts w:asciiTheme="minorHAnsi" w:hAnsiTheme="minorHAnsi" w:cstheme="minorHAnsi"/>
                <w:color w:val="000000"/>
                <w:sz w:val="22"/>
                <w:szCs w:val="22"/>
              </w:rPr>
              <w:t>TOTAL GERAL</w:t>
            </w:r>
          </w:p>
        </w:tc>
        <w:tc>
          <w:tcPr>
            <w:tcW w:w="1242" w:type="dxa"/>
            <w:tcBorders>
              <w:top w:val="single" w:sz="4" w:space="0" w:color="auto"/>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042" w:type="dxa"/>
            <w:tcBorders>
              <w:top w:val="single" w:sz="4" w:space="0" w:color="auto"/>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1443" w:type="dxa"/>
            <w:tcBorders>
              <w:top w:val="single" w:sz="4" w:space="0" w:color="auto"/>
              <w:left w:val="single" w:sz="4" w:space="0" w:color="000001"/>
              <w:bottom w:val="single" w:sz="4" w:space="0" w:color="000001"/>
              <w:right w:val="single" w:sz="4" w:space="0" w:color="000001"/>
            </w:tcBorders>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c>
          <w:tcPr>
            <w:tcW w:w="861" w:type="dxa"/>
            <w:tcBorders>
              <w:top w:val="single" w:sz="4" w:space="0" w:color="auto"/>
              <w:left w:val="single" w:sz="4" w:space="0" w:color="000001"/>
              <w:bottom w:val="single" w:sz="4" w:space="0" w:color="000001"/>
              <w:right w:val="single" w:sz="4" w:space="0" w:color="000001"/>
            </w:tcBorders>
            <w:shd w:val="clear" w:color="auto" w:fill="auto"/>
            <w:tcMar>
              <w:left w:w="93" w:type="dxa"/>
            </w:tcMar>
          </w:tcPr>
          <w:p w:rsidR="003D16AB" w:rsidRPr="008B24FA" w:rsidRDefault="003D16AB" w:rsidP="00AA18A4">
            <w:pPr>
              <w:widowControl w:val="0"/>
              <w:suppressAutoHyphens/>
              <w:spacing w:after="120" w:line="276" w:lineRule="auto"/>
              <w:rPr>
                <w:rFonts w:asciiTheme="minorHAnsi" w:hAnsiTheme="minorHAnsi" w:cstheme="minorHAnsi"/>
                <w:color w:val="000000"/>
                <w:sz w:val="22"/>
                <w:szCs w:val="22"/>
              </w:rPr>
            </w:pPr>
          </w:p>
        </w:tc>
      </w:tr>
    </w:tbl>
    <w:p w:rsidR="008610A1" w:rsidRPr="008B24FA" w:rsidRDefault="008610A1" w:rsidP="00E049F9">
      <w:pPr>
        <w:autoSpaceDE w:val="0"/>
        <w:spacing w:after="120" w:line="276" w:lineRule="auto"/>
        <w:jc w:val="both"/>
        <w:rPr>
          <w:rFonts w:asciiTheme="minorHAnsi" w:hAnsiTheme="minorHAnsi" w:cs="Arial"/>
          <w:color w:val="FF0000"/>
          <w:sz w:val="22"/>
          <w:szCs w:val="22"/>
        </w:rPr>
      </w:pPr>
    </w:p>
    <w:p w:rsidR="0070059F" w:rsidRPr="008B24FA" w:rsidRDefault="0070059F" w:rsidP="00E049F9">
      <w:pPr>
        <w:pStyle w:val="Nivel1"/>
        <w:rPr>
          <w:rFonts w:asciiTheme="minorHAnsi" w:hAnsiTheme="minorHAnsi"/>
          <w:bCs/>
          <w:iCs/>
          <w:sz w:val="22"/>
          <w:szCs w:val="22"/>
        </w:rPr>
      </w:pPr>
      <w:r w:rsidRPr="008B24FA">
        <w:rPr>
          <w:rFonts w:asciiTheme="minorHAnsi" w:hAnsiTheme="minorHAnsi"/>
          <w:sz w:val="22"/>
          <w:szCs w:val="22"/>
        </w:rPr>
        <w:t>CLÁUSULA SEGUNDA – VIGÊNCIA</w:t>
      </w:r>
    </w:p>
    <w:p w:rsidR="00B87B31" w:rsidRPr="008B24FA" w:rsidRDefault="00B87B31" w:rsidP="00E049F9">
      <w:pPr>
        <w:numPr>
          <w:ilvl w:val="1"/>
          <w:numId w:val="13"/>
        </w:numPr>
        <w:spacing w:before="120" w:after="120" w:line="276" w:lineRule="auto"/>
        <w:ind w:left="425"/>
        <w:jc w:val="both"/>
        <w:rPr>
          <w:rFonts w:asciiTheme="minorHAnsi" w:hAnsiTheme="minorHAnsi" w:cs="Arial"/>
          <w:color w:val="000000"/>
          <w:sz w:val="22"/>
          <w:szCs w:val="22"/>
        </w:rPr>
      </w:pPr>
      <w:r w:rsidRPr="008B24FA">
        <w:rPr>
          <w:rFonts w:asciiTheme="minorHAnsi" w:hAnsiTheme="minorHAnsi" w:cs="Arial"/>
          <w:bCs/>
          <w:iCs/>
          <w:sz w:val="22"/>
          <w:szCs w:val="22"/>
        </w:rPr>
        <w:t xml:space="preserve">O prazo de vigência deste Termo de Contrato é aquele fixado no Edital, com início na data </w:t>
      </w:r>
      <w:proofErr w:type="gramStart"/>
      <w:r w:rsidRPr="008B24FA">
        <w:rPr>
          <w:rFonts w:asciiTheme="minorHAnsi" w:hAnsiTheme="minorHAnsi" w:cs="Arial"/>
          <w:bCs/>
          <w:iCs/>
          <w:color w:val="000000" w:themeColor="text1"/>
          <w:sz w:val="22"/>
          <w:szCs w:val="22"/>
        </w:rPr>
        <w:t>de ...</w:t>
      </w:r>
      <w:proofErr w:type="gramEnd"/>
      <w:r w:rsidRPr="008B24FA">
        <w:rPr>
          <w:rFonts w:asciiTheme="minorHAnsi" w:hAnsiTheme="minorHAnsi" w:cs="Arial"/>
          <w:bCs/>
          <w:iCs/>
          <w:color w:val="000000" w:themeColor="text1"/>
          <w:sz w:val="22"/>
          <w:szCs w:val="22"/>
        </w:rPr>
        <w:t xml:space="preserve">......../......../........ </w:t>
      </w:r>
      <w:proofErr w:type="gramStart"/>
      <w:r w:rsidRPr="008B24FA">
        <w:rPr>
          <w:rFonts w:asciiTheme="minorHAnsi" w:hAnsiTheme="minorHAnsi" w:cs="Arial"/>
          <w:bCs/>
          <w:iCs/>
          <w:color w:val="000000" w:themeColor="text1"/>
          <w:sz w:val="22"/>
          <w:szCs w:val="22"/>
        </w:rPr>
        <w:t>e</w:t>
      </w:r>
      <w:proofErr w:type="gramEnd"/>
      <w:r w:rsidRPr="008B24FA">
        <w:rPr>
          <w:rFonts w:asciiTheme="minorHAnsi" w:hAnsiTheme="minorHAnsi" w:cs="Arial"/>
          <w:bCs/>
          <w:iCs/>
          <w:color w:val="000000" w:themeColor="text1"/>
          <w:sz w:val="22"/>
          <w:szCs w:val="22"/>
        </w:rPr>
        <w:t xml:space="preserve"> encerramento em .........../........./.........., </w:t>
      </w:r>
      <w:r w:rsidRPr="008B24FA">
        <w:rPr>
          <w:rFonts w:asciiTheme="minorHAnsi" w:hAnsiTheme="minorHAnsi" w:cs="Arial"/>
          <w:color w:val="000000" w:themeColor="text1"/>
          <w:sz w:val="22"/>
          <w:szCs w:val="22"/>
        </w:rPr>
        <w:t xml:space="preserve">podendo </w:t>
      </w:r>
      <w:r w:rsidRPr="008B24FA">
        <w:rPr>
          <w:rFonts w:asciiTheme="minorHAnsi" w:hAnsiTheme="minorHAnsi" w:cs="Arial"/>
          <w:color w:val="000000"/>
          <w:sz w:val="22"/>
          <w:szCs w:val="22"/>
        </w:rPr>
        <w:t>ser prorrogado por interesse das partes até o  limite de 60 (sessenta) meses, desde que haja autorização formal da autoridade competente e observados os seguintes requisitos:</w:t>
      </w:r>
    </w:p>
    <w:p w:rsidR="00B87B31" w:rsidRPr="008B24FA" w:rsidRDefault="00B87B31" w:rsidP="00E049F9">
      <w:pPr>
        <w:numPr>
          <w:ilvl w:val="2"/>
          <w:numId w:val="13"/>
        </w:numPr>
        <w:spacing w:before="120" w:after="120" w:line="276" w:lineRule="auto"/>
        <w:ind w:left="1134"/>
        <w:jc w:val="both"/>
        <w:rPr>
          <w:rFonts w:asciiTheme="minorHAnsi" w:hAnsiTheme="minorHAnsi" w:cs="Arial"/>
          <w:color w:val="000000"/>
          <w:sz w:val="22"/>
          <w:szCs w:val="22"/>
        </w:rPr>
      </w:pPr>
      <w:r w:rsidRPr="008B24FA">
        <w:rPr>
          <w:rFonts w:asciiTheme="minorHAnsi" w:hAnsiTheme="minorHAnsi" w:cs="Arial"/>
          <w:bCs/>
          <w:iCs/>
          <w:sz w:val="22"/>
          <w:szCs w:val="22"/>
        </w:rPr>
        <w:t>Os serviços tenham sido prestados regularmente;</w:t>
      </w:r>
    </w:p>
    <w:p w:rsidR="00B87B31" w:rsidRPr="008B24FA" w:rsidRDefault="00B87B31" w:rsidP="00E049F9">
      <w:pPr>
        <w:numPr>
          <w:ilvl w:val="2"/>
          <w:numId w:val="13"/>
        </w:numPr>
        <w:spacing w:before="120" w:after="120" w:line="276" w:lineRule="auto"/>
        <w:ind w:left="1134"/>
        <w:jc w:val="both"/>
        <w:rPr>
          <w:rFonts w:asciiTheme="minorHAnsi" w:hAnsiTheme="minorHAnsi" w:cs="Arial"/>
          <w:color w:val="000000"/>
          <w:sz w:val="22"/>
          <w:szCs w:val="22"/>
        </w:rPr>
      </w:pPr>
      <w:r w:rsidRPr="008B24FA">
        <w:rPr>
          <w:rFonts w:asciiTheme="minorHAnsi" w:hAnsiTheme="minorHAnsi" w:cs="Arial"/>
          <w:bCs/>
          <w:iCs/>
          <w:sz w:val="22"/>
          <w:szCs w:val="22"/>
        </w:rPr>
        <w:t>A Administração mantenha interesse na realização do serviço;</w:t>
      </w:r>
    </w:p>
    <w:p w:rsidR="00B87B31" w:rsidRPr="008B24FA" w:rsidRDefault="00B87B31" w:rsidP="00E049F9">
      <w:pPr>
        <w:numPr>
          <w:ilvl w:val="2"/>
          <w:numId w:val="13"/>
        </w:numPr>
        <w:spacing w:before="120" w:after="120" w:line="276" w:lineRule="auto"/>
        <w:ind w:left="1134"/>
        <w:jc w:val="both"/>
        <w:rPr>
          <w:rFonts w:asciiTheme="minorHAnsi" w:hAnsiTheme="minorHAnsi" w:cs="Arial"/>
          <w:color w:val="000000"/>
          <w:sz w:val="22"/>
          <w:szCs w:val="22"/>
        </w:rPr>
      </w:pPr>
      <w:r w:rsidRPr="008B24FA">
        <w:rPr>
          <w:rFonts w:asciiTheme="minorHAnsi" w:hAnsiTheme="minorHAnsi" w:cs="Arial"/>
          <w:color w:val="000000"/>
          <w:sz w:val="22"/>
          <w:szCs w:val="22"/>
        </w:rPr>
        <w:t xml:space="preserve"> O valor do contrato permaneça economicamente vantajoso para a Administração; </w:t>
      </w:r>
      <w:proofErr w:type="gramStart"/>
      <w:r w:rsidRPr="008B24FA">
        <w:rPr>
          <w:rFonts w:asciiTheme="minorHAnsi" w:hAnsiTheme="minorHAnsi" w:cs="Arial"/>
          <w:color w:val="000000"/>
          <w:sz w:val="22"/>
          <w:szCs w:val="22"/>
        </w:rPr>
        <w:t>e</w:t>
      </w:r>
      <w:proofErr w:type="gramEnd"/>
    </w:p>
    <w:p w:rsidR="00B87B31" w:rsidRPr="008B24FA" w:rsidRDefault="00B87B31" w:rsidP="00E049F9">
      <w:pPr>
        <w:numPr>
          <w:ilvl w:val="2"/>
          <w:numId w:val="13"/>
        </w:numPr>
        <w:spacing w:before="120" w:after="120" w:line="276" w:lineRule="auto"/>
        <w:ind w:left="1134"/>
        <w:jc w:val="both"/>
        <w:rPr>
          <w:rFonts w:asciiTheme="minorHAnsi" w:hAnsiTheme="minorHAnsi" w:cs="Arial"/>
          <w:color w:val="000000"/>
          <w:sz w:val="22"/>
          <w:szCs w:val="22"/>
        </w:rPr>
      </w:pPr>
      <w:r w:rsidRPr="008B24FA">
        <w:rPr>
          <w:rFonts w:asciiTheme="minorHAnsi" w:hAnsiTheme="minorHAnsi" w:cs="Arial"/>
          <w:color w:val="000000"/>
          <w:sz w:val="22"/>
          <w:szCs w:val="22"/>
        </w:rPr>
        <w:t>A contratada manifeste expressamente interesse na prorrogação.</w:t>
      </w:r>
    </w:p>
    <w:p w:rsidR="005D23DB" w:rsidRPr="008B24FA" w:rsidRDefault="005D23DB" w:rsidP="00E049F9">
      <w:pPr>
        <w:numPr>
          <w:ilvl w:val="2"/>
          <w:numId w:val="13"/>
        </w:numPr>
        <w:spacing w:before="120" w:after="120" w:line="276" w:lineRule="auto"/>
        <w:ind w:left="1134"/>
        <w:jc w:val="both"/>
        <w:rPr>
          <w:rFonts w:asciiTheme="minorHAnsi" w:hAnsiTheme="minorHAnsi" w:cs="Arial"/>
          <w:color w:val="000000"/>
          <w:sz w:val="22"/>
          <w:szCs w:val="22"/>
        </w:rPr>
      </w:pPr>
      <w:r w:rsidRPr="008B24FA">
        <w:rPr>
          <w:rFonts w:asciiTheme="minorHAnsi" w:hAnsiTheme="minorHAnsi" w:cs="Arial"/>
          <w:color w:val="000000"/>
          <w:sz w:val="22"/>
          <w:szCs w:val="22"/>
        </w:rPr>
        <w:lastRenderedPageBreak/>
        <w:t>A C</w:t>
      </w:r>
      <w:r w:rsidR="00DB74D4" w:rsidRPr="008B24FA">
        <w:rPr>
          <w:rFonts w:asciiTheme="minorHAnsi" w:hAnsiTheme="minorHAnsi" w:cs="Arial"/>
          <w:color w:val="000000"/>
          <w:sz w:val="22"/>
          <w:szCs w:val="22"/>
        </w:rPr>
        <w:t>ONTRATADA</w:t>
      </w:r>
      <w:r w:rsidRPr="008B24FA">
        <w:rPr>
          <w:rFonts w:asciiTheme="minorHAnsi" w:hAnsiTheme="minorHAnsi" w:cs="Arial"/>
          <w:color w:val="000000"/>
          <w:sz w:val="22"/>
          <w:szCs w:val="22"/>
        </w:rPr>
        <w:t xml:space="preserve"> não tem direito subjetivo à prorrogação contratual.</w:t>
      </w:r>
    </w:p>
    <w:p w:rsidR="00374792" w:rsidRPr="008B24FA" w:rsidRDefault="005D23DB" w:rsidP="00E049F9">
      <w:pPr>
        <w:numPr>
          <w:ilvl w:val="1"/>
          <w:numId w:val="13"/>
        </w:numPr>
        <w:spacing w:before="120" w:after="120" w:line="276" w:lineRule="auto"/>
        <w:ind w:left="425"/>
        <w:jc w:val="both"/>
        <w:rPr>
          <w:rFonts w:asciiTheme="minorHAnsi" w:hAnsiTheme="minorHAnsi" w:cs="Arial"/>
          <w:color w:val="000000"/>
          <w:sz w:val="22"/>
          <w:szCs w:val="22"/>
        </w:rPr>
      </w:pPr>
      <w:r w:rsidRPr="008B24FA">
        <w:rPr>
          <w:rFonts w:asciiTheme="minorHAnsi" w:hAnsiTheme="minorHAnsi" w:cs="Arial"/>
          <w:color w:val="000000"/>
          <w:sz w:val="22"/>
          <w:szCs w:val="22"/>
        </w:rPr>
        <w:t>A prorrogação de contrato deverá ser promovida mediante celebração de termo aditivo.</w:t>
      </w:r>
    </w:p>
    <w:p w:rsidR="0070059F" w:rsidRPr="008B24FA" w:rsidRDefault="0070059F" w:rsidP="00E049F9">
      <w:pPr>
        <w:pStyle w:val="Nivel1"/>
        <w:rPr>
          <w:rFonts w:asciiTheme="minorHAnsi" w:hAnsiTheme="minorHAnsi"/>
          <w:bCs/>
          <w:sz w:val="22"/>
          <w:szCs w:val="22"/>
        </w:rPr>
      </w:pPr>
      <w:r w:rsidRPr="008B24FA">
        <w:rPr>
          <w:rFonts w:asciiTheme="minorHAnsi" w:hAnsiTheme="minorHAnsi"/>
          <w:sz w:val="22"/>
          <w:szCs w:val="22"/>
        </w:rPr>
        <w:t>CLÁUSULA TERCEIRA – PREÇO</w:t>
      </w:r>
    </w:p>
    <w:p w:rsidR="00C3520D" w:rsidRPr="008B24FA" w:rsidRDefault="00C3520D" w:rsidP="00E049F9">
      <w:pPr>
        <w:spacing w:before="120" w:after="120" w:line="276" w:lineRule="auto"/>
        <w:ind w:left="425"/>
        <w:jc w:val="both"/>
        <w:rPr>
          <w:rFonts w:asciiTheme="minorHAnsi" w:hAnsiTheme="minorHAnsi" w:cs="Arial"/>
          <w:color w:val="FF0000"/>
          <w:sz w:val="22"/>
          <w:szCs w:val="22"/>
        </w:rPr>
      </w:pPr>
      <w:r w:rsidRPr="008B24FA">
        <w:rPr>
          <w:rFonts w:asciiTheme="minorHAnsi" w:hAnsiTheme="minorHAnsi" w:cs="Arial"/>
          <w:color w:val="000000"/>
          <w:sz w:val="22"/>
          <w:szCs w:val="22"/>
        </w:rPr>
        <w:t xml:space="preserve">3.1O valor total da </w:t>
      </w:r>
      <w:r w:rsidRPr="008B24FA">
        <w:rPr>
          <w:rFonts w:asciiTheme="minorHAnsi" w:hAnsiTheme="minorHAnsi" w:cs="Arial"/>
          <w:color w:val="000000" w:themeColor="text1"/>
          <w:sz w:val="22"/>
          <w:szCs w:val="22"/>
        </w:rPr>
        <w:t>contratação é de R$</w:t>
      </w:r>
      <w:proofErr w:type="gramStart"/>
      <w:r w:rsidRPr="008B24FA">
        <w:rPr>
          <w:rFonts w:asciiTheme="minorHAnsi" w:hAnsiTheme="minorHAnsi" w:cs="Arial"/>
          <w:color w:val="000000" w:themeColor="text1"/>
          <w:sz w:val="22"/>
          <w:szCs w:val="22"/>
        </w:rPr>
        <w:t>..........</w:t>
      </w:r>
      <w:proofErr w:type="gramEnd"/>
      <w:r w:rsidRPr="008B24FA">
        <w:rPr>
          <w:rFonts w:asciiTheme="minorHAnsi" w:hAnsiTheme="minorHAnsi" w:cs="Arial"/>
          <w:color w:val="000000" w:themeColor="text1"/>
          <w:sz w:val="22"/>
          <w:szCs w:val="22"/>
        </w:rPr>
        <w:t xml:space="preserve"> (</w:t>
      </w:r>
      <w:proofErr w:type="gramStart"/>
      <w:r w:rsidRPr="008B24FA">
        <w:rPr>
          <w:rFonts w:asciiTheme="minorHAnsi" w:hAnsiTheme="minorHAnsi" w:cs="Arial"/>
          <w:color w:val="000000" w:themeColor="text1"/>
          <w:sz w:val="22"/>
          <w:szCs w:val="22"/>
        </w:rPr>
        <w:t>.....</w:t>
      </w:r>
      <w:proofErr w:type="gramEnd"/>
      <w:r w:rsidRPr="008B24FA">
        <w:rPr>
          <w:rFonts w:asciiTheme="minorHAnsi" w:hAnsiTheme="minorHAnsi" w:cs="Arial"/>
          <w:color w:val="000000" w:themeColor="text1"/>
          <w:sz w:val="22"/>
          <w:szCs w:val="22"/>
        </w:rPr>
        <w:t>)</w:t>
      </w:r>
      <w:r w:rsidR="005C56FD" w:rsidRPr="008B24FA">
        <w:rPr>
          <w:rFonts w:asciiTheme="minorHAnsi" w:hAnsiTheme="minorHAnsi" w:cs="Arial"/>
          <w:color w:val="000000" w:themeColor="text1"/>
          <w:sz w:val="22"/>
          <w:szCs w:val="22"/>
        </w:rPr>
        <w:t>.</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No valor acima estão incluídas todas as despesas ordinárias diretas e indiretas decorrentes da execução </w:t>
      </w:r>
      <w:r w:rsidR="00784E51" w:rsidRPr="008B24FA">
        <w:rPr>
          <w:rFonts w:asciiTheme="minorHAnsi" w:hAnsiTheme="minorHAnsi" w:cs="Arial"/>
          <w:sz w:val="22"/>
          <w:szCs w:val="22"/>
        </w:rPr>
        <w:t>do objeto</w:t>
      </w:r>
      <w:r w:rsidRPr="008B24FA">
        <w:rPr>
          <w:rFonts w:asciiTheme="minorHAnsi" w:hAnsiTheme="minorHAnsi" w:cs="Arial"/>
          <w:sz w:val="22"/>
          <w:szCs w:val="22"/>
        </w:rPr>
        <w:t>, inclusive tributos e/ou impostos, encargos sociais, trabalhistas, previdenciários, fiscais e comerciais incidentes, taxa de administração, frete, seguro e outros necessários ao cumprimento integral do objeto da contratação.</w:t>
      </w: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CLÁUSULA QUARTA – DOTAÇÃO ORÇAMENTÁRIA</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As despesas decorrentes desta contratação estão programadas em dotação orçamentária própria, prevista no orçamento da União, para o exercício de 20...</w:t>
      </w:r>
      <w:proofErr w:type="gramStart"/>
      <w:r w:rsidRPr="008B24FA">
        <w:rPr>
          <w:rFonts w:asciiTheme="minorHAnsi" w:hAnsiTheme="minorHAnsi" w:cs="Arial"/>
          <w:sz w:val="22"/>
          <w:szCs w:val="22"/>
        </w:rPr>
        <w:t>.,</w:t>
      </w:r>
      <w:proofErr w:type="gramEnd"/>
      <w:r w:rsidRPr="008B24FA">
        <w:rPr>
          <w:rFonts w:asciiTheme="minorHAnsi" w:hAnsiTheme="minorHAnsi" w:cs="Arial"/>
          <w:sz w:val="22"/>
          <w:szCs w:val="22"/>
        </w:rPr>
        <w:t xml:space="preserve"> na classificação abaixo:</w:t>
      </w:r>
    </w:p>
    <w:p w:rsidR="005D23DB" w:rsidRPr="008B24FA" w:rsidRDefault="005D23DB" w:rsidP="00E049F9">
      <w:p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 xml:space="preserve">Gestão/Unidade:  </w:t>
      </w:r>
      <w:r w:rsidR="00931B07" w:rsidRPr="008B24FA">
        <w:rPr>
          <w:rFonts w:asciiTheme="minorHAnsi" w:hAnsiTheme="minorHAnsi" w:cs="Arial"/>
          <w:sz w:val="22"/>
          <w:szCs w:val="22"/>
        </w:rPr>
        <w:t>26420</w:t>
      </w:r>
      <w:r w:rsidR="00EE1662" w:rsidRPr="008B24FA">
        <w:rPr>
          <w:rFonts w:asciiTheme="minorHAnsi" w:hAnsiTheme="minorHAnsi" w:cs="Arial"/>
          <w:sz w:val="22"/>
          <w:szCs w:val="22"/>
        </w:rPr>
        <w:t>/158505</w:t>
      </w:r>
    </w:p>
    <w:p w:rsidR="005D23DB" w:rsidRPr="008B24FA" w:rsidRDefault="005D23DB" w:rsidP="00E049F9">
      <w:p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 xml:space="preserve">Fonte: </w:t>
      </w:r>
      <w:r w:rsidR="00931B07" w:rsidRPr="008B24FA">
        <w:rPr>
          <w:rFonts w:asciiTheme="minorHAnsi" w:hAnsiTheme="minorHAnsi" w:cs="Arial"/>
          <w:sz w:val="22"/>
          <w:szCs w:val="22"/>
        </w:rPr>
        <w:t>112000000</w:t>
      </w:r>
    </w:p>
    <w:p w:rsidR="005D23DB" w:rsidRPr="008B24FA" w:rsidRDefault="005D23DB" w:rsidP="00E049F9">
      <w:p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 xml:space="preserve">Programa de Trabalho:  </w:t>
      </w:r>
    </w:p>
    <w:p w:rsidR="005D23DB" w:rsidRPr="008B24FA" w:rsidRDefault="005D23DB" w:rsidP="00E049F9">
      <w:p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 xml:space="preserve">Elemento de Despesa:  </w:t>
      </w:r>
      <w:r w:rsidR="00931B07" w:rsidRPr="008B24FA">
        <w:rPr>
          <w:rFonts w:asciiTheme="minorHAnsi" w:hAnsiTheme="minorHAnsi" w:cs="Arial"/>
          <w:sz w:val="22"/>
          <w:szCs w:val="22"/>
        </w:rPr>
        <w:t>3.33.90.39</w:t>
      </w:r>
    </w:p>
    <w:p w:rsidR="005D23DB" w:rsidRPr="008B24FA" w:rsidRDefault="005D23DB" w:rsidP="00E049F9">
      <w:p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PI:</w:t>
      </w:r>
    </w:p>
    <w:p w:rsidR="006E3CA5" w:rsidRPr="008B24FA" w:rsidRDefault="00A27DA5"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No(s) exercício(s) seguinte(s), correrão à conta dos recursos próprios para atender às despesas da mesma natureza, cuja alocação será feita no início de cada exercício financeiro.</w:t>
      </w: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CLÁUSULA QUINTA – PAGAMENTO</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 pagamento será efetuado pela Contratante no prazo de </w:t>
      </w:r>
      <w:r w:rsidRPr="004A66DD">
        <w:rPr>
          <w:rFonts w:asciiTheme="minorHAnsi" w:hAnsiTheme="minorHAnsi" w:cs="Arial"/>
          <w:sz w:val="22"/>
          <w:szCs w:val="22"/>
          <w:lang w:eastAsia="en-US"/>
        </w:rPr>
        <w:t xml:space="preserve">30 (trinta) </w:t>
      </w:r>
      <w:r w:rsidRPr="004A66DD">
        <w:rPr>
          <w:rFonts w:asciiTheme="minorHAnsi" w:hAnsiTheme="minorHAnsi" w:cs="Arial"/>
          <w:color w:val="000000"/>
          <w:sz w:val="22"/>
          <w:szCs w:val="22"/>
          <w:lang w:eastAsia="en-US"/>
        </w:rPr>
        <w:t>dias, contados da apresentação da Nota Fiscal/Fatura contendo o detalhamento dos serviços executados e os materiais empregados, através de ordem bancária, para crédito em banco, agência e conta corrente indicado pelo contratado.</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Os pagamentos decorrentes de despesas cujos valores não ultrapassem o limite de que trata o inciso II do art. 24 da Lei 8.666, de 1993, deverão ser efetuados no prazo de até </w:t>
      </w:r>
      <w:proofErr w:type="gramStart"/>
      <w:r w:rsidRPr="004A66DD">
        <w:rPr>
          <w:rFonts w:asciiTheme="minorHAnsi" w:hAnsiTheme="minorHAnsi" w:cs="Arial"/>
          <w:color w:val="000000"/>
          <w:sz w:val="22"/>
          <w:szCs w:val="22"/>
          <w:lang w:eastAsia="en-US"/>
        </w:rPr>
        <w:t>5</w:t>
      </w:r>
      <w:proofErr w:type="gramEnd"/>
      <w:r w:rsidRPr="004A66DD">
        <w:rPr>
          <w:rFonts w:asciiTheme="minorHAnsi" w:hAnsiTheme="minorHAnsi" w:cs="Arial"/>
          <w:color w:val="000000"/>
          <w:sz w:val="22"/>
          <w:szCs w:val="22"/>
          <w:lang w:eastAsia="en-US"/>
        </w:rPr>
        <w:t xml:space="preserve"> (cinco) dias úteis, contados da data da apresentação da Nota Fiscal/Fatura, nos termos do art. 5º, § 3º, da Lei nº 8.666, de 1993.</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lastRenderedPageBreak/>
        <w:t xml:space="preserve">A apresentação da Nota Fiscal/Fatura deverá ocorrer no prazo de </w:t>
      </w:r>
      <w:r w:rsidRPr="00484D06">
        <w:rPr>
          <w:rFonts w:asciiTheme="minorHAnsi" w:hAnsiTheme="minorHAnsi" w:cs="Arial"/>
          <w:color w:val="000000"/>
          <w:sz w:val="22"/>
          <w:szCs w:val="22"/>
          <w:lang w:eastAsia="en-US"/>
        </w:rPr>
        <w:t xml:space="preserve">30 (trinta) </w:t>
      </w:r>
      <w:r w:rsidRPr="004A66DD">
        <w:rPr>
          <w:rFonts w:asciiTheme="minorHAnsi" w:hAnsiTheme="minorHAnsi" w:cs="Arial"/>
          <w:color w:val="000000"/>
          <w:sz w:val="22"/>
          <w:szCs w:val="22"/>
          <w:lang w:eastAsia="en-US"/>
        </w:rPr>
        <w:t>dias, contado da data final do período de adimplemento da parcela da contratação a que aquela se referir.</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Nos termos do artigo 36, § 6°, da Instrução Normativa SLTI/MPOG n° 02, de 2008, será efetuada a retenção ou glosa no pagamento, proporcional à irregularidade verificada, sem prejuízo das sanções cabíveis, caso se constate que a Contratada:</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Não produziu os resultados acordados;</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Deixou de executar as atividades contratadas, ou não as executou com a qualidade mínima exigida;</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Deixou de utilizar os materiais e recursos humanos exigidos para a execução do serviço, ou utilizou-os com qualidade ou quantidade inferior à demandada.</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Será considerada data do pagamento o dia em que constar como emitida a ordem bancária para pagamento.</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Antes de cada pagamento à contratada, será realizada consulta ao SICAF para verificar a manutenção das condições de habilitação exigidas no edital. </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Constatando-se, junto ao SICAF, a situação de irregularidade da contratada, será providenciada sua advertência, por escrito, para que, no prazo de </w:t>
      </w:r>
      <w:proofErr w:type="gramStart"/>
      <w:r w:rsidRPr="004A66DD">
        <w:rPr>
          <w:rFonts w:asciiTheme="minorHAnsi" w:hAnsiTheme="minorHAnsi" w:cs="Arial"/>
          <w:color w:val="000000"/>
          <w:sz w:val="22"/>
          <w:szCs w:val="22"/>
          <w:lang w:eastAsia="en-US"/>
        </w:rPr>
        <w:t>5</w:t>
      </w:r>
      <w:proofErr w:type="gramEnd"/>
      <w:r w:rsidRPr="004A66DD">
        <w:rPr>
          <w:rFonts w:asciiTheme="minorHAnsi" w:hAnsiTheme="minorHAnsi" w:cs="Arial"/>
          <w:color w:val="000000"/>
          <w:sz w:val="22"/>
          <w:szCs w:val="22"/>
          <w:lang w:eastAsia="en-US"/>
        </w:rPr>
        <w:t xml:space="preserve"> (cinco) dias, regularize sua situação ou, no mesmo prazo, apresente sua defesa. O prazo poderá ser prorrogado uma vez, por igual período, a critério da contratante.</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 xml:space="preserve">Persistindo a irregularidade, a contratante deverá adotar as medidas necessárias à rescisão contratual nos autos do processo administrativo correspondente, assegurada à contratada a ampla defesa. </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lastRenderedPageBreak/>
        <w:t xml:space="preserve">Havendo a efetiva execução do objeto, os pagamentos serão realizados normalmente, até que se decida pela rescisão do contrato, caso a contratada não regularize sua situação junto ao SICAF.  </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Quando do pagamento, será efetuada a retenção tributária prevista na legislação aplicável.</w:t>
      </w:r>
    </w:p>
    <w:p w:rsidR="00484D06" w:rsidRPr="004A66DD" w:rsidRDefault="00484D06" w:rsidP="00484D06">
      <w:pPr>
        <w:numPr>
          <w:ilvl w:val="2"/>
          <w:numId w:val="13"/>
        </w:numPr>
        <w:spacing w:before="120" w:after="120" w:line="276" w:lineRule="auto"/>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rsidR="00484D06" w:rsidRPr="004A66DD" w:rsidRDefault="00484D06" w:rsidP="00484D06">
      <w:pPr>
        <w:pStyle w:val="Default"/>
        <w:numPr>
          <w:ilvl w:val="3"/>
          <w:numId w:val="13"/>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O pagamento da nota fiscal/fatura também ficará condicionado à apresentação, pela Contratada, das seguintes declarações, conforme o caso:</w:t>
      </w:r>
    </w:p>
    <w:p w:rsidR="00484D06" w:rsidRPr="004A66DD" w:rsidRDefault="00484D06" w:rsidP="00484D06">
      <w:pPr>
        <w:pStyle w:val="Default"/>
        <w:numPr>
          <w:ilvl w:val="3"/>
          <w:numId w:val="13"/>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regularmente optante pelo </w:t>
      </w:r>
      <w:r w:rsidRPr="004A66DD">
        <w:rPr>
          <w:rFonts w:asciiTheme="minorHAnsi" w:hAnsiTheme="minorHAnsi" w:cs="Arial"/>
          <w:b/>
          <w:sz w:val="22"/>
          <w:szCs w:val="22"/>
          <w:lang w:eastAsia="en-US"/>
        </w:rPr>
        <w:t>SIMPLES NACIONAL</w:t>
      </w:r>
      <w:r w:rsidRPr="004A66DD">
        <w:rPr>
          <w:rFonts w:asciiTheme="minorHAnsi" w:hAnsiTheme="minorHAnsi" w:cs="Arial"/>
          <w:sz w:val="22"/>
          <w:szCs w:val="22"/>
          <w:lang w:eastAsia="en-US"/>
        </w:rPr>
        <w:t xml:space="preserve">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4A66DD">
        <w:rPr>
          <w:rFonts w:asciiTheme="minorHAnsi" w:hAnsiTheme="minorHAnsi" w:cs="Arial"/>
          <w:sz w:val="22"/>
          <w:szCs w:val="22"/>
          <w:lang w:eastAsia="en-US"/>
        </w:rPr>
        <w:t>ou</w:t>
      </w:r>
      <w:proofErr w:type="gramEnd"/>
    </w:p>
    <w:p w:rsidR="00484D06" w:rsidRPr="004A66DD" w:rsidRDefault="00484D06" w:rsidP="00484D06">
      <w:pPr>
        <w:pStyle w:val="Default"/>
        <w:numPr>
          <w:ilvl w:val="3"/>
          <w:numId w:val="13"/>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ISENTA</w:t>
      </w:r>
      <w:r w:rsidRPr="004A66DD">
        <w:rPr>
          <w:rFonts w:asciiTheme="minorHAnsi" w:hAnsiTheme="minorHAnsi" w:cs="Arial"/>
          <w:sz w:val="22"/>
          <w:szCs w:val="22"/>
          <w:lang w:eastAsia="en-US"/>
        </w:rPr>
        <w:t xml:space="preserve"> de retenção tributária deverá apresentar declaração de situação de enquadramento conforme modelo (ANEXO VI) do edital, juntamente à nota/fatura e seu pagamento ficará condicionado à apresentação desse documento; </w:t>
      </w:r>
      <w:proofErr w:type="gramStart"/>
      <w:r w:rsidRPr="004A66DD">
        <w:rPr>
          <w:rFonts w:asciiTheme="minorHAnsi" w:hAnsiTheme="minorHAnsi" w:cs="Arial"/>
          <w:sz w:val="22"/>
          <w:szCs w:val="22"/>
          <w:lang w:eastAsia="en-US"/>
        </w:rPr>
        <w:t>ou</w:t>
      </w:r>
      <w:proofErr w:type="gramEnd"/>
    </w:p>
    <w:p w:rsidR="00484D06" w:rsidRPr="004A66DD" w:rsidRDefault="00484D06" w:rsidP="00484D06">
      <w:pPr>
        <w:pStyle w:val="Default"/>
        <w:numPr>
          <w:ilvl w:val="3"/>
          <w:numId w:val="13"/>
        </w:numPr>
        <w:spacing w:before="120" w:after="120" w:line="276" w:lineRule="auto"/>
        <w:jc w:val="both"/>
        <w:rPr>
          <w:rFonts w:asciiTheme="minorHAnsi" w:hAnsiTheme="minorHAnsi" w:cs="Arial"/>
          <w:sz w:val="22"/>
          <w:szCs w:val="22"/>
          <w:lang w:eastAsia="en-US"/>
        </w:rPr>
      </w:pPr>
      <w:r w:rsidRPr="004A66DD">
        <w:rPr>
          <w:rFonts w:asciiTheme="minorHAnsi" w:hAnsiTheme="minorHAnsi" w:cs="Arial"/>
          <w:sz w:val="22"/>
          <w:szCs w:val="22"/>
          <w:lang w:eastAsia="en-US"/>
        </w:rPr>
        <w:t xml:space="preserve">A Contratada </w:t>
      </w:r>
      <w:r w:rsidRPr="004A66DD">
        <w:rPr>
          <w:rFonts w:asciiTheme="minorHAnsi" w:hAnsiTheme="minorHAnsi" w:cs="Arial"/>
          <w:b/>
          <w:sz w:val="22"/>
          <w:szCs w:val="22"/>
          <w:lang w:eastAsia="en-US"/>
        </w:rPr>
        <w:t>IMUNE</w:t>
      </w:r>
      <w:r w:rsidRPr="004A66DD">
        <w:rPr>
          <w:rFonts w:asciiTheme="minorHAnsi" w:hAnsiTheme="minorHAnsi" w:cs="Arial"/>
          <w:sz w:val="22"/>
          <w:szCs w:val="22"/>
          <w:lang w:eastAsia="en-US"/>
        </w:rPr>
        <w:t xml:space="preserve"> de retenção tributária deverá apresentar declaração de situação de enquadramento, conforme modelo (ANEXO VII) do edital, juntamente à nota/fatura e seu pagamento ficará condicionado à apresentação desse documento. </w:t>
      </w:r>
    </w:p>
    <w:p w:rsidR="00484D06" w:rsidRPr="004A66DD" w:rsidRDefault="00484D06" w:rsidP="00484D06">
      <w:pPr>
        <w:numPr>
          <w:ilvl w:val="1"/>
          <w:numId w:val="13"/>
        </w:numPr>
        <w:spacing w:before="120" w:after="120" w:line="276" w:lineRule="auto"/>
        <w:ind w:left="425"/>
        <w:jc w:val="both"/>
        <w:rPr>
          <w:rFonts w:asciiTheme="minorHAnsi" w:hAnsiTheme="minorHAnsi" w:cs="Arial"/>
          <w:color w:val="000000"/>
          <w:sz w:val="22"/>
          <w:szCs w:val="22"/>
          <w:lang w:eastAsia="en-US"/>
        </w:rPr>
      </w:pPr>
      <w:r w:rsidRPr="004A66DD">
        <w:rPr>
          <w:rFonts w:asciiTheme="minorHAnsi" w:hAnsiTheme="minorHAnsi" w:cs="Arial"/>
          <w:color w:val="000000"/>
          <w:sz w:val="22"/>
          <w:szCs w:val="22"/>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484D06" w:rsidRPr="004A66DD" w:rsidRDefault="00484D06" w:rsidP="00484D06">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t>EM = I x N x VP, sendo:</w:t>
      </w:r>
    </w:p>
    <w:p w:rsidR="00484D06" w:rsidRPr="004A66DD" w:rsidRDefault="00484D06" w:rsidP="00484D06">
      <w:pPr>
        <w:tabs>
          <w:tab w:val="left" w:pos="1701"/>
        </w:tabs>
        <w:spacing w:before="120" w:after="120" w:line="276" w:lineRule="auto"/>
        <w:ind w:left="425"/>
        <w:jc w:val="both"/>
        <w:rPr>
          <w:rFonts w:asciiTheme="minorHAnsi" w:hAnsiTheme="minorHAnsi" w:cs="Arial"/>
          <w:snapToGrid w:val="0"/>
          <w:color w:val="000000"/>
          <w:sz w:val="22"/>
          <w:szCs w:val="22"/>
        </w:rPr>
      </w:pPr>
      <w:r w:rsidRPr="004A66DD">
        <w:rPr>
          <w:rFonts w:asciiTheme="minorHAnsi" w:hAnsiTheme="minorHAnsi" w:cs="Arial"/>
          <w:snapToGrid w:val="0"/>
          <w:color w:val="000000"/>
          <w:sz w:val="22"/>
          <w:szCs w:val="22"/>
        </w:rPr>
        <w:t>EM = Encargos moratórios;</w:t>
      </w:r>
    </w:p>
    <w:p w:rsidR="00484D06" w:rsidRPr="004A66DD" w:rsidRDefault="00484D06" w:rsidP="00484D06">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t>N = Número de dias entre a data prevista para o pagamento e a do efetivo pagamento;</w:t>
      </w:r>
    </w:p>
    <w:p w:rsidR="00484D06" w:rsidRPr="004A66DD" w:rsidRDefault="00484D06" w:rsidP="00484D06">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color w:val="000000"/>
          <w:sz w:val="22"/>
          <w:szCs w:val="22"/>
        </w:rPr>
        <w:t>VP = Valor da parcela a ser paga.</w:t>
      </w:r>
    </w:p>
    <w:p w:rsidR="00484D06" w:rsidRPr="004A66DD" w:rsidRDefault="00484D06" w:rsidP="00484D06">
      <w:pPr>
        <w:tabs>
          <w:tab w:val="left" w:pos="1701"/>
        </w:tabs>
        <w:spacing w:before="120" w:after="120" w:line="276" w:lineRule="auto"/>
        <w:ind w:left="425"/>
        <w:jc w:val="both"/>
        <w:rPr>
          <w:rFonts w:asciiTheme="minorHAnsi" w:hAnsiTheme="minorHAnsi" w:cs="Arial"/>
          <w:color w:val="000000"/>
          <w:sz w:val="22"/>
          <w:szCs w:val="22"/>
        </w:rPr>
      </w:pPr>
      <w:r w:rsidRPr="004A66DD">
        <w:rPr>
          <w:rFonts w:asciiTheme="minorHAnsi" w:hAnsiTheme="minorHAnsi" w:cs="Arial"/>
          <w:snapToGrid w:val="0"/>
          <w:color w:val="000000"/>
          <w:sz w:val="22"/>
          <w:szCs w:val="22"/>
        </w:rPr>
        <w:lastRenderedPageBreak/>
        <w:t xml:space="preserve">I = Índice de compensação financeira = </w:t>
      </w:r>
      <w:proofErr w:type="gramStart"/>
      <w:r w:rsidRPr="004A66DD">
        <w:rPr>
          <w:rFonts w:asciiTheme="minorHAnsi" w:hAnsiTheme="minorHAnsi" w:cs="Arial"/>
          <w:color w:val="000000"/>
          <w:sz w:val="22"/>
          <w:szCs w:val="22"/>
        </w:rPr>
        <w:t>0,00016438, assim apurado</w:t>
      </w:r>
      <w:proofErr w:type="gramEnd"/>
      <w:r w:rsidRPr="004A66DD">
        <w:rPr>
          <w:rFonts w:asciiTheme="minorHAnsi" w:hAnsiTheme="minorHAnsi" w:cs="Arial"/>
          <w:color w:val="000000"/>
          <w:sz w:val="22"/>
          <w:szCs w:val="22"/>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484D06" w:rsidRPr="004A66DD" w:rsidTr="00056FC8">
        <w:tc>
          <w:tcPr>
            <w:tcW w:w="1843" w:type="dxa"/>
            <w:vAlign w:val="center"/>
          </w:tcPr>
          <w:p w:rsidR="00484D06" w:rsidRPr="004A66DD" w:rsidRDefault="00484D06" w:rsidP="00056FC8">
            <w:pPr>
              <w:tabs>
                <w:tab w:val="left" w:pos="1701"/>
              </w:tabs>
              <w:jc w:val="center"/>
              <w:rPr>
                <w:rFonts w:asciiTheme="minorHAnsi" w:hAnsiTheme="minorHAnsi" w:cs="Arial"/>
                <w:color w:val="000000"/>
                <w:sz w:val="22"/>
                <w:szCs w:val="22"/>
              </w:rPr>
            </w:pPr>
            <w:r w:rsidRPr="004A66DD">
              <w:rPr>
                <w:rFonts w:asciiTheme="minorHAnsi" w:hAnsiTheme="minorHAnsi" w:cs="Arial"/>
                <w:color w:val="000000"/>
                <w:sz w:val="22"/>
                <w:szCs w:val="22"/>
              </w:rPr>
              <w:t>I = (TX)</w:t>
            </w:r>
          </w:p>
        </w:tc>
        <w:tc>
          <w:tcPr>
            <w:tcW w:w="565" w:type="dxa"/>
            <w:vAlign w:val="center"/>
          </w:tcPr>
          <w:p w:rsidR="00484D06" w:rsidRPr="004A66DD" w:rsidRDefault="00484D06" w:rsidP="00056FC8">
            <w:pPr>
              <w:tabs>
                <w:tab w:val="left" w:pos="1701"/>
              </w:tabs>
              <w:rPr>
                <w:rFonts w:asciiTheme="minorHAnsi" w:hAnsiTheme="minorHAnsi" w:cs="Arial"/>
                <w:color w:val="000000"/>
                <w:sz w:val="22"/>
                <w:szCs w:val="22"/>
              </w:rPr>
            </w:pPr>
            <w:r w:rsidRPr="004A66DD">
              <w:rPr>
                <w:rFonts w:asciiTheme="minorHAnsi" w:hAnsiTheme="minorHAnsi" w:cs="Arial"/>
                <w:color w:val="000000"/>
                <w:sz w:val="22"/>
                <w:szCs w:val="22"/>
              </w:rPr>
              <w:t xml:space="preserve">I = </w:t>
            </w:r>
          </w:p>
        </w:tc>
        <w:tc>
          <w:tcPr>
            <w:tcW w:w="1170" w:type="dxa"/>
            <w:tcBorders>
              <w:bottom w:val="single" w:sz="4" w:space="0" w:color="auto"/>
            </w:tcBorders>
          </w:tcPr>
          <w:p w:rsidR="00484D06" w:rsidRPr="004A66DD" w:rsidRDefault="00484D06" w:rsidP="00056FC8">
            <w:pPr>
              <w:tabs>
                <w:tab w:val="left" w:pos="1701"/>
              </w:tabs>
              <w:jc w:val="center"/>
              <w:rPr>
                <w:rFonts w:asciiTheme="minorHAnsi" w:hAnsiTheme="minorHAnsi" w:cs="Arial"/>
                <w:color w:val="000000"/>
                <w:sz w:val="22"/>
                <w:szCs w:val="22"/>
              </w:rPr>
            </w:pPr>
            <w:proofErr w:type="gramStart"/>
            <w:r w:rsidRPr="004A66DD">
              <w:rPr>
                <w:rFonts w:asciiTheme="minorHAnsi" w:hAnsiTheme="minorHAnsi" w:cs="Arial"/>
                <w:color w:val="000000"/>
                <w:sz w:val="22"/>
                <w:szCs w:val="22"/>
              </w:rPr>
              <w:t xml:space="preserve">( </w:t>
            </w:r>
            <w:proofErr w:type="gramEnd"/>
            <w:r w:rsidRPr="004A66DD">
              <w:rPr>
                <w:rFonts w:asciiTheme="minorHAnsi" w:hAnsiTheme="minorHAnsi" w:cs="Arial"/>
                <w:color w:val="000000"/>
                <w:sz w:val="22"/>
                <w:szCs w:val="22"/>
              </w:rPr>
              <w:t>6 / 100 )</w:t>
            </w:r>
          </w:p>
        </w:tc>
        <w:tc>
          <w:tcPr>
            <w:tcW w:w="4501" w:type="dxa"/>
            <w:vAlign w:val="center"/>
          </w:tcPr>
          <w:p w:rsidR="00484D06" w:rsidRPr="004A66DD" w:rsidRDefault="00484D06" w:rsidP="00056FC8">
            <w:pPr>
              <w:tabs>
                <w:tab w:val="left" w:pos="1701"/>
              </w:tabs>
              <w:ind w:left="742"/>
              <w:rPr>
                <w:rFonts w:asciiTheme="minorHAnsi" w:hAnsiTheme="minorHAnsi" w:cs="Arial"/>
                <w:color w:val="000000"/>
                <w:sz w:val="22"/>
                <w:szCs w:val="22"/>
              </w:rPr>
            </w:pPr>
            <w:r w:rsidRPr="004A66DD">
              <w:rPr>
                <w:rFonts w:asciiTheme="minorHAnsi" w:hAnsiTheme="minorHAnsi" w:cs="Arial"/>
                <w:color w:val="000000"/>
                <w:sz w:val="22"/>
                <w:szCs w:val="22"/>
              </w:rPr>
              <w:t>I = 0,00016438</w:t>
            </w:r>
          </w:p>
          <w:p w:rsidR="00484D06" w:rsidRPr="004A66DD" w:rsidRDefault="00484D06" w:rsidP="00056FC8">
            <w:pPr>
              <w:tabs>
                <w:tab w:val="left" w:pos="1701"/>
              </w:tabs>
              <w:ind w:left="742"/>
              <w:rPr>
                <w:rFonts w:asciiTheme="minorHAnsi" w:hAnsiTheme="minorHAnsi" w:cs="Arial"/>
                <w:color w:val="000000"/>
                <w:sz w:val="22"/>
                <w:szCs w:val="22"/>
              </w:rPr>
            </w:pPr>
            <w:r w:rsidRPr="004A66DD">
              <w:rPr>
                <w:rFonts w:asciiTheme="minorHAnsi" w:hAnsiTheme="minorHAnsi" w:cs="Arial"/>
                <w:color w:val="000000"/>
                <w:sz w:val="22"/>
                <w:szCs w:val="22"/>
              </w:rPr>
              <w:t>TX = Percentual da taxa anual = 6%</w:t>
            </w:r>
          </w:p>
        </w:tc>
      </w:tr>
    </w:tbl>
    <w:p w:rsidR="006E3CA5"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CLÁUSULA SEXTA – R</w:t>
      </w:r>
      <w:r w:rsidR="00A27DA5" w:rsidRPr="008B24FA">
        <w:rPr>
          <w:rFonts w:asciiTheme="minorHAnsi" w:hAnsiTheme="minorHAnsi"/>
          <w:sz w:val="22"/>
          <w:szCs w:val="22"/>
        </w:rPr>
        <w:t>E</w:t>
      </w:r>
      <w:r w:rsidR="0021493D" w:rsidRPr="008B24FA">
        <w:rPr>
          <w:rFonts w:asciiTheme="minorHAnsi" w:hAnsiTheme="minorHAnsi"/>
          <w:sz w:val="22"/>
          <w:szCs w:val="22"/>
        </w:rPr>
        <w:t>AJUSTE</w:t>
      </w:r>
    </w:p>
    <w:p w:rsidR="0021493D" w:rsidRPr="008B24FA" w:rsidRDefault="0021493D" w:rsidP="00E049F9">
      <w:pPr>
        <w:numPr>
          <w:ilvl w:val="1"/>
          <w:numId w:val="13"/>
        </w:numPr>
        <w:spacing w:before="120" w:after="120" w:line="276" w:lineRule="auto"/>
        <w:ind w:left="425"/>
        <w:jc w:val="both"/>
        <w:rPr>
          <w:rFonts w:asciiTheme="minorHAnsi" w:hAnsiTheme="minorHAnsi" w:cs="Arial"/>
          <w:bCs/>
          <w:iCs/>
          <w:sz w:val="22"/>
          <w:szCs w:val="22"/>
        </w:rPr>
      </w:pPr>
      <w:r w:rsidRPr="008B24FA">
        <w:rPr>
          <w:rFonts w:asciiTheme="minorHAnsi" w:hAnsiTheme="minorHAnsi" w:cs="Arial"/>
          <w:bCs/>
          <w:iCs/>
          <w:sz w:val="22"/>
          <w:szCs w:val="22"/>
        </w:rPr>
        <w:t xml:space="preserve"> O preço consignado no contrato será corrigido anualmente, observado o interregno mínimo de um ano, contado a partir</w:t>
      </w:r>
      <w:r w:rsidR="001A2E7C" w:rsidRPr="008B24FA">
        <w:rPr>
          <w:rFonts w:asciiTheme="minorHAnsi" w:hAnsiTheme="minorHAnsi" w:cs="Arial"/>
          <w:bCs/>
          <w:iCs/>
          <w:sz w:val="22"/>
          <w:szCs w:val="22"/>
        </w:rPr>
        <w:t xml:space="preserve"> da</w:t>
      </w:r>
      <w:r w:rsidR="00F2404F" w:rsidRPr="008B24FA">
        <w:rPr>
          <w:rFonts w:asciiTheme="minorHAnsi" w:hAnsiTheme="minorHAnsi" w:cs="Arial"/>
          <w:bCs/>
          <w:iCs/>
          <w:sz w:val="22"/>
          <w:szCs w:val="22"/>
        </w:rPr>
        <w:t xml:space="preserve"> </w:t>
      </w:r>
      <w:r w:rsidR="00056680" w:rsidRPr="008B24FA">
        <w:rPr>
          <w:rFonts w:asciiTheme="minorHAnsi" w:hAnsiTheme="minorHAnsi" w:cs="Arial"/>
          <w:bCs/>
          <w:iCs/>
          <w:sz w:val="22"/>
          <w:szCs w:val="22"/>
        </w:rPr>
        <w:t>____/____/____ (</w:t>
      </w:r>
      <w:r w:rsidRPr="008B24FA">
        <w:rPr>
          <w:rFonts w:asciiTheme="minorHAnsi" w:hAnsiTheme="minorHAnsi" w:cs="Arial"/>
          <w:bCs/>
          <w:iCs/>
          <w:sz w:val="22"/>
          <w:szCs w:val="22"/>
        </w:rPr>
        <w:t xml:space="preserve">data </w:t>
      </w:r>
      <w:r w:rsidR="00CE128C" w:rsidRPr="008B24FA">
        <w:rPr>
          <w:rFonts w:asciiTheme="minorHAnsi" w:hAnsiTheme="minorHAnsi" w:cs="Arial"/>
          <w:bCs/>
          <w:iCs/>
          <w:sz w:val="22"/>
          <w:szCs w:val="22"/>
        </w:rPr>
        <w:t xml:space="preserve">limite </w:t>
      </w:r>
      <w:r w:rsidRPr="008B24FA">
        <w:rPr>
          <w:rFonts w:asciiTheme="minorHAnsi" w:hAnsiTheme="minorHAnsi" w:cs="Arial"/>
          <w:bCs/>
          <w:iCs/>
          <w:sz w:val="22"/>
          <w:szCs w:val="22"/>
        </w:rPr>
        <w:t>para a apresentação da proposta</w:t>
      </w:r>
      <w:r w:rsidR="00056680" w:rsidRPr="008B24FA">
        <w:rPr>
          <w:rFonts w:asciiTheme="minorHAnsi" w:hAnsiTheme="minorHAnsi" w:cs="Arial"/>
          <w:bCs/>
          <w:iCs/>
          <w:sz w:val="22"/>
          <w:szCs w:val="22"/>
        </w:rPr>
        <w:t>)</w:t>
      </w:r>
      <w:r w:rsidRPr="008B24FA">
        <w:rPr>
          <w:rFonts w:asciiTheme="minorHAnsi" w:hAnsiTheme="minorHAnsi" w:cs="Arial"/>
          <w:bCs/>
          <w:iCs/>
          <w:sz w:val="22"/>
          <w:szCs w:val="22"/>
        </w:rPr>
        <w:t xml:space="preserve">, pela variação do </w:t>
      </w:r>
      <w:r w:rsidR="00056680" w:rsidRPr="008B24FA">
        <w:rPr>
          <w:rFonts w:asciiTheme="minorHAnsi" w:hAnsiTheme="minorHAnsi" w:cs="Arial"/>
          <w:bCs/>
          <w:iCs/>
          <w:sz w:val="22"/>
          <w:szCs w:val="22"/>
        </w:rPr>
        <w:t>IGPM dos últimos 12 meses</w:t>
      </w:r>
      <w:r w:rsidR="001A2E7C" w:rsidRPr="008B24FA">
        <w:rPr>
          <w:rFonts w:asciiTheme="minorHAnsi" w:hAnsiTheme="minorHAnsi" w:cs="Arial"/>
          <w:bCs/>
          <w:iCs/>
          <w:sz w:val="22"/>
          <w:szCs w:val="22"/>
        </w:rPr>
        <w:t>.</w:t>
      </w:r>
    </w:p>
    <w:p w:rsidR="0021493D" w:rsidRPr="008B24FA" w:rsidRDefault="0021493D"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 Nos reajustes </w:t>
      </w:r>
      <w:r w:rsidR="003D16AB" w:rsidRPr="008B24FA">
        <w:rPr>
          <w:rFonts w:asciiTheme="minorHAnsi" w:hAnsiTheme="minorHAnsi" w:cs="Arial"/>
          <w:sz w:val="22"/>
          <w:szCs w:val="22"/>
        </w:rPr>
        <w:t>subsequentes</w:t>
      </w:r>
      <w:r w:rsidRPr="008B24FA">
        <w:rPr>
          <w:rFonts w:asciiTheme="minorHAnsi" w:hAnsiTheme="minorHAnsi" w:cs="Arial"/>
          <w:sz w:val="22"/>
          <w:szCs w:val="22"/>
        </w:rPr>
        <w:t xml:space="preserve"> ao primeiro, o interregno mínimo de um ano será contado a partir dos efeitos financeiros do último reajuste.</w:t>
      </w: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CLÁUSULA SÉTIMA – GARANTIA DE EXECUÇÃO</w:t>
      </w:r>
    </w:p>
    <w:p w:rsidR="00D772A3" w:rsidRPr="008B24FA" w:rsidRDefault="001024F7"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Não será exigida garantia contratual</w:t>
      </w:r>
      <w:r w:rsidRPr="008B24FA">
        <w:rPr>
          <w:rFonts w:asciiTheme="minorHAnsi" w:hAnsiTheme="minorHAnsi" w:cs="Arial"/>
          <w:color w:val="FF0000"/>
          <w:sz w:val="22"/>
          <w:szCs w:val="22"/>
        </w:rPr>
        <w:t>.</w:t>
      </w: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 xml:space="preserve">CLÁUSULA </w:t>
      </w:r>
      <w:r w:rsidR="00EA1EF6" w:rsidRPr="008B24FA">
        <w:rPr>
          <w:rFonts w:asciiTheme="minorHAnsi" w:hAnsiTheme="minorHAnsi"/>
          <w:sz w:val="22"/>
          <w:szCs w:val="22"/>
        </w:rPr>
        <w:t>OITAVA - REGIME</w:t>
      </w:r>
      <w:r w:rsidR="00331B8A" w:rsidRPr="008B24FA">
        <w:rPr>
          <w:rFonts w:asciiTheme="minorHAnsi" w:hAnsiTheme="minorHAnsi"/>
          <w:sz w:val="22"/>
          <w:szCs w:val="22"/>
        </w:rPr>
        <w:t xml:space="preserve"> DE EXECUÇÃO </w:t>
      </w:r>
      <w:r w:rsidR="00784E51" w:rsidRPr="008B24FA">
        <w:rPr>
          <w:rFonts w:asciiTheme="minorHAnsi" w:hAnsiTheme="minorHAnsi"/>
          <w:sz w:val="22"/>
          <w:szCs w:val="22"/>
        </w:rPr>
        <w:t>DO</w:t>
      </w:r>
      <w:r w:rsidR="004615EA" w:rsidRPr="008B24FA">
        <w:rPr>
          <w:rFonts w:asciiTheme="minorHAnsi" w:hAnsiTheme="minorHAnsi"/>
          <w:sz w:val="22"/>
          <w:szCs w:val="22"/>
        </w:rPr>
        <w:t>S</w:t>
      </w:r>
      <w:r w:rsidR="00784E51" w:rsidRPr="008B24FA">
        <w:rPr>
          <w:rFonts w:asciiTheme="minorHAnsi" w:hAnsiTheme="minorHAnsi"/>
          <w:sz w:val="22"/>
          <w:szCs w:val="22"/>
        </w:rPr>
        <w:t xml:space="preserve"> SERVIÇOS E FISCALIZAÇÃO</w:t>
      </w:r>
    </w:p>
    <w:p w:rsidR="001024F7" w:rsidRPr="008B24FA" w:rsidRDefault="001024F7" w:rsidP="00E049F9">
      <w:pPr>
        <w:numPr>
          <w:ilvl w:val="1"/>
          <w:numId w:val="13"/>
        </w:numPr>
        <w:spacing w:before="120" w:after="120" w:line="360" w:lineRule="auto"/>
        <w:jc w:val="both"/>
        <w:rPr>
          <w:rFonts w:asciiTheme="minorHAnsi" w:hAnsiTheme="minorHAnsi" w:cs="Arial"/>
          <w:bCs/>
          <w:color w:val="000000"/>
          <w:sz w:val="22"/>
          <w:szCs w:val="22"/>
        </w:rPr>
      </w:pPr>
      <w:r w:rsidRPr="008B24FA">
        <w:rPr>
          <w:rFonts w:asciiTheme="minorHAnsi" w:hAnsiTheme="minorHAnsi" w:cs="Arial"/>
          <w:bCs/>
          <w:color w:val="000000"/>
          <w:sz w:val="22"/>
          <w:szCs w:val="22"/>
        </w:rPr>
        <w:t>Os serviços serão executados conforme discriminado abaixo:</w:t>
      </w:r>
    </w:p>
    <w:p w:rsidR="001024F7" w:rsidRPr="008B24FA" w:rsidRDefault="001024F7" w:rsidP="00E049F9">
      <w:pPr>
        <w:pStyle w:val="Default"/>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bCs/>
          <w:sz w:val="22"/>
          <w:szCs w:val="22"/>
        </w:rPr>
        <w:t>A empresa vencedora dever</w:t>
      </w:r>
      <w:r w:rsidRPr="008B24FA">
        <w:rPr>
          <w:rFonts w:asciiTheme="minorHAnsi" w:hAnsiTheme="minorHAnsi" w:cs="Arial"/>
          <w:sz w:val="22"/>
          <w:szCs w:val="22"/>
        </w:rPr>
        <w:t xml:space="preserve">á fornecer recipientes de acondicionamento, tais como containers, tambores com tampo, caixas, sacos, sacolas ou qualquer outro necessário, todos devidamente identificados e em conformidade com as classes, normas e legislações vigentes para acondicionamento e transporte de cada resíduo.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Os recipientes supracitados serão solicitadas pelos Técnicos das áreas responsáveis pela segregação e acondicionamento dos resíduos, sendo dever da contratada a correta disponibilização de quantidades, e a orientação legal de qual recipiente deverá ser usado como acondicionamento.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Na ocasião da Coleta de Resíduos, a CONTRATADA deverá substituir os recipientes vazios, dos respectivos laboratórios, deposito ou onde houver produção dos resíduos, visando o suprimento de embalagens para a deposição de material nos laboratórios. </w:t>
      </w:r>
    </w:p>
    <w:p w:rsidR="001024F7" w:rsidRPr="008B24FA" w:rsidRDefault="001024F7" w:rsidP="00E049F9">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sz w:val="22"/>
          <w:szCs w:val="22"/>
        </w:rPr>
        <w:t xml:space="preserve">Deverá </w:t>
      </w:r>
      <w:r w:rsidR="00EA1EF6" w:rsidRPr="008B24FA">
        <w:rPr>
          <w:rFonts w:asciiTheme="minorHAnsi" w:hAnsiTheme="minorHAnsi" w:cs="Arial"/>
          <w:sz w:val="22"/>
          <w:szCs w:val="22"/>
        </w:rPr>
        <w:t>à</w:t>
      </w:r>
      <w:r w:rsidRPr="008B24FA">
        <w:rPr>
          <w:rFonts w:asciiTheme="minorHAnsi" w:hAnsiTheme="minorHAnsi" w:cs="Arial"/>
          <w:sz w:val="22"/>
          <w:szCs w:val="22"/>
        </w:rPr>
        <w:t xml:space="preserve"> contratada arcar com custos de manutenção dos referidos recipientes, incluindo peças de reposição, insumos de manutenção, mão de obra e demais custos envolvidos.</w:t>
      </w:r>
    </w:p>
    <w:p w:rsidR="001024F7" w:rsidRPr="008B24FA" w:rsidRDefault="001024F7" w:rsidP="00E049F9">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lastRenderedPageBreak/>
        <w:t xml:space="preserve">Os resíduos químicos são de composição variada (ácidos, bases, sais, óxidos, metais pesados, solventes, descarte de atividades práticas, etc.) nos estados líquidos e/ou sólidos, que podem estar acondicionados em suas embalagens próprias (de vidro ou plásticos), </w:t>
      </w:r>
      <w:r w:rsidR="003D16AB" w:rsidRPr="008B24FA">
        <w:rPr>
          <w:rFonts w:asciiTheme="minorHAnsi" w:hAnsiTheme="minorHAnsi" w:cs="Arial"/>
          <w:color w:val="000000"/>
          <w:sz w:val="22"/>
          <w:szCs w:val="22"/>
        </w:rPr>
        <w:t xml:space="preserve">ou em </w:t>
      </w:r>
      <w:proofErr w:type="spellStart"/>
      <w:r w:rsidR="003D16AB" w:rsidRPr="008B24FA">
        <w:rPr>
          <w:rFonts w:asciiTheme="minorHAnsi" w:hAnsiTheme="minorHAnsi" w:cs="Arial"/>
          <w:color w:val="000000"/>
          <w:sz w:val="22"/>
          <w:szCs w:val="22"/>
        </w:rPr>
        <w:t>bombonas</w:t>
      </w:r>
      <w:proofErr w:type="spellEnd"/>
      <w:r w:rsidR="003D16AB" w:rsidRPr="008B24FA">
        <w:rPr>
          <w:rFonts w:asciiTheme="minorHAnsi" w:hAnsiTheme="minorHAnsi" w:cs="Arial"/>
          <w:color w:val="000000"/>
          <w:sz w:val="22"/>
          <w:szCs w:val="22"/>
        </w:rPr>
        <w:t xml:space="preserve"> plásticas de 3 litros ou 15</w:t>
      </w:r>
      <w:r w:rsidRPr="008B24FA">
        <w:rPr>
          <w:rFonts w:asciiTheme="minorHAnsi" w:hAnsiTheme="minorHAnsi" w:cs="Arial"/>
          <w:color w:val="000000"/>
          <w:sz w:val="22"/>
          <w:szCs w:val="22"/>
        </w:rPr>
        <w:t xml:space="preserve"> litros, ou ainda em sacos plásticos, dentro de caixas de papelão.</w:t>
      </w:r>
    </w:p>
    <w:p w:rsidR="001024F7" w:rsidRPr="008B24FA" w:rsidRDefault="001024F7" w:rsidP="00E049F9">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bCs/>
          <w:color w:val="000000"/>
          <w:sz w:val="22"/>
          <w:szCs w:val="22"/>
        </w:rPr>
        <w:t>A coleta será realizada mediante a solicitação do Fiscal do Contrato.</w:t>
      </w:r>
    </w:p>
    <w:p w:rsidR="001024F7" w:rsidRPr="008B24FA" w:rsidRDefault="001024F7" w:rsidP="00E049F9">
      <w:pPr>
        <w:numPr>
          <w:ilvl w:val="3"/>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bCs/>
          <w:color w:val="000000"/>
          <w:sz w:val="22"/>
          <w:szCs w:val="22"/>
        </w:rPr>
        <w:t xml:space="preserve">Para a coleta dos itens do grupo </w:t>
      </w:r>
      <w:proofErr w:type="gramStart"/>
      <w:r w:rsidRPr="008B24FA">
        <w:rPr>
          <w:rFonts w:asciiTheme="minorHAnsi" w:hAnsiTheme="minorHAnsi" w:cs="Arial"/>
          <w:bCs/>
          <w:color w:val="000000"/>
          <w:sz w:val="22"/>
          <w:szCs w:val="22"/>
        </w:rPr>
        <w:t>1</w:t>
      </w:r>
      <w:proofErr w:type="gramEnd"/>
      <w:r w:rsidRPr="008B24FA">
        <w:rPr>
          <w:rFonts w:asciiTheme="minorHAnsi" w:hAnsiTheme="minorHAnsi" w:cs="Arial"/>
          <w:bCs/>
          <w:color w:val="000000"/>
          <w:sz w:val="22"/>
          <w:szCs w:val="22"/>
        </w:rPr>
        <w:t xml:space="preserve"> a periodicidade da coleta poderá ser mensal, trimestral ou semestral, de acordo com a demanda gerada pela administração</w:t>
      </w:r>
    </w:p>
    <w:p w:rsidR="001024F7" w:rsidRPr="008B24FA" w:rsidRDefault="001024F7" w:rsidP="00E049F9">
      <w:pPr>
        <w:numPr>
          <w:ilvl w:val="3"/>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bCs/>
          <w:color w:val="000000"/>
          <w:sz w:val="22"/>
          <w:szCs w:val="22"/>
        </w:rPr>
        <w:t xml:space="preserve">Para a coleta dos itens do grupo </w:t>
      </w:r>
      <w:proofErr w:type="gramStart"/>
      <w:r w:rsidRPr="008B24FA">
        <w:rPr>
          <w:rFonts w:asciiTheme="minorHAnsi" w:hAnsiTheme="minorHAnsi" w:cs="Arial"/>
          <w:bCs/>
          <w:color w:val="000000"/>
          <w:sz w:val="22"/>
          <w:szCs w:val="22"/>
        </w:rPr>
        <w:t>2</w:t>
      </w:r>
      <w:proofErr w:type="gramEnd"/>
      <w:r w:rsidRPr="008B24FA">
        <w:rPr>
          <w:rFonts w:asciiTheme="minorHAnsi" w:hAnsiTheme="minorHAnsi" w:cs="Arial"/>
          <w:bCs/>
          <w:color w:val="000000"/>
          <w:sz w:val="22"/>
          <w:szCs w:val="22"/>
        </w:rPr>
        <w:t xml:space="preserve"> a periodicidade da coleta poderá ser quinzenal, mensal, trimestral ou semestral, de acordo com a demanda gerada pela administração</w:t>
      </w:r>
      <w:r w:rsidR="003D16AB" w:rsidRPr="008B24FA">
        <w:rPr>
          <w:rFonts w:asciiTheme="minorHAnsi" w:hAnsiTheme="minorHAnsi" w:cs="Arial"/>
          <w:bCs/>
          <w:color w:val="000000"/>
          <w:sz w:val="22"/>
          <w:szCs w:val="22"/>
        </w:rPr>
        <w:t>.</w:t>
      </w:r>
      <w:r w:rsidRPr="008B24FA">
        <w:rPr>
          <w:rFonts w:asciiTheme="minorHAnsi" w:hAnsiTheme="minorHAnsi" w:cs="Arial"/>
          <w:bCs/>
          <w:color w:val="000000"/>
          <w:sz w:val="22"/>
          <w:szCs w:val="22"/>
        </w:rPr>
        <w:t xml:space="preserve"> </w:t>
      </w:r>
    </w:p>
    <w:p w:rsidR="003D16AB" w:rsidRPr="008B24FA" w:rsidRDefault="003D16AB" w:rsidP="003D16AB">
      <w:pPr>
        <w:numPr>
          <w:ilvl w:val="3"/>
          <w:numId w:val="13"/>
        </w:numPr>
        <w:spacing w:before="120" w:after="120" w:line="276" w:lineRule="auto"/>
        <w:jc w:val="both"/>
        <w:rPr>
          <w:rFonts w:asciiTheme="minorHAnsi" w:hAnsiTheme="minorHAnsi" w:cstheme="minorHAnsi"/>
          <w:color w:val="000000"/>
          <w:sz w:val="22"/>
          <w:szCs w:val="22"/>
        </w:rPr>
      </w:pPr>
      <w:r w:rsidRPr="008B24FA">
        <w:rPr>
          <w:rFonts w:asciiTheme="minorHAnsi" w:hAnsiTheme="minorHAnsi" w:cstheme="minorHAnsi"/>
          <w:bCs/>
          <w:color w:val="000000"/>
          <w:sz w:val="22"/>
          <w:szCs w:val="22"/>
        </w:rPr>
        <w:t xml:space="preserve">Para a coleta dos itens do grupo </w:t>
      </w:r>
      <w:proofErr w:type="gramStart"/>
      <w:r w:rsidRPr="008B24FA">
        <w:rPr>
          <w:rFonts w:asciiTheme="minorHAnsi" w:hAnsiTheme="minorHAnsi" w:cstheme="minorHAnsi"/>
          <w:bCs/>
          <w:color w:val="000000"/>
          <w:sz w:val="22"/>
          <w:szCs w:val="22"/>
        </w:rPr>
        <w:t>3</w:t>
      </w:r>
      <w:proofErr w:type="gramEnd"/>
      <w:r w:rsidRPr="008B24FA">
        <w:rPr>
          <w:rFonts w:asciiTheme="minorHAnsi" w:hAnsiTheme="minorHAnsi" w:cstheme="minorHAnsi"/>
          <w:bCs/>
          <w:color w:val="000000"/>
          <w:sz w:val="22"/>
          <w:szCs w:val="22"/>
        </w:rPr>
        <w:t xml:space="preserve"> a periodicidade da coleta será mensal ou de acordo com a demanda gerada pela administração.</w:t>
      </w:r>
    </w:p>
    <w:p w:rsidR="001024F7" w:rsidRPr="008B24FA" w:rsidRDefault="001024F7" w:rsidP="00E049F9">
      <w:pPr>
        <w:numPr>
          <w:ilvl w:val="3"/>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bCs/>
          <w:color w:val="000000"/>
          <w:sz w:val="22"/>
          <w:szCs w:val="22"/>
        </w:rPr>
        <w:t>Em casos excepcionais, desde dê que devidamente justificado, a CONTRATANTE poderá solicitar a coleta em período inferior ao estipulado.</w:t>
      </w:r>
    </w:p>
    <w:p w:rsidR="001024F7" w:rsidRPr="008B24FA" w:rsidRDefault="001024F7" w:rsidP="00E049F9">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bCs/>
          <w:color w:val="000000"/>
          <w:sz w:val="22"/>
          <w:szCs w:val="22"/>
        </w:rPr>
        <w:t>No ato da coleta, os res</w:t>
      </w:r>
      <w:r w:rsidRPr="008B24FA">
        <w:rPr>
          <w:rFonts w:asciiTheme="minorHAnsi" w:hAnsiTheme="minorHAnsi" w:cs="Arial"/>
          <w:color w:val="000000"/>
          <w:sz w:val="22"/>
          <w:szCs w:val="22"/>
        </w:rPr>
        <w:t xml:space="preserve">íduos deverão ser </w:t>
      </w:r>
      <w:proofErr w:type="gramStart"/>
      <w:r w:rsidRPr="008B24FA">
        <w:rPr>
          <w:rFonts w:asciiTheme="minorHAnsi" w:hAnsiTheme="minorHAnsi" w:cs="Arial"/>
          <w:color w:val="000000"/>
          <w:sz w:val="22"/>
          <w:szCs w:val="22"/>
        </w:rPr>
        <w:t>pesados/medidos</w:t>
      </w:r>
      <w:proofErr w:type="gramEnd"/>
      <w:r w:rsidRPr="008B24FA">
        <w:rPr>
          <w:rFonts w:asciiTheme="minorHAnsi" w:hAnsiTheme="minorHAnsi" w:cs="Arial"/>
          <w:color w:val="000000"/>
          <w:sz w:val="22"/>
          <w:szCs w:val="22"/>
        </w:rPr>
        <w:t>, de acordo com a unidade de medida utilizada no item do contrato (</w:t>
      </w:r>
      <w:r w:rsidR="003D16AB" w:rsidRPr="008B24FA">
        <w:rPr>
          <w:rFonts w:asciiTheme="minorHAnsi" w:hAnsiTheme="minorHAnsi" w:cs="Arial"/>
          <w:color w:val="000000"/>
          <w:sz w:val="22"/>
          <w:szCs w:val="22"/>
        </w:rPr>
        <w:t>unidade/</w:t>
      </w:r>
      <w:proofErr w:type="spellStart"/>
      <w:r w:rsidRPr="008B24FA">
        <w:rPr>
          <w:rFonts w:asciiTheme="minorHAnsi" w:hAnsiTheme="minorHAnsi" w:cs="Arial"/>
          <w:color w:val="000000"/>
          <w:sz w:val="22"/>
          <w:szCs w:val="22"/>
        </w:rPr>
        <w:t>bombona</w:t>
      </w:r>
      <w:proofErr w:type="spellEnd"/>
      <w:r w:rsidRPr="008B24FA">
        <w:rPr>
          <w:rFonts w:asciiTheme="minorHAnsi" w:hAnsiTheme="minorHAnsi" w:cs="Arial"/>
          <w:color w:val="000000"/>
          <w:sz w:val="22"/>
          <w:szCs w:val="22"/>
        </w:rPr>
        <w:t xml:space="preserve">/m³), na presença de um servidor da CONTRATANTE, que tomará nota das quantidades.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A pesagem e coleta deverão ser realizadas, exclusivamente, pelos funcionários da contratada, cabendo aos representantes da Administração apenas acompanhar e fiscalizar a execução do serviço.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A contratada deverá dispor de veículo para coleta e transporte, bem como dispor de balança, ou outro equipamento necessário </w:t>
      </w:r>
      <w:proofErr w:type="gramStart"/>
      <w:r w:rsidRPr="008B24FA">
        <w:rPr>
          <w:rFonts w:asciiTheme="minorHAnsi" w:hAnsiTheme="minorHAnsi" w:cs="Arial"/>
          <w:sz w:val="22"/>
          <w:szCs w:val="22"/>
        </w:rPr>
        <w:t>a</w:t>
      </w:r>
      <w:proofErr w:type="gramEnd"/>
      <w:r w:rsidRPr="008B24FA">
        <w:rPr>
          <w:rFonts w:asciiTheme="minorHAnsi" w:hAnsiTheme="minorHAnsi" w:cs="Arial"/>
          <w:sz w:val="22"/>
          <w:szCs w:val="22"/>
        </w:rPr>
        <w:t xml:space="preserve"> medição do quantitativo dos resíduos a serem coletados. CONTRATADA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Todas as coletas serão acompanhadas e relatadas pelo fiscal, </w:t>
      </w:r>
      <w:proofErr w:type="gramStart"/>
      <w:r w:rsidRPr="008B24FA">
        <w:rPr>
          <w:rFonts w:asciiTheme="minorHAnsi" w:hAnsiTheme="minorHAnsi" w:cs="Arial"/>
          <w:sz w:val="22"/>
          <w:szCs w:val="22"/>
        </w:rPr>
        <w:t>sob pena</w:t>
      </w:r>
      <w:proofErr w:type="gramEnd"/>
      <w:r w:rsidRPr="008B24FA">
        <w:rPr>
          <w:rFonts w:asciiTheme="minorHAnsi" w:hAnsiTheme="minorHAnsi" w:cs="Arial"/>
          <w:sz w:val="22"/>
          <w:szCs w:val="22"/>
        </w:rPr>
        <w:t xml:space="preserve"> de não serem consideradas para efeito de prestação de serviço e posterior pagamento;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Para coleta a </w:t>
      </w:r>
      <w:r w:rsidRPr="008B24FA">
        <w:rPr>
          <w:rFonts w:asciiTheme="minorHAnsi" w:hAnsiTheme="minorHAnsi" w:cs="Arial"/>
          <w:sz w:val="22"/>
          <w:szCs w:val="22"/>
        </w:rPr>
        <w:tab/>
        <w:t xml:space="preserve">CONTRATADA deverá emitir duas vias idênticas de etiqueta, indicando: quantitativo; data; e identificação da CONTRATADA. O ponto de coleta e a categoria coletada também deverão ser registrados na etiqueta, podendo estes estar manuscritos.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lastRenderedPageBreak/>
        <w:t xml:space="preserve">As duas vias deverão ser assinadas pelo responsável pela coleta, da CONTRATADA, e pelo fiscal ou responsável da CONTRATANTE, ficando a 1ª via sobre posse da CONTRATADA e a 2ª via como recibo da CONTRATANTE.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A coleta deverá ser realizada de segunda a sexta-feira, em dias úteis, das 08h às 11h45min</w:t>
      </w:r>
      <w:r w:rsidR="003D16AB" w:rsidRPr="008B24FA">
        <w:rPr>
          <w:rFonts w:asciiTheme="minorHAnsi" w:hAnsiTheme="minorHAnsi" w:cs="Arial"/>
          <w:sz w:val="22"/>
          <w:szCs w:val="22"/>
        </w:rPr>
        <w:t xml:space="preserve"> e das 13h30min às 17h, desde</w:t>
      </w:r>
      <w:r w:rsidRPr="008B24FA">
        <w:rPr>
          <w:rFonts w:asciiTheme="minorHAnsi" w:hAnsiTheme="minorHAnsi" w:cs="Arial"/>
          <w:sz w:val="22"/>
          <w:szCs w:val="22"/>
        </w:rPr>
        <w:t xml:space="preserve"> que previamente agendado junto a CONTRATANTE</w:t>
      </w:r>
      <w:r w:rsidR="003D16AB" w:rsidRPr="008B24FA">
        <w:rPr>
          <w:rFonts w:asciiTheme="minorHAnsi" w:hAnsiTheme="minorHAnsi" w:cs="Arial"/>
          <w:sz w:val="22"/>
          <w:szCs w:val="22"/>
        </w:rPr>
        <w:t>.</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O veículo para coleta e transporte dos resíduos deverá ser de propriedade </w:t>
      </w:r>
      <w:proofErr w:type="gramStart"/>
      <w:r w:rsidRPr="008B24FA">
        <w:rPr>
          <w:rFonts w:asciiTheme="minorHAnsi" w:hAnsiTheme="minorHAnsi" w:cs="Arial"/>
          <w:sz w:val="22"/>
          <w:szCs w:val="22"/>
        </w:rPr>
        <w:t xml:space="preserve">da </w:t>
      </w:r>
      <w:r w:rsidR="003D16AB" w:rsidRPr="008B24FA">
        <w:rPr>
          <w:rFonts w:asciiTheme="minorHAnsi" w:hAnsiTheme="minorHAnsi" w:cs="Arial"/>
          <w:sz w:val="22"/>
          <w:szCs w:val="22"/>
        </w:rPr>
        <w:t>CONTRATADO</w:t>
      </w:r>
      <w:proofErr w:type="gramEnd"/>
      <w:r w:rsidR="003D16AB" w:rsidRPr="008B24FA">
        <w:rPr>
          <w:rFonts w:asciiTheme="minorHAnsi" w:hAnsiTheme="minorHAnsi" w:cs="Arial"/>
          <w:sz w:val="22"/>
          <w:szCs w:val="22"/>
        </w:rPr>
        <w:t xml:space="preserve"> e específico</w:t>
      </w:r>
      <w:r w:rsidRPr="008B24FA">
        <w:rPr>
          <w:rFonts w:asciiTheme="minorHAnsi" w:hAnsiTheme="minorHAnsi" w:cs="Arial"/>
          <w:sz w:val="22"/>
          <w:szCs w:val="22"/>
        </w:rPr>
        <w:t xml:space="preserve"> para o transporte dos resíduos coletados, bem como estar com sua estrutura e documentação em conformidade com as normas legais e técnicas vigentes.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Durante os procedimentos de coleta, a CONTRATADA deverá sinalizar ou até isolar (conforme a necessidade do caso) convenientemente o local, a área ou o equipamento, objetivando a segurança dos seus funcionários, dos servidores da CONTRATANTE ou terceiros, adotando todas as medidas preventivas de acidentes recomendadas pela legislação vigente durante a execução dos trabalhos.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A coleta e transporte externos dos resíduos de serviços de saúde devem ser realizados de acordo com as normas NBR 12.810 e NBR 14.652 da ABNT.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Todos os resíduos coletados deverão ter destinação final ambientalmente adequada, de acordo com as suas peculiaridades e a legislação vigente, o que poderá incluir o tratamento e a disposição final. </w:t>
      </w:r>
    </w:p>
    <w:p w:rsidR="001024F7" w:rsidRPr="008B24FA" w:rsidRDefault="001024F7" w:rsidP="00E049F9">
      <w:pPr>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A CONTRATADA se responsabilizará integralmente pelo tratamento e destinação final ambientalmente adequada de todos os resíduos coletados sem que isso acarrete qualquer obrigação solidária para a CONTRATANTE. </w:t>
      </w:r>
    </w:p>
    <w:p w:rsidR="001024F7" w:rsidRPr="008B24FA" w:rsidRDefault="001024F7" w:rsidP="00E049F9">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b/>
          <w:sz w:val="22"/>
          <w:szCs w:val="22"/>
        </w:rPr>
        <w:t xml:space="preserve"> Relatórios </w:t>
      </w:r>
    </w:p>
    <w:p w:rsidR="001024F7" w:rsidRPr="008B24FA" w:rsidRDefault="001024F7" w:rsidP="00E049F9">
      <w:pPr>
        <w:pStyle w:val="Default"/>
        <w:numPr>
          <w:ilvl w:val="3"/>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Deverá ser apresentado mensalmente pela CONTRATADA um relatório consolidado sobre os serviços realizados, visando garantir a adequação dos serviços e a rastreabilidade dos resíduos. O conteúdo do Relatório será analisado e aprovado pelo gestor e fiscal do contrato. O Relatório deverá ter o seguinte conteúdo: </w:t>
      </w:r>
    </w:p>
    <w:p w:rsidR="001024F7" w:rsidRPr="00901174" w:rsidRDefault="001024F7" w:rsidP="00E049F9">
      <w:pPr>
        <w:pStyle w:val="Default"/>
        <w:spacing w:line="360" w:lineRule="auto"/>
        <w:ind w:left="709"/>
        <w:jc w:val="both"/>
        <w:rPr>
          <w:rFonts w:asciiTheme="minorHAnsi" w:hAnsiTheme="minorHAnsi" w:cs="Arial"/>
          <w:sz w:val="22"/>
          <w:szCs w:val="22"/>
        </w:rPr>
      </w:pPr>
      <w:r w:rsidRPr="00901174">
        <w:rPr>
          <w:rFonts w:asciiTheme="minorHAnsi" w:hAnsiTheme="minorHAnsi" w:cs="Arial"/>
          <w:sz w:val="22"/>
          <w:szCs w:val="22"/>
        </w:rPr>
        <w:t xml:space="preserve">a) A relação das unidades geradoras com suas respectivas massas (em kg) de resíduos coletados, para cada um dos </w:t>
      </w:r>
      <w:proofErr w:type="gramStart"/>
      <w:r w:rsidRPr="00901174">
        <w:rPr>
          <w:rFonts w:asciiTheme="minorHAnsi" w:hAnsiTheme="minorHAnsi" w:cs="Arial"/>
          <w:sz w:val="22"/>
          <w:szCs w:val="22"/>
        </w:rPr>
        <w:t>3</w:t>
      </w:r>
      <w:proofErr w:type="gramEnd"/>
      <w:r w:rsidRPr="00901174">
        <w:rPr>
          <w:rFonts w:asciiTheme="minorHAnsi" w:hAnsiTheme="minorHAnsi" w:cs="Arial"/>
          <w:sz w:val="22"/>
          <w:szCs w:val="22"/>
        </w:rPr>
        <w:t xml:space="preserve"> (três) grupos de resíduos licitados, contendo o valor da massa obtida em cada coleta e também a soma mensal por grupo para cada ponto </w:t>
      </w:r>
      <w:r w:rsidRPr="00901174">
        <w:rPr>
          <w:rFonts w:asciiTheme="minorHAnsi" w:hAnsiTheme="minorHAnsi" w:cs="Arial"/>
          <w:sz w:val="22"/>
          <w:szCs w:val="22"/>
        </w:rPr>
        <w:lastRenderedPageBreak/>
        <w:t xml:space="preserve">gerador; </w:t>
      </w:r>
    </w:p>
    <w:p w:rsidR="001024F7" w:rsidRPr="00901174" w:rsidRDefault="001024F7" w:rsidP="00E049F9">
      <w:pPr>
        <w:pStyle w:val="Default"/>
        <w:spacing w:line="360" w:lineRule="auto"/>
        <w:ind w:left="709"/>
        <w:jc w:val="both"/>
        <w:rPr>
          <w:rFonts w:asciiTheme="minorHAnsi" w:hAnsiTheme="minorHAnsi" w:cs="Arial"/>
          <w:sz w:val="22"/>
          <w:szCs w:val="22"/>
        </w:rPr>
      </w:pPr>
      <w:r w:rsidRPr="00901174">
        <w:rPr>
          <w:rFonts w:asciiTheme="minorHAnsi" w:hAnsiTheme="minorHAnsi" w:cs="Arial"/>
          <w:sz w:val="22"/>
          <w:szCs w:val="22"/>
        </w:rPr>
        <w:t xml:space="preserve">b) O tratamento e a disposição </w:t>
      </w:r>
      <w:proofErr w:type="gramStart"/>
      <w:r w:rsidRPr="00901174">
        <w:rPr>
          <w:rFonts w:asciiTheme="minorHAnsi" w:hAnsiTheme="minorHAnsi" w:cs="Arial"/>
          <w:sz w:val="22"/>
          <w:szCs w:val="22"/>
        </w:rPr>
        <w:t>final utilizados, para cada grupo de resíduo gerado, com seus respectivos documentos exigidos</w:t>
      </w:r>
      <w:proofErr w:type="gramEnd"/>
      <w:r w:rsidRPr="00901174">
        <w:rPr>
          <w:rFonts w:asciiTheme="minorHAnsi" w:hAnsiTheme="minorHAnsi" w:cs="Arial"/>
          <w:sz w:val="22"/>
          <w:szCs w:val="22"/>
        </w:rPr>
        <w:t xml:space="preserve"> (manifestos, laudos e certificados, quando este já estiver emitido); </w:t>
      </w:r>
    </w:p>
    <w:p w:rsidR="001024F7" w:rsidRPr="00901174" w:rsidRDefault="001024F7" w:rsidP="00E049F9">
      <w:pPr>
        <w:pStyle w:val="Default"/>
        <w:spacing w:line="360" w:lineRule="auto"/>
        <w:ind w:left="709"/>
        <w:jc w:val="both"/>
        <w:rPr>
          <w:rFonts w:asciiTheme="minorHAnsi" w:hAnsiTheme="minorHAnsi" w:cs="Arial"/>
          <w:sz w:val="22"/>
          <w:szCs w:val="22"/>
        </w:rPr>
      </w:pPr>
      <w:r w:rsidRPr="00901174">
        <w:rPr>
          <w:rFonts w:asciiTheme="minorHAnsi" w:hAnsiTheme="minorHAnsi" w:cs="Arial"/>
          <w:sz w:val="22"/>
          <w:szCs w:val="22"/>
        </w:rPr>
        <w:t xml:space="preserve">c) Caso para algum resíduo tenha sido utilizado como forma de tratamento à cremação ou a incineração, deverá ser anexado ao Relatório o certificado de disposição final das cinzas; </w:t>
      </w:r>
    </w:p>
    <w:p w:rsidR="001024F7" w:rsidRPr="008B24FA" w:rsidRDefault="001024F7" w:rsidP="00931B07">
      <w:pPr>
        <w:pStyle w:val="Default"/>
        <w:spacing w:line="360" w:lineRule="auto"/>
        <w:ind w:left="709"/>
        <w:jc w:val="both"/>
        <w:rPr>
          <w:rFonts w:asciiTheme="minorHAnsi" w:hAnsiTheme="minorHAnsi" w:cs="Arial"/>
          <w:sz w:val="22"/>
          <w:szCs w:val="22"/>
        </w:rPr>
      </w:pPr>
      <w:r w:rsidRPr="00901174">
        <w:rPr>
          <w:rFonts w:asciiTheme="minorHAnsi" w:hAnsiTheme="minorHAnsi" w:cs="Arial"/>
          <w:sz w:val="22"/>
          <w:szCs w:val="22"/>
        </w:rPr>
        <w:t>d)</w:t>
      </w:r>
      <w:r w:rsidRPr="008B24FA">
        <w:rPr>
          <w:rFonts w:asciiTheme="minorHAnsi" w:hAnsiTheme="minorHAnsi" w:cs="Arial"/>
          <w:b/>
          <w:sz w:val="22"/>
          <w:szCs w:val="22"/>
        </w:rPr>
        <w:t xml:space="preserve"> </w:t>
      </w:r>
      <w:r w:rsidRPr="008B24FA">
        <w:rPr>
          <w:rFonts w:asciiTheme="minorHAnsi" w:hAnsiTheme="minorHAnsi" w:cs="Arial"/>
          <w:sz w:val="22"/>
          <w:szCs w:val="22"/>
        </w:rPr>
        <w:t xml:space="preserve">Qualquer imprevisto, acidente ou desvio das atividades padrão que venha a ocorrer deverá ser devidamente registrado, apontando as possíveis causas e comprovando a solução utilizada pela CONTRATADA; </w:t>
      </w:r>
    </w:p>
    <w:p w:rsidR="001024F7" w:rsidRPr="008B24FA" w:rsidRDefault="001024F7" w:rsidP="00931B07">
      <w:pPr>
        <w:spacing w:line="360" w:lineRule="auto"/>
        <w:ind w:left="709"/>
        <w:jc w:val="both"/>
        <w:rPr>
          <w:rFonts w:asciiTheme="minorHAnsi" w:hAnsiTheme="minorHAnsi" w:cs="Arial"/>
          <w:sz w:val="22"/>
          <w:szCs w:val="22"/>
        </w:rPr>
      </w:pPr>
      <w:r w:rsidRPr="00901174">
        <w:rPr>
          <w:rFonts w:asciiTheme="minorHAnsi" w:hAnsiTheme="minorHAnsi" w:cs="Arial"/>
          <w:sz w:val="22"/>
          <w:szCs w:val="22"/>
        </w:rPr>
        <w:t>e)</w:t>
      </w:r>
      <w:r w:rsidRPr="008B24FA">
        <w:rPr>
          <w:rFonts w:asciiTheme="minorHAnsi" w:hAnsiTheme="minorHAnsi" w:cs="Arial"/>
          <w:b/>
          <w:sz w:val="22"/>
          <w:szCs w:val="22"/>
        </w:rPr>
        <w:t xml:space="preserve"> </w:t>
      </w:r>
      <w:r w:rsidRPr="008B24FA">
        <w:rPr>
          <w:rFonts w:asciiTheme="minorHAnsi" w:hAnsiTheme="minorHAnsi" w:cs="Arial"/>
          <w:sz w:val="22"/>
          <w:szCs w:val="22"/>
        </w:rPr>
        <w:t xml:space="preserve">Qualquer inadequação quanto à identificação, ao acondicionamento ou afins, por parte da </w:t>
      </w:r>
      <w:proofErr w:type="gramStart"/>
      <w:r w:rsidRPr="008B24FA">
        <w:rPr>
          <w:rFonts w:asciiTheme="minorHAnsi" w:hAnsiTheme="minorHAnsi" w:cs="Arial"/>
          <w:sz w:val="22"/>
          <w:szCs w:val="22"/>
        </w:rPr>
        <w:t>CONTRATANTE</w:t>
      </w:r>
      <w:proofErr w:type="gramEnd"/>
    </w:p>
    <w:p w:rsidR="001024F7" w:rsidRPr="008B24FA" w:rsidRDefault="001024F7" w:rsidP="00931B07">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A administração rejeitará, no todo ou em parte, o serviço executado em desacordo com os termos do Edital e seu(s) anexo(s). </w:t>
      </w:r>
    </w:p>
    <w:p w:rsidR="001024F7" w:rsidRPr="008B24FA" w:rsidRDefault="001024F7" w:rsidP="00931B07">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Caso os serviços sejam rejeitados, no todo ou em parte, quando em desacordo com as especificações constantes neste Termo de Referência e na proposta, estes devem ser corrigidos no prazo de cinco dias úteis, a contar da notificação da contratada, às suas custas, sem prejuízo da aplicação das penalidades. </w:t>
      </w:r>
    </w:p>
    <w:p w:rsidR="001024F7" w:rsidRPr="008B24FA" w:rsidRDefault="001024F7" w:rsidP="00931B07">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Correrá por conta e risco da empresa a substituição dos materiais e/ou correção destes serviços que não estejam de acordo com as especificações técnicas descritas neste Termo de Referência, e na proposta de preços apresentada à época da realização da licitação. </w:t>
      </w:r>
    </w:p>
    <w:p w:rsidR="001024F7" w:rsidRPr="008B24FA" w:rsidRDefault="001024F7" w:rsidP="00931B07">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Os serviços de que trata esta licitação, deverão obedecer às especificações constantes no Edital e seu (s) anexo (s). </w:t>
      </w:r>
    </w:p>
    <w:p w:rsidR="001024F7" w:rsidRDefault="001024F7" w:rsidP="00931B07">
      <w:pPr>
        <w:pStyle w:val="Default"/>
        <w:numPr>
          <w:ilvl w:val="2"/>
          <w:numId w:val="13"/>
        </w:numPr>
        <w:spacing w:line="360" w:lineRule="auto"/>
        <w:jc w:val="both"/>
        <w:rPr>
          <w:rFonts w:asciiTheme="minorHAnsi" w:hAnsiTheme="minorHAnsi" w:cs="Arial"/>
          <w:sz w:val="22"/>
          <w:szCs w:val="22"/>
        </w:rPr>
      </w:pPr>
      <w:r w:rsidRPr="008B24FA">
        <w:rPr>
          <w:rFonts w:asciiTheme="minorHAnsi" w:hAnsiTheme="minorHAnsi" w:cs="Arial"/>
          <w:sz w:val="22"/>
          <w:szCs w:val="22"/>
        </w:rPr>
        <w:t xml:space="preserve"> A Instituição reserva-se ao direito de liberar a Nota Fiscal para pagamento após o responsável pelo Laboratório, aferir a quantidade, e o servidor responsável pelo ateste na Nota Fiscal aferir a qualidade e adequação dos serviços prestados. </w:t>
      </w:r>
    </w:p>
    <w:p w:rsidR="00E210EB" w:rsidRPr="008B24FA" w:rsidRDefault="00E210EB" w:rsidP="00E210EB">
      <w:pPr>
        <w:pStyle w:val="Nivel1"/>
        <w:numPr>
          <w:ilvl w:val="0"/>
          <w:numId w:val="0"/>
        </w:numPr>
      </w:pPr>
    </w:p>
    <w:p w:rsidR="0070059F" w:rsidRPr="008B24FA" w:rsidRDefault="0070059F" w:rsidP="00931B07">
      <w:pPr>
        <w:pStyle w:val="Nivel1"/>
        <w:spacing w:line="360" w:lineRule="auto"/>
        <w:rPr>
          <w:rFonts w:asciiTheme="minorHAnsi" w:hAnsiTheme="minorHAnsi"/>
          <w:sz w:val="22"/>
          <w:szCs w:val="22"/>
        </w:rPr>
      </w:pPr>
      <w:r w:rsidRPr="008B24FA">
        <w:rPr>
          <w:rFonts w:asciiTheme="minorHAnsi" w:hAnsiTheme="minorHAnsi"/>
          <w:sz w:val="22"/>
          <w:szCs w:val="22"/>
        </w:rPr>
        <w:t xml:space="preserve">CLÁUSULA </w:t>
      </w:r>
      <w:r w:rsidR="004615EA" w:rsidRPr="008B24FA">
        <w:rPr>
          <w:rFonts w:asciiTheme="minorHAnsi" w:hAnsiTheme="minorHAnsi"/>
          <w:sz w:val="22"/>
          <w:szCs w:val="22"/>
        </w:rPr>
        <w:t>NONA</w:t>
      </w:r>
      <w:r w:rsidRPr="008B24FA">
        <w:rPr>
          <w:rFonts w:asciiTheme="minorHAnsi" w:hAnsiTheme="minorHAnsi"/>
          <w:sz w:val="22"/>
          <w:szCs w:val="22"/>
        </w:rPr>
        <w:t xml:space="preserve"> – OBRIGAÇÕES DA CONTRATANTE E DA CONTRATADA</w:t>
      </w:r>
    </w:p>
    <w:p w:rsidR="0070059F" w:rsidRPr="008B24FA" w:rsidRDefault="001024F7" w:rsidP="00931B07">
      <w:pPr>
        <w:numPr>
          <w:ilvl w:val="1"/>
          <w:numId w:val="13"/>
        </w:numPr>
        <w:spacing w:before="120" w:after="120" w:line="360" w:lineRule="auto"/>
        <w:ind w:left="425"/>
        <w:jc w:val="both"/>
        <w:rPr>
          <w:rFonts w:asciiTheme="minorHAnsi" w:hAnsiTheme="minorHAnsi" w:cs="Arial"/>
          <w:b/>
          <w:sz w:val="22"/>
          <w:szCs w:val="22"/>
        </w:rPr>
      </w:pPr>
      <w:r w:rsidRPr="008B24FA">
        <w:rPr>
          <w:rFonts w:asciiTheme="minorHAnsi" w:hAnsiTheme="minorHAnsi" w:cs="Arial"/>
          <w:b/>
          <w:sz w:val="22"/>
          <w:szCs w:val="22"/>
        </w:rPr>
        <w:t>Obrigações da CONTRATANTE</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Exigir o cumprimento de todas as obrigações assumidas pela Contratada, de acordo com as cláusulas contratuais e os termos de sua proposta;</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Notificar a Contratada por escrito da ocorrência de eventuais imperfeições no curso da execução dos serviços, fixando prazo para a sua correção;</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Pagar à Contratada o valor resultante da prestação do serviço, no prazo e condições estabelecidas no Edital e seus anexos;</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Efetuar as retenções tributárias devidas sobre o valor da Nota Fiscal/</w:t>
      </w:r>
      <w:proofErr w:type="gramStart"/>
      <w:r w:rsidRPr="008B24FA">
        <w:rPr>
          <w:rFonts w:asciiTheme="minorHAnsi" w:hAnsiTheme="minorHAnsi" w:cs="Arial"/>
          <w:color w:val="000000"/>
          <w:sz w:val="22"/>
          <w:szCs w:val="22"/>
        </w:rPr>
        <w:t>Fatura fornecida</w:t>
      </w:r>
      <w:proofErr w:type="gramEnd"/>
      <w:r w:rsidRPr="008B24FA">
        <w:rPr>
          <w:rFonts w:asciiTheme="minorHAnsi" w:hAnsiTheme="minorHAnsi" w:cs="Arial"/>
          <w:color w:val="000000"/>
          <w:sz w:val="22"/>
          <w:szCs w:val="22"/>
        </w:rPr>
        <w:t xml:space="preserve"> pela contratada, em conformidade com o art. 36, §8º da IN SLTI/MPOG N. 02/2008.</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 xml:space="preserve">A Administração realizará pesquisa de preços periodicamente, em prazo não superior a 180 (cento e oitenta) dias, a fim de verificar a </w:t>
      </w:r>
      <w:proofErr w:type="spellStart"/>
      <w:r w:rsidRPr="008B24FA">
        <w:rPr>
          <w:rFonts w:asciiTheme="minorHAnsi" w:hAnsiTheme="minorHAnsi" w:cs="Arial"/>
          <w:color w:val="000000"/>
          <w:sz w:val="22"/>
          <w:szCs w:val="22"/>
        </w:rPr>
        <w:t>vantajosidade</w:t>
      </w:r>
      <w:proofErr w:type="spellEnd"/>
      <w:r w:rsidRPr="008B24FA">
        <w:rPr>
          <w:rFonts w:asciiTheme="minorHAnsi" w:hAnsiTheme="minorHAnsi" w:cs="Arial"/>
          <w:color w:val="000000"/>
          <w:sz w:val="22"/>
          <w:szCs w:val="22"/>
        </w:rPr>
        <w:t xml:space="preserve"> dos preços registrados em Ata.</w:t>
      </w:r>
    </w:p>
    <w:p w:rsidR="001024F7" w:rsidRPr="008B24FA" w:rsidRDefault="001024F7" w:rsidP="00931B07">
      <w:pPr>
        <w:numPr>
          <w:ilvl w:val="1"/>
          <w:numId w:val="13"/>
        </w:numPr>
        <w:spacing w:before="120" w:after="120" w:line="360" w:lineRule="auto"/>
        <w:ind w:left="425"/>
        <w:jc w:val="both"/>
        <w:rPr>
          <w:rFonts w:asciiTheme="minorHAnsi" w:hAnsiTheme="minorHAnsi" w:cs="Arial"/>
          <w:b/>
          <w:sz w:val="22"/>
          <w:szCs w:val="22"/>
        </w:rPr>
      </w:pPr>
      <w:r w:rsidRPr="008B24FA">
        <w:rPr>
          <w:rFonts w:asciiTheme="minorHAnsi" w:hAnsiTheme="minorHAnsi" w:cs="Arial"/>
          <w:b/>
          <w:sz w:val="22"/>
          <w:szCs w:val="22"/>
        </w:rPr>
        <w:t>Obrigações da CONTRATADA</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Executar os serviç</w:t>
      </w:r>
      <w:r w:rsidR="00EA1EF6" w:rsidRPr="008B24FA">
        <w:rPr>
          <w:rFonts w:asciiTheme="minorHAnsi" w:hAnsiTheme="minorHAnsi" w:cs="Arial"/>
          <w:color w:val="000000"/>
          <w:sz w:val="22"/>
          <w:szCs w:val="22"/>
        </w:rPr>
        <w:t>os conforme especificações do</w:t>
      </w:r>
      <w:r w:rsidRPr="008B24FA">
        <w:rPr>
          <w:rFonts w:asciiTheme="minorHAnsi" w:hAnsiTheme="minorHAnsi" w:cs="Arial"/>
          <w:color w:val="000000"/>
          <w:sz w:val="22"/>
          <w:szCs w:val="22"/>
        </w:rPr>
        <w:t xml:space="preserve"> Termo de Referência e de sua proposta, com a alocação dos empregados necessários ao perfeito cumprimento das </w:t>
      </w:r>
      <w:r w:rsidRPr="008B24FA">
        <w:rPr>
          <w:rFonts w:asciiTheme="minorHAnsi" w:hAnsiTheme="minorHAnsi" w:cs="Arial"/>
          <w:color w:val="000000"/>
          <w:sz w:val="22"/>
          <w:szCs w:val="22"/>
        </w:rPr>
        <w:lastRenderedPageBreak/>
        <w:t xml:space="preserve">cláusulas contratuais, além de fornecer os materiais e equipamentos, ferramentas e utensílios necessários, na qualidade </w:t>
      </w:r>
      <w:r w:rsidR="00EA1EF6" w:rsidRPr="008B24FA">
        <w:rPr>
          <w:rFonts w:asciiTheme="minorHAnsi" w:hAnsiTheme="minorHAnsi" w:cs="Arial"/>
          <w:color w:val="000000"/>
          <w:sz w:val="22"/>
          <w:szCs w:val="22"/>
        </w:rPr>
        <w:t>e quantidade especificadas no</w:t>
      </w:r>
      <w:r w:rsidRPr="008B24FA">
        <w:rPr>
          <w:rFonts w:asciiTheme="minorHAnsi" w:hAnsiTheme="minorHAnsi" w:cs="Arial"/>
          <w:color w:val="000000"/>
          <w:sz w:val="22"/>
          <w:szCs w:val="22"/>
        </w:rPr>
        <w:t xml:space="preserve"> Termo de Referência e em sua proposta;</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Reparar, corrigir, remover ou substituir, às suas expensas, no total ou em parte, no prazo fixado pelo fiscal do contrato, os serviços efetuados em que se verificarem vícios, defeitos ou incorreções resultantes da execução ou dos materiais empregados;</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 xml:space="preserve">Responsabilizar-se pelos vícios e danos decorrentes da execução do objeto, de acordo com os artigos 14 e 17 a 27, do Código de Defesa do Consumidor (Lei nº 8.078, de 1990), ficando a Contratante autorizada a descontar da garantia, </w:t>
      </w:r>
      <w:proofErr w:type="gramStart"/>
      <w:r w:rsidRPr="008B24FA">
        <w:rPr>
          <w:rFonts w:asciiTheme="minorHAnsi" w:hAnsiTheme="minorHAnsi" w:cs="Arial"/>
          <w:color w:val="000000"/>
          <w:sz w:val="22"/>
          <w:szCs w:val="22"/>
        </w:rPr>
        <w:t>caso exigida</w:t>
      </w:r>
      <w:proofErr w:type="gramEnd"/>
      <w:r w:rsidRPr="008B24FA">
        <w:rPr>
          <w:rFonts w:asciiTheme="minorHAnsi" w:hAnsiTheme="minorHAnsi" w:cs="Arial"/>
          <w:color w:val="000000"/>
          <w:sz w:val="22"/>
          <w:szCs w:val="22"/>
        </w:rPr>
        <w:t xml:space="preserve"> no edital, ou dos pagamentos devidos à Contratada, o valor correspondente aos danos sofridos;</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Utilizar empregados habilitados e com conhecimentos básicos dos serviços a serem executados, em conformidade com as normas e determinações em vigor;</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Apresentar os empregados devidamente uniformizados e identificados por meio de crachá, além de provê-los com os Equipamentos de Proteção Individual - EPI, quando for o caso;</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Apresentar à Contratante, quando for o caso, a relação nominal dos empregados que adentrarão o órgão para a execução do serviço;</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Responsabilizar-se por todas as obrigações trabalhistas, sociais, previdenciárias, tributárias e as demais previstas na legislação específica, cuja inadimplência não transfere responsabilidade à Contratante;</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color w:val="000000"/>
          <w:sz w:val="22"/>
          <w:szCs w:val="22"/>
        </w:rPr>
        <w:t xml:space="preserve">Atender as solicitações da Contratante quanto à substituição dos empregados alocados, no prazo fixado pelo fiscal do contrato, nos casos em que ficar constatado descumprimento das obrigações relativas à execução do </w:t>
      </w:r>
      <w:r w:rsidR="00EA1EF6" w:rsidRPr="008B24FA">
        <w:rPr>
          <w:rFonts w:asciiTheme="minorHAnsi" w:hAnsiTheme="minorHAnsi" w:cs="Arial"/>
          <w:color w:val="000000"/>
          <w:sz w:val="22"/>
          <w:szCs w:val="22"/>
        </w:rPr>
        <w:t>serviço, conforme descrito no</w:t>
      </w:r>
      <w:r w:rsidRPr="008B24FA">
        <w:rPr>
          <w:rFonts w:asciiTheme="minorHAnsi" w:hAnsiTheme="minorHAnsi" w:cs="Arial"/>
          <w:color w:val="000000"/>
          <w:sz w:val="22"/>
          <w:szCs w:val="22"/>
        </w:rPr>
        <w:t xml:space="preserve"> Termo de Referência;</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Instruir seus empregados quanto à necessidade de acatar as normas internas da Administração;</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color w:val="000000"/>
          <w:sz w:val="22"/>
          <w:szCs w:val="22"/>
        </w:rPr>
        <w:lastRenderedPageBreak/>
        <w:t>Instruir seus empregados a respeito das atividades a serem desempenhadas, alertando-os a não executar atividades não abrangidas pelo contrato, devendo a Contratada relatar à Contratante toda e qualquer ocorrência neste sentido, a fim de evitar desvio de função;</w:t>
      </w:r>
    </w:p>
    <w:p w:rsidR="001024F7" w:rsidRPr="008B24FA" w:rsidRDefault="001024F7" w:rsidP="00931B07">
      <w:pPr>
        <w:pStyle w:val="Default"/>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Fornecer para seus trabalhadores e promover a pronta reposição, sempre que se fizer necessário, os Equipamentos de Proteção Individual (EPIs) e Equipamentos de Proteção Coletiva (</w:t>
      </w:r>
      <w:proofErr w:type="spellStart"/>
      <w:r w:rsidRPr="008B24FA">
        <w:rPr>
          <w:rFonts w:asciiTheme="minorHAnsi" w:hAnsiTheme="minorHAnsi" w:cs="Arial"/>
          <w:sz w:val="22"/>
          <w:szCs w:val="22"/>
        </w:rPr>
        <w:t>EPCs</w:t>
      </w:r>
      <w:proofErr w:type="spellEnd"/>
      <w:r w:rsidRPr="008B24FA">
        <w:rPr>
          <w:rFonts w:asciiTheme="minorHAnsi" w:hAnsiTheme="minorHAnsi" w:cs="Arial"/>
          <w:sz w:val="22"/>
          <w:szCs w:val="22"/>
        </w:rPr>
        <w:t xml:space="preserve">) que se fizer necessário para a devida prevenção de acidentes e doenças ocupacionais, inerentes aos serviços objeto deste Termo de Referência, conforme as Normas expedidas pelo Ministério do Trabalho e Emprego: </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Relatar à Contratante toda e qualquer irregularidade verificada no decorrer da prestação dos serviços;</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Não permitir a utilização de qualquer trabalho do menor de dezesseis anos, exceto na condição de aprendiz para os maiores de quatorze anos; nem permitir a utilização do trabalho do menor de dezoito anos em trabalho noturno, perigoso ou insalubre;</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color w:val="000000"/>
          <w:sz w:val="22"/>
          <w:szCs w:val="22"/>
        </w:rPr>
        <w:t>Manter durante toda a vigência do contrato, em compatibilidade com as obrigações assumidas, todas as condições de habilitação e qualificação exigidas na licitação;</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color w:val="000000"/>
          <w:sz w:val="22"/>
          <w:szCs w:val="22"/>
        </w:rPr>
        <w:t>Guardar sigilo sobre todas as informações obtidas em decorrência do cumprimento do contrato;</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color w:val="000000"/>
          <w:sz w:val="22"/>
          <w:szCs w:val="22"/>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color w:val="000000"/>
          <w:sz w:val="22"/>
          <w:szCs w:val="22"/>
        </w:rPr>
        <w:t xml:space="preserve">A empresa CONTRATADA </w:t>
      </w:r>
      <w:r w:rsidRPr="008B24FA">
        <w:rPr>
          <w:rFonts w:asciiTheme="minorHAnsi" w:hAnsiTheme="minorHAnsi" w:cs="Arial"/>
          <w:sz w:val="22"/>
          <w:szCs w:val="22"/>
        </w:rPr>
        <w:t xml:space="preserve">é responsável pela correta e adequada destinação final dos resíduos coletados, devendo a mesma </w:t>
      </w:r>
      <w:proofErr w:type="gramStart"/>
      <w:r w:rsidRPr="008B24FA">
        <w:rPr>
          <w:rFonts w:asciiTheme="minorHAnsi" w:hAnsiTheme="minorHAnsi" w:cs="Arial"/>
          <w:sz w:val="22"/>
          <w:szCs w:val="22"/>
        </w:rPr>
        <w:t>comprovar</w:t>
      </w:r>
      <w:proofErr w:type="gramEnd"/>
      <w:r w:rsidRPr="008B24FA">
        <w:rPr>
          <w:rFonts w:asciiTheme="minorHAnsi" w:hAnsiTheme="minorHAnsi" w:cs="Arial"/>
          <w:sz w:val="22"/>
          <w:szCs w:val="22"/>
        </w:rPr>
        <w:t xml:space="preserve"> por meio de certificado de destinação final dos resíduos reconhecido pelos órgãos ambientais e conforme a legislação vigente. </w:t>
      </w:r>
    </w:p>
    <w:p w:rsidR="001024F7" w:rsidRPr="008B24FA" w:rsidRDefault="001024F7" w:rsidP="00931B07">
      <w:pPr>
        <w:numPr>
          <w:ilvl w:val="2"/>
          <w:numId w:val="13"/>
        </w:numPr>
        <w:spacing w:before="120" w:after="120" w:line="360" w:lineRule="auto"/>
        <w:jc w:val="both"/>
        <w:rPr>
          <w:rFonts w:asciiTheme="minorHAnsi" w:hAnsiTheme="minorHAnsi" w:cs="Arial"/>
          <w:color w:val="000000"/>
          <w:sz w:val="22"/>
          <w:szCs w:val="22"/>
        </w:rPr>
      </w:pPr>
      <w:r w:rsidRPr="008B24FA">
        <w:rPr>
          <w:rFonts w:asciiTheme="minorHAnsi" w:hAnsiTheme="minorHAnsi" w:cs="Arial"/>
          <w:sz w:val="22"/>
          <w:szCs w:val="22"/>
        </w:rPr>
        <w:lastRenderedPageBreak/>
        <w:t xml:space="preserve">A empresa CONTRATADA deverá fornecer </w:t>
      </w:r>
      <w:proofErr w:type="gramStart"/>
      <w:r w:rsidRPr="008B24FA">
        <w:rPr>
          <w:rFonts w:asciiTheme="minorHAnsi" w:hAnsiTheme="minorHAnsi" w:cs="Arial"/>
          <w:sz w:val="22"/>
          <w:szCs w:val="22"/>
        </w:rPr>
        <w:t>à</w:t>
      </w:r>
      <w:proofErr w:type="gramEnd"/>
      <w:r w:rsidRPr="008B24FA">
        <w:rPr>
          <w:rFonts w:asciiTheme="minorHAnsi" w:hAnsiTheme="minorHAnsi" w:cs="Arial"/>
          <w:sz w:val="22"/>
          <w:szCs w:val="22"/>
        </w:rPr>
        <w:t xml:space="preserve"> CONTRATANTE o romaneio de retirada dos resíduos (MTR- manifesto de transporte de resíduos) especificando a classe, tipologia e respectiva quantidade coletada, bem como apresentar o certificado de destinação final dos resíduos, especificando o tratamento dado aos resíduos conforme sua tipologia. Estes documentos deverão ser assinados pelo responsável técnico da empresa, aplicando-se este procedimento a todas as coletas realizadas no período de um mês. A entrega dos documentos deve ser efetuada até o quinto dia útil de cada mês seguinte à coleta ou a cada coleta efetuada, desde que não ultrapassado o período de um mês. </w:t>
      </w:r>
    </w:p>
    <w:p w:rsidR="001024F7" w:rsidRPr="008B24FA" w:rsidRDefault="001024F7" w:rsidP="00931B07">
      <w:pPr>
        <w:pStyle w:val="Default"/>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 xml:space="preserve">Cumprir as normas gerais: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1183 e NBR 12235 da ABNT – Armazenamento de Resíduos Sólidos;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1264 e NBR 11174 da ABNT – Armazenamento de </w:t>
      </w:r>
      <w:proofErr w:type="gramStart"/>
      <w:r w:rsidRPr="008B24FA">
        <w:rPr>
          <w:rFonts w:asciiTheme="minorHAnsi" w:hAnsiTheme="minorHAnsi" w:cs="Arial"/>
          <w:sz w:val="22"/>
          <w:szCs w:val="22"/>
        </w:rPr>
        <w:t>Resíduos Sólidos Classe</w:t>
      </w:r>
      <w:proofErr w:type="gramEnd"/>
      <w:r w:rsidRPr="008B24FA">
        <w:rPr>
          <w:rFonts w:asciiTheme="minorHAnsi" w:hAnsiTheme="minorHAnsi" w:cs="Arial"/>
          <w:sz w:val="22"/>
          <w:szCs w:val="22"/>
        </w:rPr>
        <w:t xml:space="preserve"> II A e II B;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7500 – Símbolos de Risco e Manuseio para Transporte e Armazenagem de Materiais.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Cumprir as normas gerais de transporte: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13221 – Transporte Terrestre de Resíduos;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14619 – Transporte Terrestre de Produtos Perigosos – Incompatibilidade química;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7501 - Transporte Terrestre de Produtos Perigosos – Terminologia; </w:t>
      </w:r>
    </w:p>
    <w:p w:rsidR="001024F7" w:rsidRPr="008B24FA" w:rsidRDefault="001024F7" w:rsidP="00931B07">
      <w:pPr>
        <w:pStyle w:val="Default"/>
        <w:numPr>
          <w:ilvl w:val="3"/>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NBR 7503 – Ficha de emergência e envelope para o transporte terrestre de produtos perigosos; </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NBR 9735 – Conjunto de equipamentos para emergência no transporte terrestre de produtos perigosos.</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NBR 12809 - Manuseio de resíduos de serviços de saúde;</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NBR 8286 - Emprego da simbologia para o transporte rodoviário para produtos perigosos</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NBR 9190 - Sacos plásticos para acondicionamento de lixo;</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Classificação NBR 12807-Resíduos de serviço de saúde- Terminologia;</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lastRenderedPageBreak/>
        <w:t>NBR 12810 – Coleta de Resíduos de Saúde;</w:t>
      </w:r>
    </w:p>
    <w:p w:rsidR="001024F7" w:rsidRPr="008B24FA" w:rsidRDefault="001024F7" w:rsidP="00931B07">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NBR 13853 – Coletores para resíduos de saúde perfuro Cortantes;</w:t>
      </w:r>
    </w:p>
    <w:p w:rsidR="001024F7" w:rsidRPr="008B24FA" w:rsidRDefault="001024F7" w:rsidP="00931B07">
      <w:pPr>
        <w:pStyle w:val="Default"/>
        <w:widowControl/>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 xml:space="preserve">A contratada deverá seguir rigorosamente todas as normas vigentes para prestação do serviço contratado, como normas da ABNT, ANVISA, ANTT, entre outras obrigatórias para atendimento legal da prestação do serviço. </w:t>
      </w:r>
    </w:p>
    <w:p w:rsidR="001024F7" w:rsidRPr="008B24FA" w:rsidRDefault="001024F7" w:rsidP="00931B07">
      <w:pPr>
        <w:pStyle w:val="Default"/>
        <w:numPr>
          <w:ilvl w:val="2"/>
          <w:numId w:val="13"/>
        </w:numPr>
        <w:spacing w:line="360" w:lineRule="auto"/>
        <w:rPr>
          <w:rFonts w:asciiTheme="minorHAnsi" w:hAnsiTheme="minorHAnsi" w:cs="Arial"/>
          <w:sz w:val="22"/>
          <w:szCs w:val="22"/>
        </w:rPr>
      </w:pPr>
      <w:r w:rsidRPr="008B24FA">
        <w:rPr>
          <w:rFonts w:asciiTheme="minorHAnsi" w:hAnsiTheme="minorHAnsi" w:cs="Arial"/>
          <w:sz w:val="22"/>
          <w:szCs w:val="22"/>
        </w:rPr>
        <w:t xml:space="preserve">A contratada é a única responsável administrativa e financeiramente, por eventuais danos causados ao meio ambiente e qualquer pessoa em razão da contaminação, acidente ou qualquer outro fato decorrente da execução do serviço, desde a coleta, durante o transporte, inclusive quando da destinação final dos resíduos coletados. </w:t>
      </w:r>
    </w:p>
    <w:p w:rsidR="001024F7" w:rsidRPr="008B24FA"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Os funcionários da empresa contratada quando da coleta, deverão cumpri</w:t>
      </w:r>
      <w:r w:rsidR="00EA1EF6" w:rsidRPr="008B24FA">
        <w:rPr>
          <w:rFonts w:asciiTheme="minorHAnsi" w:hAnsiTheme="minorHAnsi" w:cs="Arial"/>
          <w:sz w:val="22"/>
          <w:szCs w:val="22"/>
        </w:rPr>
        <w:t>r todas as normas internas da Contratante.</w:t>
      </w:r>
    </w:p>
    <w:p w:rsidR="001024F7" w:rsidRDefault="001024F7" w:rsidP="00931B07">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 xml:space="preserve">Responder por todo e qualquer dano que causar a CONTRATANTE ou a terceiros, decorrente de culpa ou dolo, por atos praticados por seus prepostos, empregados ou mandatários, durante a execução dos serviços estipulados neste Termo de Referência, eximindo a CONTRATANTE de qualquer responsabilidade; </w:t>
      </w:r>
    </w:p>
    <w:p w:rsidR="00E210EB" w:rsidRPr="008B24FA" w:rsidRDefault="00E210EB" w:rsidP="00E210EB">
      <w:pPr>
        <w:spacing w:before="120" w:after="120" w:line="360" w:lineRule="auto"/>
        <w:ind w:left="851"/>
        <w:jc w:val="both"/>
        <w:rPr>
          <w:rFonts w:asciiTheme="minorHAnsi" w:hAnsiTheme="minorHAnsi" w:cs="Arial"/>
          <w:sz w:val="22"/>
          <w:szCs w:val="22"/>
        </w:rPr>
      </w:pP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CL</w:t>
      </w:r>
      <w:bookmarkStart w:id="0" w:name="_GoBack"/>
      <w:bookmarkEnd w:id="0"/>
      <w:r w:rsidRPr="008B24FA">
        <w:rPr>
          <w:rFonts w:asciiTheme="minorHAnsi" w:hAnsiTheme="minorHAnsi"/>
          <w:sz w:val="22"/>
          <w:szCs w:val="22"/>
        </w:rPr>
        <w:t>ÁUSULA DÉCIMA – SANÇÕES ADMINISTRATIVAS</w:t>
      </w:r>
      <w:r w:rsidR="00D772A3" w:rsidRPr="008B24FA">
        <w:rPr>
          <w:rFonts w:asciiTheme="minorHAnsi" w:hAnsiTheme="minorHAnsi"/>
          <w:sz w:val="22"/>
          <w:szCs w:val="22"/>
        </w:rPr>
        <w:t>.</w:t>
      </w:r>
    </w:p>
    <w:p w:rsidR="001024F7" w:rsidRPr="008B24FA"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Comete infração administrativa nos termos da Lei nº 8.666, de 1993 e da Lei nº 10.520, de 2002, a Contratada que:</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proofErr w:type="spellStart"/>
      <w:r w:rsidRPr="008B24FA">
        <w:rPr>
          <w:rFonts w:asciiTheme="minorHAnsi" w:hAnsiTheme="minorHAnsi" w:cs="Arial"/>
          <w:sz w:val="22"/>
          <w:szCs w:val="22"/>
        </w:rPr>
        <w:t>I</w:t>
      </w:r>
      <w:r w:rsidR="001024F7" w:rsidRPr="008B24FA">
        <w:rPr>
          <w:rFonts w:asciiTheme="minorHAnsi" w:hAnsiTheme="minorHAnsi" w:cs="Arial"/>
          <w:sz w:val="22"/>
          <w:szCs w:val="22"/>
        </w:rPr>
        <w:t>nexecutar</w:t>
      </w:r>
      <w:proofErr w:type="spellEnd"/>
      <w:r w:rsidR="001024F7" w:rsidRPr="008B24FA">
        <w:rPr>
          <w:rFonts w:asciiTheme="minorHAnsi" w:hAnsiTheme="minorHAnsi" w:cs="Arial"/>
          <w:sz w:val="22"/>
          <w:szCs w:val="22"/>
        </w:rPr>
        <w:t xml:space="preserve"> total ou parcialmente qualquer das obrigações assumidas em decorrência da contratação;</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Ensejar</w:t>
      </w:r>
      <w:r w:rsidR="001024F7" w:rsidRPr="008B24FA">
        <w:rPr>
          <w:rFonts w:asciiTheme="minorHAnsi" w:hAnsiTheme="minorHAnsi" w:cs="Arial"/>
          <w:sz w:val="22"/>
          <w:szCs w:val="22"/>
        </w:rPr>
        <w:t xml:space="preserve"> o retardamento da execução do objeto;</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Fraudar</w:t>
      </w:r>
      <w:r w:rsidR="001024F7" w:rsidRPr="008B24FA">
        <w:rPr>
          <w:rFonts w:asciiTheme="minorHAnsi" w:hAnsiTheme="minorHAnsi" w:cs="Arial"/>
          <w:sz w:val="22"/>
          <w:szCs w:val="22"/>
        </w:rPr>
        <w:t xml:space="preserve"> na execução do contrato;</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Comportar</w:t>
      </w:r>
      <w:r w:rsidR="001024F7" w:rsidRPr="008B24FA">
        <w:rPr>
          <w:rFonts w:asciiTheme="minorHAnsi" w:hAnsiTheme="minorHAnsi" w:cs="Arial"/>
          <w:sz w:val="22"/>
          <w:szCs w:val="22"/>
        </w:rPr>
        <w:t>-se de modo inidôneo;</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Cometer</w:t>
      </w:r>
      <w:r w:rsidR="001024F7" w:rsidRPr="008B24FA">
        <w:rPr>
          <w:rFonts w:asciiTheme="minorHAnsi" w:hAnsiTheme="minorHAnsi" w:cs="Arial"/>
          <w:sz w:val="22"/>
          <w:szCs w:val="22"/>
        </w:rPr>
        <w:t xml:space="preserve"> fraude fiscal;</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lastRenderedPageBreak/>
        <w:t>Não</w:t>
      </w:r>
      <w:r w:rsidR="001024F7" w:rsidRPr="008B24FA">
        <w:rPr>
          <w:rFonts w:asciiTheme="minorHAnsi" w:hAnsiTheme="minorHAnsi" w:cs="Arial"/>
          <w:sz w:val="22"/>
          <w:szCs w:val="22"/>
        </w:rPr>
        <w:t xml:space="preserve"> mantiver a proposta.</w:t>
      </w:r>
    </w:p>
    <w:p w:rsidR="001024F7" w:rsidRPr="008B24FA"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A Contratada que cometer qualquer das infrações discriminadas nos subitens acima ficará sujeita, sem prejuízo da responsabilidade civil e criminal, às seguintes sanções:</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Advertência</w:t>
      </w:r>
      <w:r w:rsidR="001024F7" w:rsidRPr="008B24FA">
        <w:rPr>
          <w:rFonts w:asciiTheme="minorHAnsi" w:hAnsiTheme="minorHAnsi" w:cs="Arial"/>
          <w:sz w:val="22"/>
          <w:szCs w:val="22"/>
        </w:rPr>
        <w:t xml:space="preserve"> por faltas leves, assim entendidas aquelas que não acarretem prejuízos significativos para a Contratante;</w:t>
      </w:r>
    </w:p>
    <w:p w:rsidR="001024F7" w:rsidRPr="008B24FA" w:rsidRDefault="001024F7"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b/>
          <w:sz w:val="22"/>
          <w:szCs w:val="22"/>
          <w:u w:val="single"/>
        </w:rPr>
        <w:t xml:space="preserve">Multa moratória de 0,33% (zero </w:t>
      </w:r>
      <w:proofErr w:type="gramStart"/>
      <w:r w:rsidRPr="008B24FA">
        <w:rPr>
          <w:rFonts w:asciiTheme="minorHAnsi" w:hAnsiTheme="minorHAnsi" w:cs="Arial"/>
          <w:b/>
          <w:sz w:val="22"/>
          <w:szCs w:val="22"/>
          <w:u w:val="single"/>
        </w:rPr>
        <w:t>virgula</w:t>
      </w:r>
      <w:proofErr w:type="gramEnd"/>
      <w:r w:rsidRPr="008B24FA">
        <w:rPr>
          <w:rFonts w:asciiTheme="minorHAnsi" w:hAnsiTheme="minorHAnsi" w:cs="Arial"/>
          <w:b/>
          <w:sz w:val="22"/>
          <w:szCs w:val="22"/>
          <w:u w:val="single"/>
        </w:rPr>
        <w:t xml:space="preserve"> trinta e três por cento) por dia de atraso injustificado sobre o valor da parcela inadimplida, até o limite de 30 (trinta) dias;</w:t>
      </w:r>
    </w:p>
    <w:p w:rsidR="001024F7" w:rsidRPr="008B24FA" w:rsidRDefault="001024F7"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b/>
          <w:sz w:val="22"/>
          <w:szCs w:val="22"/>
          <w:u w:val="single"/>
        </w:rPr>
        <w:t>Multa compensatória de 10 % (dez por cento) sobre o valor total do contrato, no caso de inexecução total do objeto;</w:t>
      </w:r>
    </w:p>
    <w:p w:rsidR="001024F7" w:rsidRPr="008B24FA" w:rsidRDefault="004D1AA9" w:rsidP="00E049F9">
      <w:pPr>
        <w:numPr>
          <w:ilvl w:val="3"/>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Em</w:t>
      </w:r>
      <w:r w:rsidR="001024F7" w:rsidRPr="008B24FA">
        <w:rPr>
          <w:rFonts w:asciiTheme="minorHAnsi" w:hAnsiTheme="minorHAnsi" w:cs="Arial"/>
          <w:sz w:val="22"/>
          <w:szCs w:val="22"/>
        </w:rPr>
        <w:t xml:space="preserve"> caso de inexecução parcial, a multa compensatória, no mesmo percentual do subitem acima, será aplicada de forma proporcional à obrigação inadimplida;</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Suspensão</w:t>
      </w:r>
      <w:r w:rsidR="001024F7" w:rsidRPr="008B24FA">
        <w:rPr>
          <w:rFonts w:asciiTheme="minorHAnsi" w:hAnsiTheme="minorHAnsi" w:cs="Arial"/>
          <w:sz w:val="22"/>
          <w:szCs w:val="22"/>
        </w:rPr>
        <w:t xml:space="preserve"> de licitar e impedimento de contratar com o órgão, entidade ou unidade administrativa pela qual a Administração Pública opera e atua concretamente, pelo prazo de até dois anos;</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Impedimento</w:t>
      </w:r>
      <w:r w:rsidR="001024F7" w:rsidRPr="008B24FA">
        <w:rPr>
          <w:rFonts w:asciiTheme="minorHAnsi" w:hAnsiTheme="minorHAnsi" w:cs="Arial"/>
          <w:sz w:val="22"/>
          <w:szCs w:val="22"/>
        </w:rPr>
        <w:t xml:space="preserve"> de licitar e contratar com a União com o </w:t>
      </w:r>
      <w:r w:rsidR="001024F7" w:rsidRPr="008B24FA">
        <w:rPr>
          <w:rFonts w:asciiTheme="minorHAnsi" w:hAnsiTheme="minorHAnsi" w:cs="Arial"/>
          <w:bCs/>
          <w:color w:val="000000"/>
          <w:sz w:val="22"/>
          <w:szCs w:val="22"/>
        </w:rPr>
        <w:t>consequente</w:t>
      </w:r>
      <w:r w:rsidR="001024F7" w:rsidRPr="008B24FA">
        <w:rPr>
          <w:rFonts w:asciiTheme="minorHAnsi" w:hAnsiTheme="minorHAnsi" w:cs="Arial"/>
          <w:sz w:val="22"/>
          <w:szCs w:val="22"/>
        </w:rPr>
        <w:t xml:space="preserve"> descredenciamento no SICAF pelo prazo de até cinco anos;</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Declaração</w:t>
      </w:r>
      <w:r w:rsidR="001024F7" w:rsidRPr="008B24FA">
        <w:rPr>
          <w:rFonts w:asciiTheme="minorHAnsi" w:hAnsiTheme="minorHAnsi" w:cs="Arial"/>
          <w:sz w:val="22"/>
          <w:szCs w:val="22"/>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rsidR="001024F7" w:rsidRPr="008B24FA"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 xml:space="preserve">Também </w:t>
      </w:r>
      <w:proofErr w:type="gramStart"/>
      <w:r w:rsidRPr="008B24FA">
        <w:rPr>
          <w:rFonts w:asciiTheme="minorHAnsi" w:hAnsiTheme="minorHAnsi" w:cs="Arial"/>
          <w:sz w:val="22"/>
          <w:szCs w:val="22"/>
        </w:rPr>
        <w:t>ficam</w:t>
      </w:r>
      <w:proofErr w:type="gramEnd"/>
      <w:r w:rsidRPr="008B24FA">
        <w:rPr>
          <w:rFonts w:asciiTheme="minorHAnsi" w:hAnsiTheme="minorHAnsi" w:cs="Arial"/>
          <w:sz w:val="22"/>
          <w:szCs w:val="22"/>
        </w:rPr>
        <w:t xml:space="preserve"> sujeitas às penalidades do art. 87, III e IV da Lei nº 8.666, de 1993, a Contratada que:</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Tenha</w:t>
      </w:r>
      <w:r w:rsidR="001024F7" w:rsidRPr="008B24FA">
        <w:rPr>
          <w:rFonts w:asciiTheme="minorHAnsi" w:hAnsiTheme="minorHAnsi" w:cs="Arial"/>
          <w:sz w:val="22"/>
          <w:szCs w:val="22"/>
        </w:rPr>
        <w:t xml:space="preserve"> sofrido condenação definitiva por praticar, por meio dolosos, fraude fiscal no recolhimento de quaisquer tributos;</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Tenha</w:t>
      </w:r>
      <w:r w:rsidR="001024F7" w:rsidRPr="008B24FA">
        <w:rPr>
          <w:rFonts w:asciiTheme="minorHAnsi" w:hAnsiTheme="minorHAnsi" w:cs="Arial"/>
          <w:sz w:val="22"/>
          <w:szCs w:val="22"/>
        </w:rPr>
        <w:t xml:space="preserve"> praticado atos ilícitos visando a frustrar os objetivos da licitação;</w:t>
      </w:r>
    </w:p>
    <w:p w:rsidR="001024F7" w:rsidRPr="008B24FA" w:rsidRDefault="004D1AA9" w:rsidP="00E049F9">
      <w:pPr>
        <w:numPr>
          <w:ilvl w:val="2"/>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lastRenderedPageBreak/>
        <w:t>Demonstre</w:t>
      </w:r>
      <w:r w:rsidR="001024F7" w:rsidRPr="008B24FA">
        <w:rPr>
          <w:rFonts w:asciiTheme="minorHAnsi" w:hAnsiTheme="minorHAnsi" w:cs="Arial"/>
          <w:sz w:val="22"/>
          <w:szCs w:val="22"/>
        </w:rPr>
        <w:t xml:space="preserve"> não possuir idoneidade para contratar com a Administração em virtude de atos ilícitos praticados.</w:t>
      </w:r>
    </w:p>
    <w:p w:rsidR="001024F7" w:rsidRPr="008B24FA"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1024F7" w:rsidRPr="008B24FA"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A autoridade competente, na aplicação das sanções, levará em consideração a gravidade da conduta do infrator, o caráter educativo da pena, bem como o dano causado à Contratante, observado o princípio da proporcionalidade.</w:t>
      </w:r>
    </w:p>
    <w:p w:rsidR="001024F7" w:rsidRDefault="001024F7" w:rsidP="00E049F9">
      <w:pPr>
        <w:numPr>
          <w:ilvl w:val="1"/>
          <w:numId w:val="13"/>
        </w:numPr>
        <w:spacing w:before="120" w:after="120" w:line="360" w:lineRule="auto"/>
        <w:jc w:val="both"/>
        <w:rPr>
          <w:rFonts w:asciiTheme="minorHAnsi" w:hAnsiTheme="minorHAnsi" w:cs="Arial"/>
          <w:sz w:val="22"/>
          <w:szCs w:val="22"/>
        </w:rPr>
      </w:pPr>
      <w:r w:rsidRPr="008B24FA">
        <w:rPr>
          <w:rFonts w:asciiTheme="minorHAnsi" w:hAnsiTheme="minorHAnsi" w:cs="Arial"/>
          <w:sz w:val="22"/>
          <w:szCs w:val="22"/>
        </w:rPr>
        <w:t>As penalidades serão obrigatoriamente registradas no SICAF.</w:t>
      </w:r>
    </w:p>
    <w:p w:rsidR="00E210EB" w:rsidRPr="008B24FA" w:rsidRDefault="00E210EB" w:rsidP="00E210EB">
      <w:pPr>
        <w:spacing w:before="120" w:after="120" w:line="360" w:lineRule="auto"/>
        <w:ind w:left="1701"/>
        <w:jc w:val="both"/>
        <w:rPr>
          <w:rFonts w:asciiTheme="minorHAnsi" w:hAnsiTheme="minorHAnsi" w:cs="Arial"/>
          <w:sz w:val="22"/>
          <w:szCs w:val="22"/>
        </w:rPr>
      </w:pPr>
    </w:p>
    <w:p w:rsidR="0070059F" w:rsidRPr="008B24FA" w:rsidRDefault="0070059F" w:rsidP="00E049F9">
      <w:pPr>
        <w:pStyle w:val="Nivel1"/>
        <w:rPr>
          <w:rFonts w:asciiTheme="minorHAnsi" w:hAnsiTheme="minorHAnsi"/>
          <w:sz w:val="22"/>
          <w:szCs w:val="22"/>
        </w:rPr>
      </w:pPr>
      <w:r w:rsidRPr="008B24FA">
        <w:rPr>
          <w:rFonts w:asciiTheme="minorHAnsi" w:hAnsiTheme="minorHAnsi"/>
          <w:sz w:val="22"/>
          <w:szCs w:val="22"/>
        </w:rPr>
        <w:t xml:space="preserve">CLÁUSULA DÉCIMA </w:t>
      </w:r>
      <w:r w:rsidR="004615EA" w:rsidRPr="008B24FA">
        <w:rPr>
          <w:rFonts w:asciiTheme="minorHAnsi" w:hAnsiTheme="minorHAnsi"/>
          <w:sz w:val="22"/>
          <w:szCs w:val="22"/>
        </w:rPr>
        <w:t xml:space="preserve">PRIMEIRA </w:t>
      </w:r>
      <w:r w:rsidRPr="008B24FA">
        <w:rPr>
          <w:rFonts w:asciiTheme="minorHAnsi" w:hAnsiTheme="minorHAnsi"/>
          <w:sz w:val="22"/>
          <w:szCs w:val="22"/>
        </w:rPr>
        <w:t>– RESCISÃO</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O presente Termo de Contrato poderá ser rescindido nas hipóteses previstas no art. 78 da Lei nº 8.666, de 1993, com as </w:t>
      </w:r>
      <w:r w:rsidR="003D16AB" w:rsidRPr="008B24FA">
        <w:rPr>
          <w:rFonts w:asciiTheme="minorHAnsi" w:hAnsiTheme="minorHAnsi" w:cs="Arial"/>
          <w:sz w:val="22"/>
          <w:szCs w:val="22"/>
        </w:rPr>
        <w:t>consequências</w:t>
      </w:r>
      <w:r w:rsidRPr="008B24FA">
        <w:rPr>
          <w:rFonts w:asciiTheme="minorHAnsi" w:hAnsiTheme="minorHAnsi" w:cs="Arial"/>
          <w:sz w:val="22"/>
          <w:szCs w:val="22"/>
        </w:rPr>
        <w:t xml:space="preserve"> indicadas no art. 80 da mesma Lei, sem prejuízo da aplicação das sanções previstas </w:t>
      </w:r>
      <w:r w:rsidR="00E94260" w:rsidRPr="008B24FA">
        <w:rPr>
          <w:rFonts w:asciiTheme="minorHAnsi" w:hAnsiTheme="minorHAnsi" w:cs="Arial"/>
          <w:sz w:val="22"/>
          <w:szCs w:val="22"/>
        </w:rPr>
        <w:t>no Termo de Referência</w:t>
      </w:r>
      <w:r w:rsidR="00BC10CF" w:rsidRPr="008B24FA">
        <w:rPr>
          <w:rFonts w:asciiTheme="minorHAnsi" w:hAnsiTheme="minorHAnsi" w:cs="Arial"/>
          <w:sz w:val="22"/>
          <w:szCs w:val="22"/>
        </w:rPr>
        <w:t>, anexo do Edital</w:t>
      </w:r>
      <w:r w:rsidRPr="008B24FA">
        <w:rPr>
          <w:rFonts w:asciiTheme="minorHAnsi" w:hAnsiTheme="minorHAnsi" w:cs="Arial"/>
          <w:sz w:val="22"/>
          <w:szCs w:val="22"/>
        </w:rPr>
        <w:t>.</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Os casos de rescisão contratual serão formalmente motivados, assegura</w:t>
      </w:r>
      <w:r w:rsidR="00BC10CF" w:rsidRPr="008B24FA">
        <w:rPr>
          <w:rFonts w:asciiTheme="minorHAnsi" w:hAnsiTheme="minorHAnsi" w:cs="Arial"/>
          <w:sz w:val="22"/>
          <w:szCs w:val="22"/>
        </w:rPr>
        <w:t>n</w:t>
      </w:r>
      <w:r w:rsidRPr="008B24FA">
        <w:rPr>
          <w:rFonts w:asciiTheme="minorHAnsi" w:hAnsiTheme="minorHAnsi" w:cs="Arial"/>
          <w:sz w:val="22"/>
          <w:szCs w:val="22"/>
        </w:rPr>
        <w:t>do-se à CONTRATADA o direito à prévia e ampla defesa.</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A CONTRATADA reconhece os direitos da CONTRATANTE em caso de rescisão administrativa prevista no art. 77 da Lei nº 8.666, de 1993.</w:t>
      </w:r>
    </w:p>
    <w:p w:rsidR="00285215" w:rsidRPr="008B24FA" w:rsidRDefault="00285215"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O termo de rescisão, sempre que possível, </w:t>
      </w:r>
      <w:r w:rsidR="000A544E" w:rsidRPr="008B24FA">
        <w:rPr>
          <w:rFonts w:asciiTheme="minorHAnsi" w:hAnsiTheme="minorHAnsi" w:cs="Arial"/>
          <w:sz w:val="22"/>
          <w:szCs w:val="22"/>
        </w:rPr>
        <w:t>será precedido:</w:t>
      </w:r>
    </w:p>
    <w:p w:rsidR="00285215" w:rsidRPr="008B24FA" w:rsidRDefault="00285215"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Balanço dos eventos contratuais já cumpridos ou parcialmente cumpridos;</w:t>
      </w:r>
    </w:p>
    <w:p w:rsidR="00285215" w:rsidRPr="008B24FA" w:rsidRDefault="00285215"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Relação dos pagamentos já efetuados e ainda devidos;</w:t>
      </w:r>
    </w:p>
    <w:p w:rsidR="00285215" w:rsidRDefault="00285215"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Indenizações e multas.</w:t>
      </w:r>
    </w:p>
    <w:p w:rsidR="00E210EB" w:rsidRPr="008B24FA" w:rsidRDefault="00E210EB" w:rsidP="00E210EB">
      <w:pPr>
        <w:spacing w:before="120" w:after="120" w:line="276" w:lineRule="auto"/>
        <w:ind w:left="851"/>
        <w:jc w:val="both"/>
        <w:rPr>
          <w:rFonts w:asciiTheme="minorHAnsi" w:hAnsiTheme="minorHAnsi" w:cs="Arial"/>
          <w:sz w:val="22"/>
          <w:szCs w:val="22"/>
        </w:rPr>
      </w:pPr>
    </w:p>
    <w:p w:rsidR="00A52E7C" w:rsidRPr="008B24FA" w:rsidRDefault="00A52E7C" w:rsidP="00E049F9">
      <w:pPr>
        <w:pStyle w:val="Nivel1"/>
        <w:rPr>
          <w:rFonts w:asciiTheme="minorHAnsi" w:hAnsiTheme="minorHAnsi"/>
          <w:sz w:val="22"/>
          <w:szCs w:val="22"/>
        </w:rPr>
      </w:pPr>
      <w:r w:rsidRPr="008B24FA">
        <w:rPr>
          <w:rFonts w:asciiTheme="minorHAnsi" w:hAnsiTheme="minorHAnsi"/>
          <w:sz w:val="22"/>
          <w:szCs w:val="22"/>
        </w:rPr>
        <w:t>CLÁUSULA DÉCIMA SEGUNDA – VEDAÇÕES</w:t>
      </w:r>
    </w:p>
    <w:p w:rsidR="00A52E7C" w:rsidRPr="008B24FA" w:rsidRDefault="00BC10C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É vedado à CONTRATADA</w:t>
      </w:r>
      <w:r w:rsidR="00A52E7C" w:rsidRPr="008B24FA">
        <w:rPr>
          <w:rFonts w:asciiTheme="minorHAnsi" w:hAnsiTheme="minorHAnsi" w:cs="Arial"/>
          <w:sz w:val="22"/>
          <w:szCs w:val="22"/>
        </w:rPr>
        <w:t>:</w:t>
      </w:r>
    </w:p>
    <w:p w:rsidR="00BC10CF" w:rsidRPr="008B24FA" w:rsidRDefault="009E57F9"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lastRenderedPageBreak/>
        <w:t>C</w:t>
      </w:r>
      <w:r w:rsidR="00BC10CF" w:rsidRPr="008B24FA">
        <w:rPr>
          <w:rFonts w:asciiTheme="minorHAnsi" w:hAnsiTheme="minorHAnsi" w:cs="Arial"/>
          <w:sz w:val="22"/>
          <w:szCs w:val="22"/>
        </w:rPr>
        <w:t>aucionar ou utilizar este Termo de Contrato para qualquer operaç</w:t>
      </w:r>
      <w:r w:rsidR="00A52E7C" w:rsidRPr="008B24FA">
        <w:rPr>
          <w:rFonts w:asciiTheme="minorHAnsi" w:hAnsiTheme="minorHAnsi" w:cs="Arial"/>
          <w:sz w:val="22"/>
          <w:szCs w:val="22"/>
        </w:rPr>
        <w:t>ão financeira;</w:t>
      </w:r>
    </w:p>
    <w:p w:rsidR="00A52E7C" w:rsidRDefault="009E57F9"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I</w:t>
      </w:r>
      <w:r w:rsidR="00A52E7C" w:rsidRPr="008B24FA">
        <w:rPr>
          <w:rFonts w:asciiTheme="minorHAnsi" w:hAnsiTheme="minorHAnsi" w:cs="Arial"/>
          <w:sz w:val="22"/>
          <w:szCs w:val="22"/>
        </w:rPr>
        <w:t xml:space="preserve">nterromper a execução dos serviços </w:t>
      </w:r>
      <w:proofErr w:type="gramStart"/>
      <w:r w:rsidR="00A52E7C" w:rsidRPr="008B24FA">
        <w:rPr>
          <w:rFonts w:asciiTheme="minorHAnsi" w:hAnsiTheme="minorHAnsi" w:cs="Arial"/>
          <w:sz w:val="22"/>
          <w:szCs w:val="22"/>
        </w:rPr>
        <w:t>sob alegação</w:t>
      </w:r>
      <w:proofErr w:type="gramEnd"/>
      <w:r w:rsidR="00A52E7C" w:rsidRPr="008B24FA">
        <w:rPr>
          <w:rFonts w:asciiTheme="minorHAnsi" w:hAnsiTheme="minorHAnsi" w:cs="Arial"/>
          <w:sz w:val="22"/>
          <w:szCs w:val="22"/>
        </w:rPr>
        <w:t xml:space="preserve"> de inadimplemento por parte da CONTRATANTE, salvo nos casos previstos em lei.</w:t>
      </w:r>
    </w:p>
    <w:p w:rsidR="00E210EB" w:rsidRPr="008B24FA" w:rsidRDefault="00E210EB" w:rsidP="00E210EB">
      <w:pPr>
        <w:pStyle w:val="Nivel1"/>
        <w:numPr>
          <w:ilvl w:val="0"/>
          <w:numId w:val="0"/>
        </w:numPr>
      </w:pPr>
    </w:p>
    <w:p w:rsidR="000D6C4C" w:rsidRPr="008B24FA" w:rsidRDefault="000D6C4C" w:rsidP="00E049F9">
      <w:pPr>
        <w:pStyle w:val="Nivel1"/>
        <w:rPr>
          <w:rFonts w:asciiTheme="minorHAnsi" w:hAnsiTheme="minorHAnsi"/>
          <w:sz w:val="22"/>
          <w:szCs w:val="22"/>
        </w:rPr>
      </w:pPr>
      <w:r w:rsidRPr="008B24FA">
        <w:rPr>
          <w:rFonts w:asciiTheme="minorHAnsi" w:hAnsiTheme="minorHAnsi"/>
          <w:sz w:val="22"/>
          <w:szCs w:val="22"/>
        </w:rPr>
        <w:t>CLÁUSULA DÉCIMA TERCEIRA – ALTERAÇÕES</w:t>
      </w:r>
    </w:p>
    <w:p w:rsidR="000D6C4C" w:rsidRPr="008B24FA" w:rsidRDefault="000D6C4C"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Eventuais alterações contratuais reger-se-ão pela disciplina do art. 65 da Lei nº 8.666, de 1993.</w:t>
      </w:r>
    </w:p>
    <w:p w:rsidR="000D6C4C" w:rsidRPr="008B24FA" w:rsidRDefault="000D6C4C"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A </w:t>
      </w:r>
      <w:r w:rsidR="003D16AB" w:rsidRPr="008B24FA">
        <w:rPr>
          <w:rFonts w:asciiTheme="minorHAnsi" w:hAnsiTheme="minorHAnsi" w:cs="Arial"/>
          <w:sz w:val="22"/>
          <w:szCs w:val="22"/>
        </w:rPr>
        <w:t xml:space="preserve">CONTRATADA é </w:t>
      </w:r>
      <w:proofErr w:type="gramStart"/>
      <w:r w:rsidR="003D16AB" w:rsidRPr="008B24FA">
        <w:rPr>
          <w:rFonts w:asciiTheme="minorHAnsi" w:hAnsiTheme="minorHAnsi" w:cs="Arial"/>
          <w:sz w:val="22"/>
          <w:szCs w:val="22"/>
        </w:rPr>
        <w:t>obrigada a aceitar</w:t>
      </w:r>
      <w:r w:rsidRPr="008B24FA">
        <w:rPr>
          <w:rFonts w:asciiTheme="minorHAnsi" w:hAnsiTheme="minorHAnsi" w:cs="Arial"/>
          <w:sz w:val="22"/>
          <w:szCs w:val="22"/>
        </w:rPr>
        <w:t xml:space="preserve"> nas mesmas</w:t>
      </w:r>
      <w:proofErr w:type="gramEnd"/>
      <w:r w:rsidRPr="008B24FA">
        <w:rPr>
          <w:rFonts w:asciiTheme="minorHAnsi" w:hAnsiTheme="minorHAnsi" w:cs="Arial"/>
          <w:sz w:val="22"/>
          <w:szCs w:val="22"/>
        </w:rPr>
        <w:t xml:space="preserve"> condições contratuais, os acréscimos ou supressões que se fizerem necessários, até o limite de 25% (vinte e cinco por cento) do valor inicial atualizado do contrato.</w:t>
      </w:r>
    </w:p>
    <w:p w:rsidR="00314508" w:rsidRPr="008B24FA" w:rsidRDefault="00314508" w:rsidP="00E049F9">
      <w:pPr>
        <w:numPr>
          <w:ilvl w:val="2"/>
          <w:numId w:val="13"/>
        </w:numPr>
        <w:spacing w:before="120" w:after="120" w:line="276" w:lineRule="auto"/>
        <w:ind w:left="1134"/>
        <w:jc w:val="both"/>
        <w:rPr>
          <w:rFonts w:asciiTheme="minorHAnsi" w:hAnsiTheme="minorHAnsi" w:cs="Arial"/>
          <w:sz w:val="22"/>
          <w:szCs w:val="22"/>
        </w:rPr>
      </w:pPr>
      <w:r w:rsidRPr="008B24FA">
        <w:rPr>
          <w:rFonts w:asciiTheme="minorHAnsi" w:hAnsiTheme="minorHAnsi" w:cs="Arial"/>
          <w:sz w:val="22"/>
          <w:szCs w:val="22"/>
        </w:rPr>
        <w:t>É vedado efetuar acréscimos nos quantitativos fixados pela ata de registro de preços, inclusive o acréscimo de que trata o § 1º do art. 65 da Lei nº 8.666, de 1993.</w:t>
      </w:r>
    </w:p>
    <w:p w:rsidR="000D6C4C" w:rsidRDefault="000D6C4C"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As supressões </w:t>
      </w:r>
      <w:proofErr w:type="gramStart"/>
      <w:r w:rsidRPr="008B24FA">
        <w:rPr>
          <w:rFonts w:asciiTheme="minorHAnsi" w:hAnsiTheme="minorHAnsi" w:cs="Arial"/>
          <w:sz w:val="22"/>
          <w:szCs w:val="22"/>
        </w:rPr>
        <w:t>resultantes de acordo celebrado</w:t>
      </w:r>
      <w:proofErr w:type="gramEnd"/>
      <w:r w:rsidR="004D1AA9" w:rsidRPr="008B24FA">
        <w:rPr>
          <w:rFonts w:asciiTheme="minorHAnsi" w:hAnsiTheme="minorHAnsi" w:cs="Arial"/>
          <w:sz w:val="22"/>
          <w:szCs w:val="22"/>
        </w:rPr>
        <w:t>,</w:t>
      </w:r>
      <w:r w:rsidRPr="008B24FA">
        <w:rPr>
          <w:rFonts w:asciiTheme="minorHAnsi" w:hAnsiTheme="minorHAnsi" w:cs="Arial"/>
          <w:sz w:val="22"/>
          <w:szCs w:val="22"/>
        </w:rPr>
        <w:t xml:space="preserve"> entre as </w:t>
      </w:r>
      <w:r w:rsidR="00D33CD7" w:rsidRPr="008B24FA">
        <w:rPr>
          <w:rFonts w:asciiTheme="minorHAnsi" w:hAnsiTheme="minorHAnsi" w:cs="Arial"/>
          <w:sz w:val="22"/>
          <w:szCs w:val="22"/>
        </w:rPr>
        <w:t xml:space="preserve">partes </w:t>
      </w:r>
      <w:r w:rsidRPr="008B24FA">
        <w:rPr>
          <w:rFonts w:asciiTheme="minorHAnsi" w:hAnsiTheme="minorHAnsi" w:cs="Arial"/>
          <w:sz w:val="22"/>
          <w:szCs w:val="22"/>
        </w:rPr>
        <w:t>contratantes poderão exceder o limite de 25% (vinte e cinco por cento) do valor inicial atualizado do contrato.</w:t>
      </w:r>
    </w:p>
    <w:p w:rsidR="00E210EB" w:rsidRPr="008B24FA" w:rsidRDefault="00E210EB" w:rsidP="00E210EB">
      <w:pPr>
        <w:spacing w:before="120" w:after="120" w:line="276" w:lineRule="auto"/>
        <w:ind w:left="1701"/>
        <w:jc w:val="both"/>
        <w:rPr>
          <w:rFonts w:asciiTheme="minorHAnsi" w:hAnsiTheme="minorHAnsi" w:cs="Arial"/>
          <w:sz w:val="22"/>
          <w:szCs w:val="22"/>
        </w:rPr>
      </w:pPr>
    </w:p>
    <w:p w:rsidR="00E22F6F" w:rsidRPr="008B24FA" w:rsidRDefault="00E22F6F" w:rsidP="00E049F9">
      <w:pPr>
        <w:pStyle w:val="Nivel1"/>
        <w:rPr>
          <w:rFonts w:asciiTheme="minorHAnsi" w:hAnsiTheme="minorHAnsi"/>
          <w:sz w:val="22"/>
          <w:szCs w:val="22"/>
        </w:rPr>
      </w:pPr>
      <w:r w:rsidRPr="008B24FA">
        <w:rPr>
          <w:rFonts w:asciiTheme="minorHAnsi" w:hAnsiTheme="minorHAnsi"/>
          <w:sz w:val="22"/>
          <w:szCs w:val="22"/>
        </w:rPr>
        <w:t>CLÁUSULA DÉCIMA QUARTA – DOS CASOS OMISSOS</w:t>
      </w:r>
    </w:p>
    <w:p w:rsidR="00E22F6F" w:rsidRDefault="00E22F6F" w:rsidP="00E049F9">
      <w:pPr>
        <w:numPr>
          <w:ilvl w:val="1"/>
          <w:numId w:val="13"/>
        </w:numPr>
        <w:tabs>
          <w:tab w:val="left" w:pos="2268"/>
        </w:tabs>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Os casos omissos serão decididos pela CONTRATANTE, segundo as disposições contidas na Lei nº 8.666, de 1993, na Lei nº 10.520, de 2002 e demais normas federais aplicáveis e, subsidiariamente, segundo as disposições contidas na Lei nº 8.078, de </w:t>
      </w:r>
      <w:proofErr w:type="gramStart"/>
      <w:r w:rsidRPr="008B24FA">
        <w:rPr>
          <w:rFonts w:asciiTheme="minorHAnsi" w:hAnsiTheme="minorHAnsi" w:cs="Arial"/>
          <w:sz w:val="22"/>
          <w:szCs w:val="22"/>
        </w:rPr>
        <w:t>1990 – Código</w:t>
      </w:r>
      <w:proofErr w:type="gramEnd"/>
      <w:r w:rsidRPr="008B24FA">
        <w:rPr>
          <w:rFonts w:asciiTheme="minorHAnsi" w:hAnsiTheme="minorHAnsi" w:cs="Arial"/>
          <w:sz w:val="22"/>
          <w:szCs w:val="22"/>
        </w:rPr>
        <w:t xml:space="preserve"> de Defesa do Consumidor – e normas e princípios gerais dos contratos.</w:t>
      </w:r>
    </w:p>
    <w:p w:rsidR="00E210EB" w:rsidRPr="008B24FA" w:rsidRDefault="00E210EB" w:rsidP="00E210EB">
      <w:pPr>
        <w:tabs>
          <w:tab w:val="left" w:pos="2268"/>
        </w:tabs>
        <w:spacing w:before="120" w:after="120" w:line="276" w:lineRule="auto"/>
        <w:ind w:left="1701"/>
        <w:jc w:val="both"/>
        <w:rPr>
          <w:rFonts w:asciiTheme="minorHAnsi" w:hAnsiTheme="minorHAnsi" w:cs="Arial"/>
          <w:sz w:val="22"/>
          <w:szCs w:val="22"/>
        </w:rPr>
      </w:pPr>
    </w:p>
    <w:p w:rsidR="0070059F" w:rsidRPr="008B24FA" w:rsidRDefault="000D6C4C" w:rsidP="00E049F9">
      <w:pPr>
        <w:pStyle w:val="Nivel1"/>
        <w:rPr>
          <w:rFonts w:asciiTheme="minorHAnsi" w:hAnsiTheme="minorHAnsi"/>
          <w:sz w:val="22"/>
          <w:szCs w:val="22"/>
        </w:rPr>
      </w:pPr>
      <w:r w:rsidRPr="008B24FA">
        <w:rPr>
          <w:rFonts w:asciiTheme="minorHAnsi" w:hAnsiTheme="minorHAnsi"/>
          <w:sz w:val="22"/>
          <w:szCs w:val="22"/>
        </w:rPr>
        <w:t>C</w:t>
      </w:r>
      <w:r w:rsidR="0070059F" w:rsidRPr="008B24FA">
        <w:rPr>
          <w:rFonts w:asciiTheme="minorHAnsi" w:hAnsiTheme="minorHAnsi"/>
          <w:sz w:val="22"/>
          <w:szCs w:val="22"/>
        </w:rPr>
        <w:t xml:space="preserve">LÁUSULA DÉCIMA </w:t>
      </w:r>
      <w:r w:rsidR="00E22F6F" w:rsidRPr="008B24FA">
        <w:rPr>
          <w:rFonts w:asciiTheme="minorHAnsi" w:hAnsiTheme="minorHAnsi"/>
          <w:sz w:val="22"/>
          <w:szCs w:val="22"/>
        </w:rPr>
        <w:t>QUINTA</w:t>
      </w:r>
      <w:r w:rsidR="0070059F" w:rsidRPr="008B24FA">
        <w:rPr>
          <w:rFonts w:asciiTheme="minorHAnsi" w:hAnsiTheme="minorHAnsi"/>
          <w:sz w:val="22"/>
          <w:szCs w:val="22"/>
        </w:rPr>
        <w:t xml:space="preserve"> – PUBLICAÇÃO</w:t>
      </w:r>
    </w:p>
    <w:p w:rsidR="000D6C4C" w:rsidRDefault="00B72B3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I</w:t>
      </w:r>
      <w:r w:rsidR="0070059F" w:rsidRPr="008B24FA">
        <w:rPr>
          <w:rFonts w:asciiTheme="minorHAnsi" w:hAnsiTheme="minorHAnsi" w:cs="Arial"/>
          <w:sz w:val="22"/>
          <w:szCs w:val="22"/>
        </w:rPr>
        <w:t>ncumbirá à CONTRATANTE providenciar a publicação deste instrumento, por extrato, no Diário Oficial da União, no prazo previsto na Lei nº 8.666, de 1993.</w:t>
      </w:r>
    </w:p>
    <w:p w:rsidR="00E210EB" w:rsidRPr="008B24FA" w:rsidRDefault="00E210EB" w:rsidP="00E210EB">
      <w:pPr>
        <w:spacing w:before="120" w:after="120" w:line="276" w:lineRule="auto"/>
        <w:ind w:left="1701"/>
        <w:jc w:val="both"/>
        <w:rPr>
          <w:rFonts w:asciiTheme="minorHAnsi" w:hAnsiTheme="minorHAnsi" w:cs="Arial"/>
          <w:sz w:val="22"/>
          <w:szCs w:val="22"/>
        </w:rPr>
      </w:pPr>
    </w:p>
    <w:p w:rsidR="0070059F" w:rsidRPr="008B24FA" w:rsidRDefault="000D6C4C" w:rsidP="00E049F9">
      <w:pPr>
        <w:pStyle w:val="Nivel1"/>
        <w:rPr>
          <w:rFonts w:asciiTheme="minorHAnsi" w:hAnsiTheme="minorHAnsi"/>
          <w:sz w:val="22"/>
          <w:szCs w:val="22"/>
        </w:rPr>
      </w:pPr>
      <w:r w:rsidRPr="008B24FA">
        <w:rPr>
          <w:rFonts w:asciiTheme="minorHAnsi" w:hAnsiTheme="minorHAnsi"/>
          <w:sz w:val="22"/>
          <w:szCs w:val="22"/>
        </w:rPr>
        <w:lastRenderedPageBreak/>
        <w:t>CL</w:t>
      </w:r>
      <w:r w:rsidR="0070059F" w:rsidRPr="008B24FA">
        <w:rPr>
          <w:rFonts w:asciiTheme="minorHAnsi" w:hAnsiTheme="minorHAnsi"/>
          <w:sz w:val="22"/>
          <w:szCs w:val="22"/>
        </w:rPr>
        <w:t xml:space="preserve">ÁUSULA DÉCIMA </w:t>
      </w:r>
      <w:r w:rsidR="00E22F6F" w:rsidRPr="008B24FA">
        <w:rPr>
          <w:rFonts w:asciiTheme="minorHAnsi" w:hAnsiTheme="minorHAnsi"/>
          <w:sz w:val="22"/>
          <w:szCs w:val="22"/>
        </w:rPr>
        <w:t>SEXTA</w:t>
      </w:r>
      <w:r w:rsidR="0070059F" w:rsidRPr="008B24FA">
        <w:rPr>
          <w:rFonts w:asciiTheme="minorHAnsi" w:hAnsiTheme="minorHAnsi"/>
          <w:sz w:val="22"/>
          <w:szCs w:val="22"/>
        </w:rPr>
        <w:t xml:space="preserve"> – FORO</w:t>
      </w:r>
    </w:p>
    <w:p w:rsidR="0070059F" w:rsidRPr="008B24FA" w:rsidRDefault="0070059F" w:rsidP="00E049F9">
      <w:pPr>
        <w:numPr>
          <w:ilvl w:val="1"/>
          <w:numId w:val="13"/>
        </w:numPr>
        <w:spacing w:before="120" w:after="120" w:line="276" w:lineRule="auto"/>
        <w:ind w:left="425"/>
        <w:jc w:val="both"/>
        <w:rPr>
          <w:rFonts w:asciiTheme="minorHAnsi" w:hAnsiTheme="minorHAnsi" w:cs="Arial"/>
          <w:sz w:val="22"/>
          <w:szCs w:val="22"/>
        </w:rPr>
      </w:pPr>
      <w:r w:rsidRPr="008B24FA">
        <w:rPr>
          <w:rFonts w:asciiTheme="minorHAnsi" w:hAnsiTheme="minorHAnsi" w:cs="Arial"/>
          <w:sz w:val="22"/>
          <w:szCs w:val="22"/>
        </w:rPr>
        <w:t xml:space="preserve">O Foro para solucionar os litígios que decorrerem da execução deste Termo de Contrato será o da </w:t>
      </w:r>
      <w:r w:rsidRPr="008B24FA">
        <w:rPr>
          <w:rFonts w:asciiTheme="minorHAnsi" w:hAnsiTheme="minorHAnsi" w:cs="Arial"/>
          <w:color w:val="000000"/>
          <w:sz w:val="22"/>
          <w:szCs w:val="22"/>
        </w:rPr>
        <w:t>Seção Judiciária</w:t>
      </w:r>
      <w:r w:rsidR="004D1AA9" w:rsidRPr="008B24FA">
        <w:rPr>
          <w:rFonts w:asciiTheme="minorHAnsi" w:hAnsiTheme="minorHAnsi" w:cs="Arial"/>
          <w:color w:val="000000"/>
          <w:sz w:val="22"/>
          <w:szCs w:val="22"/>
        </w:rPr>
        <w:t xml:space="preserve"> </w:t>
      </w:r>
      <w:r w:rsidR="00FF70B3" w:rsidRPr="008B24FA">
        <w:rPr>
          <w:rFonts w:asciiTheme="minorHAnsi" w:hAnsiTheme="minorHAnsi" w:cs="Times New Roman"/>
          <w:sz w:val="22"/>
          <w:szCs w:val="22"/>
          <w:lang w:eastAsia="ar-SA"/>
        </w:rPr>
        <w:t>de Santa Maria/RS - Justiça Federal.</w:t>
      </w:r>
    </w:p>
    <w:p w:rsidR="0070059F" w:rsidRPr="008B24FA" w:rsidRDefault="0070059F" w:rsidP="00E049F9">
      <w:pPr>
        <w:spacing w:before="120" w:after="120" w:line="276" w:lineRule="auto"/>
        <w:jc w:val="both"/>
        <w:rPr>
          <w:rFonts w:asciiTheme="minorHAnsi" w:hAnsiTheme="minorHAnsi" w:cs="Arial"/>
          <w:sz w:val="22"/>
          <w:szCs w:val="22"/>
        </w:rPr>
      </w:pPr>
      <w:r w:rsidRPr="008B24FA">
        <w:rPr>
          <w:rFonts w:asciiTheme="minorHAnsi" w:hAnsiTheme="minorHAnsi" w:cs="Arial"/>
          <w:sz w:val="22"/>
          <w:szCs w:val="22"/>
        </w:rPr>
        <w:t xml:space="preserve">Para firmeza e validade do pactuado, o presente Termo de Contrato foi lavrado em duas (duas) vias de igual teor, que, depois de lido e achado em ordem, vai assinado pelos contraentes. </w:t>
      </w:r>
    </w:p>
    <w:p w:rsidR="0070059F" w:rsidRPr="008B24FA" w:rsidRDefault="0070059F" w:rsidP="00E049F9">
      <w:pPr>
        <w:spacing w:after="120" w:line="360" w:lineRule="auto"/>
        <w:ind w:right="-15"/>
        <w:jc w:val="both"/>
        <w:rPr>
          <w:rFonts w:asciiTheme="minorHAnsi" w:hAnsiTheme="minorHAnsi" w:cs="Arial"/>
          <w:sz w:val="22"/>
          <w:szCs w:val="22"/>
        </w:rPr>
      </w:pPr>
      <w:proofErr w:type="gramStart"/>
      <w:r w:rsidRPr="008B24FA">
        <w:rPr>
          <w:rFonts w:asciiTheme="minorHAnsi" w:hAnsiTheme="minorHAnsi" w:cs="Arial"/>
          <w:sz w:val="22"/>
          <w:szCs w:val="22"/>
        </w:rPr>
        <w:t>...........................................</w:t>
      </w:r>
      <w:proofErr w:type="gramEnd"/>
      <w:r w:rsidRPr="008B24FA">
        <w:rPr>
          <w:rFonts w:asciiTheme="minorHAnsi" w:hAnsiTheme="minorHAnsi" w:cs="Arial"/>
          <w:sz w:val="22"/>
          <w:szCs w:val="22"/>
        </w:rPr>
        <w:t xml:space="preserve">,  .......... </w:t>
      </w:r>
      <w:proofErr w:type="gramStart"/>
      <w:r w:rsidRPr="008B24FA">
        <w:rPr>
          <w:rFonts w:asciiTheme="minorHAnsi" w:hAnsiTheme="minorHAnsi" w:cs="Arial"/>
          <w:sz w:val="22"/>
          <w:szCs w:val="22"/>
        </w:rPr>
        <w:t>de</w:t>
      </w:r>
      <w:proofErr w:type="gramEnd"/>
      <w:r w:rsidRPr="008B24FA">
        <w:rPr>
          <w:rFonts w:asciiTheme="minorHAnsi" w:hAnsiTheme="minorHAnsi" w:cs="Arial"/>
          <w:sz w:val="22"/>
          <w:szCs w:val="22"/>
        </w:rPr>
        <w:t>.....................</w:t>
      </w:r>
      <w:r w:rsidR="004D1AA9" w:rsidRPr="008B24FA">
        <w:rPr>
          <w:rFonts w:asciiTheme="minorHAnsi" w:hAnsiTheme="minorHAnsi" w:cs="Arial"/>
          <w:sz w:val="22"/>
          <w:szCs w:val="22"/>
        </w:rPr>
        <w:t xml:space="preserve">..................... </w:t>
      </w:r>
      <w:proofErr w:type="gramStart"/>
      <w:r w:rsidR="004D1AA9" w:rsidRPr="008B24FA">
        <w:rPr>
          <w:rFonts w:asciiTheme="minorHAnsi" w:hAnsiTheme="minorHAnsi" w:cs="Arial"/>
          <w:sz w:val="22"/>
          <w:szCs w:val="22"/>
        </w:rPr>
        <w:t>de</w:t>
      </w:r>
      <w:proofErr w:type="gramEnd"/>
      <w:r w:rsidR="004D1AA9" w:rsidRPr="008B24FA">
        <w:rPr>
          <w:rFonts w:asciiTheme="minorHAnsi" w:hAnsiTheme="minorHAnsi" w:cs="Arial"/>
          <w:sz w:val="22"/>
          <w:szCs w:val="22"/>
        </w:rPr>
        <w:t xml:space="preserve"> 2016</w:t>
      </w:r>
    </w:p>
    <w:p w:rsidR="0070059F" w:rsidRDefault="0070059F" w:rsidP="00E049F9">
      <w:pPr>
        <w:spacing w:after="120"/>
        <w:jc w:val="both"/>
        <w:rPr>
          <w:rFonts w:asciiTheme="minorHAnsi" w:hAnsiTheme="minorHAnsi" w:cs="Arial"/>
          <w:bCs/>
          <w:sz w:val="22"/>
          <w:szCs w:val="22"/>
        </w:rPr>
      </w:pPr>
    </w:p>
    <w:p w:rsidR="00E210EB" w:rsidRPr="008B24FA" w:rsidRDefault="00E210EB" w:rsidP="00E049F9">
      <w:pPr>
        <w:spacing w:after="120"/>
        <w:jc w:val="both"/>
        <w:rPr>
          <w:rFonts w:asciiTheme="minorHAnsi" w:hAnsiTheme="minorHAnsi" w:cs="Arial"/>
          <w:bCs/>
          <w:sz w:val="22"/>
          <w:szCs w:val="22"/>
        </w:rPr>
      </w:pPr>
    </w:p>
    <w:p w:rsidR="0070059F" w:rsidRPr="008B24FA" w:rsidRDefault="0070059F" w:rsidP="00E049F9">
      <w:pPr>
        <w:spacing w:after="120"/>
        <w:jc w:val="center"/>
        <w:rPr>
          <w:rFonts w:asciiTheme="minorHAnsi" w:hAnsiTheme="minorHAnsi" w:cs="Arial"/>
          <w:bCs/>
          <w:sz w:val="22"/>
          <w:szCs w:val="22"/>
        </w:rPr>
      </w:pPr>
      <w:r w:rsidRPr="008B24FA">
        <w:rPr>
          <w:rFonts w:asciiTheme="minorHAnsi" w:hAnsiTheme="minorHAnsi" w:cs="Arial"/>
          <w:bCs/>
          <w:sz w:val="22"/>
          <w:szCs w:val="22"/>
        </w:rPr>
        <w:t>_________________________</w:t>
      </w:r>
    </w:p>
    <w:p w:rsidR="0070059F" w:rsidRPr="008B24FA" w:rsidRDefault="00E210EB" w:rsidP="00E049F9">
      <w:pPr>
        <w:spacing w:after="120"/>
        <w:jc w:val="center"/>
        <w:rPr>
          <w:rFonts w:asciiTheme="minorHAnsi" w:hAnsiTheme="minorHAnsi" w:cs="Arial"/>
          <w:bCs/>
          <w:sz w:val="22"/>
          <w:szCs w:val="22"/>
        </w:rPr>
      </w:pPr>
      <w:r>
        <w:rPr>
          <w:rFonts w:asciiTheme="minorHAnsi" w:hAnsiTheme="minorHAnsi" w:cs="Arial"/>
          <w:bCs/>
          <w:sz w:val="22"/>
          <w:szCs w:val="22"/>
        </w:rPr>
        <w:t xml:space="preserve">Nome e CPF do </w:t>
      </w:r>
      <w:r w:rsidR="00C97AA9" w:rsidRPr="008B24FA">
        <w:rPr>
          <w:rFonts w:asciiTheme="minorHAnsi" w:hAnsiTheme="minorHAnsi" w:cs="Arial"/>
          <w:bCs/>
          <w:sz w:val="22"/>
          <w:szCs w:val="22"/>
        </w:rPr>
        <w:t>Representante</w:t>
      </w:r>
      <w:r w:rsidR="0070059F" w:rsidRPr="008B24FA">
        <w:rPr>
          <w:rFonts w:asciiTheme="minorHAnsi" w:hAnsiTheme="minorHAnsi" w:cs="Arial"/>
          <w:bCs/>
          <w:sz w:val="22"/>
          <w:szCs w:val="22"/>
        </w:rPr>
        <w:t xml:space="preserve"> legal da CONTRATANTE</w:t>
      </w:r>
    </w:p>
    <w:p w:rsidR="00E210EB" w:rsidRDefault="00E210EB" w:rsidP="00E049F9">
      <w:pPr>
        <w:spacing w:after="120"/>
        <w:jc w:val="center"/>
        <w:rPr>
          <w:rFonts w:asciiTheme="minorHAnsi" w:hAnsiTheme="minorHAnsi" w:cs="Arial"/>
          <w:sz w:val="22"/>
          <w:szCs w:val="22"/>
        </w:rPr>
      </w:pPr>
    </w:p>
    <w:p w:rsidR="00E210EB" w:rsidRDefault="00E210EB" w:rsidP="00E049F9">
      <w:pPr>
        <w:spacing w:after="120"/>
        <w:jc w:val="center"/>
        <w:rPr>
          <w:rFonts w:asciiTheme="minorHAnsi" w:hAnsiTheme="minorHAnsi" w:cs="Arial"/>
          <w:sz w:val="22"/>
          <w:szCs w:val="22"/>
        </w:rPr>
      </w:pPr>
    </w:p>
    <w:p w:rsidR="00E210EB" w:rsidRDefault="0070059F" w:rsidP="00E049F9">
      <w:pPr>
        <w:spacing w:after="120"/>
        <w:jc w:val="center"/>
        <w:rPr>
          <w:rFonts w:asciiTheme="minorHAnsi" w:hAnsiTheme="minorHAnsi" w:cs="Arial"/>
          <w:sz w:val="22"/>
          <w:szCs w:val="22"/>
        </w:rPr>
      </w:pPr>
      <w:r w:rsidRPr="008B24FA">
        <w:rPr>
          <w:rFonts w:asciiTheme="minorHAnsi" w:hAnsiTheme="minorHAnsi" w:cs="Arial"/>
          <w:sz w:val="22"/>
          <w:szCs w:val="22"/>
        </w:rPr>
        <w:t>________________________</w:t>
      </w:r>
    </w:p>
    <w:p w:rsidR="0070059F" w:rsidRPr="008B24FA" w:rsidRDefault="00E210EB" w:rsidP="00E049F9">
      <w:pPr>
        <w:spacing w:after="120"/>
        <w:jc w:val="center"/>
        <w:rPr>
          <w:rFonts w:asciiTheme="minorHAnsi" w:hAnsiTheme="minorHAnsi" w:cs="Arial"/>
          <w:sz w:val="22"/>
          <w:szCs w:val="22"/>
        </w:rPr>
      </w:pPr>
      <w:r>
        <w:rPr>
          <w:rFonts w:asciiTheme="minorHAnsi" w:hAnsiTheme="minorHAnsi" w:cs="Arial"/>
          <w:bCs/>
          <w:sz w:val="22"/>
          <w:szCs w:val="22"/>
        </w:rPr>
        <w:t xml:space="preserve">Nome e CPF do </w:t>
      </w:r>
      <w:r w:rsidR="00C97AA9" w:rsidRPr="008B24FA">
        <w:rPr>
          <w:rFonts w:asciiTheme="minorHAnsi" w:hAnsiTheme="minorHAnsi" w:cs="Arial"/>
          <w:bCs/>
          <w:sz w:val="22"/>
          <w:szCs w:val="22"/>
        </w:rPr>
        <w:t>Representante</w:t>
      </w:r>
      <w:r>
        <w:rPr>
          <w:rFonts w:asciiTheme="minorHAnsi" w:hAnsiTheme="minorHAnsi" w:cs="Arial"/>
          <w:bCs/>
          <w:sz w:val="22"/>
          <w:szCs w:val="22"/>
        </w:rPr>
        <w:t xml:space="preserve"> </w:t>
      </w:r>
      <w:r w:rsidR="0070059F" w:rsidRPr="008B24FA">
        <w:rPr>
          <w:rFonts w:asciiTheme="minorHAnsi" w:hAnsiTheme="minorHAnsi" w:cs="Arial"/>
          <w:sz w:val="22"/>
          <w:szCs w:val="22"/>
        </w:rPr>
        <w:t>legal da CONTRATADA</w:t>
      </w:r>
    </w:p>
    <w:p w:rsidR="009E57F9" w:rsidRPr="008B24FA" w:rsidRDefault="009E57F9" w:rsidP="00E049F9">
      <w:pPr>
        <w:spacing w:after="120"/>
        <w:jc w:val="both"/>
        <w:rPr>
          <w:rFonts w:asciiTheme="minorHAnsi" w:hAnsiTheme="minorHAnsi" w:cs="Arial"/>
          <w:sz w:val="22"/>
          <w:szCs w:val="22"/>
        </w:rPr>
      </w:pPr>
    </w:p>
    <w:p w:rsidR="009E57F9" w:rsidRDefault="009E57F9" w:rsidP="00E049F9">
      <w:pPr>
        <w:spacing w:after="120"/>
        <w:jc w:val="both"/>
        <w:rPr>
          <w:rFonts w:asciiTheme="minorHAnsi" w:hAnsiTheme="minorHAnsi" w:cs="Arial"/>
          <w:sz w:val="22"/>
          <w:szCs w:val="22"/>
        </w:rPr>
      </w:pPr>
    </w:p>
    <w:p w:rsidR="00E210EB" w:rsidRPr="008B24FA" w:rsidRDefault="00E210EB" w:rsidP="00E049F9">
      <w:pPr>
        <w:spacing w:after="120"/>
        <w:jc w:val="both"/>
        <w:rPr>
          <w:rFonts w:asciiTheme="minorHAnsi" w:hAnsiTheme="minorHAnsi" w:cs="Arial"/>
          <w:sz w:val="22"/>
          <w:szCs w:val="22"/>
        </w:rPr>
      </w:pPr>
    </w:p>
    <w:p w:rsidR="00E210EB" w:rsidRDefault="00E210EB" w:rsidP="00E210EB">
      <w:pPr>
        <w:spacing w:after="120"/>
        <w:rPr>
          <w:rFonts w:asciiTheme="minorHAnsi" w:hAnsiTheme="minorHAnsi" w:cs="Arial"/>
          <w:sz w:val="22"/>
          <w:szCs w:val="22"/>
        </w:rPr>
      </w:pPr>
      <w:r>
        <w:rPr>
          <w:rFonts w:asciiTheme="minorHAnsi" w:hAnsiTheme="minorHAnsi" w:cs="Arial"/>
          <w:sz w:val="22"/>
          <w:szCs w:val="22"/>
        </w:rPr>
        <w:t>TESTEMUNHA</w:t>
      </w:r>
      <w:r w:rsidR="0070059F" w:rsidRPr="008B24FA">
        <w:rPr>
          <w:rFonts w:asciiTheme="minorHAnsi" w:hAnsiTheme="minorHAnsi" w:cs="Arial"/>
          <w:sz w:val="22"/>
          <w:szCs w:val="22"/>
        </w:rPr>
        <w:t>:</w:t>
      </w:r>
      <w:r>
        <w:rPr>
          <w:rFonts w:asciiTheme="minorHAnsi" w:hAnsiTheme="minorHAnsi" w:cs="Arial"/>
          <w:sz w:val="22"/>
          <w:szCs w:val="22"/>
        </w:rPr>
        <w:t xml:space="preserve"> </w:t>
      </w:r>
      <w:r w:rsidRPr="008B24FA">
        <w:rPr>
          <w:rFonts w:asciiTheme="minorHAnsi" w:hAnsiTheme="minorHAnsi" w:cs="Arial"/>
          <w:sz w:val="22"/>
          <w:szCs w:val="22"/>
        </w:rPr>
        <w:t>_________________</w:t>
      </w:r>
    </w:p>
    <w:p w:rsidR="00E210EB" w:rsidRPr="008B24FA" w:rsidRDefault="00E210EB" w:rsidP="00E210EB">
      <w:pPr>
        <w:spacing w:after="120"/>
        <w:rPr>
          <w:rFonts w:asciiTheme="minorHAnsi" w:hAnsiTheme="minorHAnsi" w:cs="Arial"/>
          <w:sz w:val="22"/>
          <w:szCs w:val="22"/>
        </w:rPr>
      </w:pPr>
      <w:r>
        <w:rPr>
          <w:rFonts w:asciiTheme="minorHAnsi" w:hAnsiTheme="minorHAnsi" w:cs="Arial"/>
          <w:bCs/>
          <w:sz w:val="22"/>
          <w:szCs w:val="22"/>
        </w:rPr>
        <w:t xml:space="preserve">                                  Nome e CPF</w:t>
      </w:r>
    </w:p>
    <w:p w:rsidR="00E210EB" w:rsidRDefault="00E210EB" w:rsidP="00E049F9">
      <w:pPr>
        <w:spacing w:after="120"/>
        <w:jc w:val="both"/>
        <w:rPr>
          <w:rFonts w:asciiTheme="minorHAnsi" w:hAnsiTheme="minorHAnsi" w:cs="Arial"/>
          <w:sz w:val="22"/>
          <w:szCs w:val="22"/>
        </w:rPr>
      </w:pPr>
    </w:p>
    <w:p w:rsidR="00E210EB" w:rsidRDefault="00E210EB" w:rsidP="00E049F9">
      <w:pPr>
        <w:spacing w:after="120"/>
        <w:jc w:val="both"/>
        <w:rPr>
          <w:rFonts w:asciiTheme="minorHAnsi" w:hAnsiTheme="minorHAnsi" w:cs="Arial"/>
          <w:sz w:val="22"/>
          <w:szCs w:val="22"/>
        </w:rPr>
      </w:pPr>
    </w:p>
    <w:p w:rsidR="00E210EB" w:rsidRDefault="00E210EB" w:rsidP="00E210EB">
      <w:pPr>
        <w:spacing w:after="120"/>
        <w:rPr>
          <w:rFonts w:asciiTheme="minorHAnsi" w:hAnsiTheme="minorHAnsi" w:cs="Arial"/>
          <w:sz w:val="22"/>
          <w:szCs w:val="22"/>
        </w:rPr>
      </w:pPr>
      <w:r>
        <w:rPr>
          <w:rFonts w:asciiTheme="minorHAnsi" w:hAnsiTheme="minorHAnsi" w:cs="Arial"/>
          <w:sz w:val="22"/>
          <w:szCs w:val="22"/>
        </w:rPr>
        <w:t>TESTEMUNHA</w:t>
      </w:r>
      <w:r w:rsidRPr="008B24FA">
        <w:rPr>
          <w:rFonts w:asciiTheme="minorHAnsi" w:hAnsiTheme="minorHAnsi" w:cs="Arial"/>
          <w:sz w:val="22"/>
          <w:szCs w:val="22"/>
        </w:rPr>
        <w:t>:</w:t>
      </w:r>
      <w:r>
        <w:rPr>
          <w:rFonts w:asciiTheme="minorHAnsi" w:hAnsiTheme="minorHAnsi" w:cs="Arial"/>
          <w:sz w:val="22"/>
          <w:szCs w:val="22"/>
        </w:rPr>
        <w:t xml:space="preserve"> </w:t>
      </w:r>
      <w:r w:rsidRPr="008B24FA">
        <w:rPr>
          <w:rFonts w:asciiTheme="minorHAnsi" w:hAnsiTheme="minorHAnsi" w:cs="Arial"/>
          <w:sz w:val="22"/>
          <w:szCs w:val="22"/>
        </w:rPr>
        <w:t>__________________</w:t>
      </w:r>
    </w:p>
    <w:p w:rsidR="00E210EB" w:rsidRPr="008B24FA" w:rsidRDefault="00E210EB" w:rsidP="00E210EB">
      <w:pPr>
        <w:spacing w:after="120"/>
        <w:rPr>
          <w:rFonts w:asciiTheme="minorHAnsi" w:hAnsiTheme="minorHAnsi" w:cs="Arial"/>
          <w:sz w:val="22"/>
          <w:szCs w:val="22"/>
        </w:rPr>
      </w:pPr>
      <w:r>
        <w:rPr>
          <w:rFonts w:asciiTheme="minorHAnsi" w:hAnsiTheme="minorHAnsi" w:cs="Arial"/>
          <w:bCs/>
          <w:sz w:val="22"/>
          <w:szCs w:val="22"/>
        </w:rPr>
        <w:t xml:space="preserve">                                  Nome e CPF</w:t>
      </w:r>
    </w:p>
    <w:p w:rsidR="00E210EB" w:rsidRPr="008B24FA" w:rsidRDefault="00E210EB" w:rsidP="00E049F9">
      <w:pPr>
        <w:spacing w:after="120"/>
        <w:jc w:val="both"/>
        <w:rPr>
          <w:rFonts w:asciiTheme="minorHAnsi" w:hAnsiTheme="minorHAnsi" w:cs="Arial"/>
          <w:sz w:val="22"/>
          <w:szCs w:val="22"/>
        </w:rPr>
      </w:pPr>
    </w:p>
    <w:sectPr w:rsidR="00E210EB" w:rsidRPr="008B24FA" w:rsidSect="00953641">
      <w:headerReference w:type="default" r:id="rId9"/>
      <w:footerReference w:type="default" r:id="rId10"/>
      <w:pgSz w:w="11906" w:h="16838"/>
      <w:pgMar w:top="1440" w:right="1440" w:bottom="1440" w:left="180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0974" w:rsidRDefault="005B0974">
      <w:r>
        <w:separator/>
      </w:r>
    </w:p>
  </w:endnote>
  <w:endnote w:type="continuationSeparator" w:id="0">
    <w:p w:rsidR="005B0974" w:rsidRDefault="005B097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Ecofont_Spranq_eco_Sans">
    <w:altName w:val="Malgun Gothic"/>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368" w:rsidRDefault="00E86368" w:rsidP="00E86368">
    <w:pPr>
      <w:spacing w:line="276" w:lineRule="auto"/>
      <w:jc w:val="both"/>
    </w:pPr>
    <w:r>
      <w:rPr>
        <w:rFonts w:cs="Arial"/>
        <w:sz w:val="16"/>
      </w:rPr>
      <w:t>_______________________________________________________________________________________________</w:t>
    </w:r>
  </w:p>
  <w:p w:rsidR="00E86368" w:rsidRDefault="00E86368" w:rsidP="00E86368">
    <w:pPr>
      <w:jc w:val="center"/>
    </w:pPr>
    <w:r>
      <w:rPr>
        <w:rFonts w:cs="Arial"/>
        <w:sz w:val="16"/>
      </w:rPr>
      <w:t xml:space="preserve">Rua Erechim, 860 – 98280-000 – Planalto– Panambi – </w:t>
    </w:r>
    <w:proofErr w:type="gramStart"/>
    <w:r>
      <w:rPr>
        <w:rFonts w:cs="Arial"/>
        <w:sz w:val="16"/>
      </w:rPr>
      <w:t>RS</w:t>
    </w:r>
    <w:proofErr w:type="gramEnd"/>
  </w:p>
  <w:p w:rsidR="00E86368" w:rsidRDefault="00E86368" w:rsidP="00E86368">
    <w:pPr>
      <w:jc w:val="center"/>
    </w:pPr>
    <w:r>
      <w:rPr>
        <w:rFonts w:cs="Arial"/>
        <w:sz w:val="16"/>
      </w:rPr>
      <w:t>Fone/FAX: (55) 3376 8800</w:t>
    </w:r>
  </w:p>
  <w:p w:rsidR="00E86368" w:rsidRDefault="00E86368" w:rsidP="00E86368">
    <w:pPr>
      <w:jc w:val="center"/>
    </w:pPr>
    <w:r>
      <w:rPr>
        <w:rFonts w:cs="Arial"/>
        <w:sz w:val="16"/>
        <w:szCs w:val="16"/>
      </w:rPr>
      <w:t xml:space="preserve">E-mail: </w:t>
    </w:r>
    <w:hyperlink r:id="rId1">
      <w:r>
        <w:rPr>
          <w:rStyle w:val="LinkdaInternet"/>
          <w:rFonts w:cs="Arial"/>
          <w:sz w:val="16"/>
          <w:szCs w:val="16"/>
        </w:rPr>
        <w:t>licitacao.pb@iffarroupilha.edu.br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0974" w:rsidRDefault="005B0974">
      <w:r>
        <w:separator/>
      </w:r>
    </w:p>
  </w:footnote>
  <w:footnote w:type="continuationSeparator" w:id="0">
    <w:p w:rsidR="005B0974" w:rsidRDefault="005B097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6368" w:rsidRDefault="00E86368" w:rsidP="00E86368">
    <w:pPr>
      <w:spacing w:line="276" w:lineRule="auto"/>
      <w:jc w:val="center"/>
    </w:pPr>
    <w:r>
      <w:rPr>
        <w:noProof/>
      </w:rPr>
      <w:drawing>
        <wp:inline distT="0" distB="0" distL="0" distR="0">
          <wp:extent cx="723900" cy="733425"/>
          <wp:effectExtent l="0" t="0" r="0" b="0"/>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2"/>
                  <pic:cNvPicPr>
                    <a:picLocks noChangeAspect="1" noChangeArrowheads="1"/>
                  </pic:cNvPicPr>
                </pic:nvPicPr>
                <pic:blipFill>
                  <a:blip r:embed="rId1"/>
                  <a:stretch>
                    <a:fillRect/>
                  </a:stretch>
                </pic:blipFill>
                <pic:spPr bwMode="auto">
                  <a:xfrm>
                    <a:off x="0" y="0"/>
                    <a:ext cx="723900" cy="733425"/>
                  </a:xfrm>
                  <a:prstGeom prst="rect">
                    <a:avLst/>
                  </a:prstGeom>
                </pic:spPr>
              </pic:pic>
            </a:graphicData>
          </a:graphic>
        </wp:inline>
      </w:drawing>
    </w:r>
  </w:p>
  <w:p w:rsidR="00E86368" w:rsidRDefault="00E86368" w:rsidP="00E86368">
    <w:pPr>
      <w:spacing w:line="276" w:lineRule="auto"/>
      <w:jc w:val="center"/>
    </w:pPr>
    <w:r>
      <w:rPr>
        <w:rFonts w:cs="Arial"/>
        <w:b/>
        <w:sz w:val="16"/>
        <w:szCs w:val="16"/>
      </w:rPr>
      <w:t>MINISTÉRIO DA EDUCAÇÃO</w:t>
    </w:r>
  </w:p>
  <w:p w:rsidR="00E86368" w:rsidRDefault="00E86368" w:rsidP="00E86368">
    <w:pPr>
      <w:tabs>
        <w:tab w:val="left" w:pos="709"/>
      </w:tabs>
      <w:spacing w:line="276" w:lineRule="auto"/>
      <w:jc w:val="center"/>
    </w:pPr>
    <w:r>
      <w:rPr>
        <w:rFonts w:cs="Arial"/>
        <w:b/>
        <w:sz w:val="16"/>
        <w:szCs w:val="16"/>
      </w:rPr>
      <w:t>INSTITUTO FEDERAL FARROUPILHA</w:t>
    </w:r>
  </w:p>
  <w:p w:rsidR="00E86368" w:rsidRDefault="00E86368" w:rsidP="00E86368">
    <w:pPr>
      <w:tabs>
        <w:tab w:val="left" w:pos="709"/>
      </w:tabs>
      <w:spacing w:line="276" w:lineRule="auto"/>
      <w:jc w:val="center"/>
    </w:pPr>
    <w:r>
      <w:rPr>
        <w:rFonts w:cs="Arial"/>
        <w:b/>
        <w:sz w:val="16"/>
        <w:szCs w:val="16"/>
      </w:rPr>
      <w:t>CAMPUS PANAMBI</w:t>
    </w:r>
  </w:p>
  <w:p w:rsidR="00E86368" w:rsidRDefault="00E86368">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1D"/>
    <w:multiLevelType w:val="multilevel"/>
    <w:tmpl w:val="29D89752"/>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7C"/>
    <w:multiLevelType w:val="singleLevel"/>
    <w:tmpl w:val="7F4626DC"/>
    <w:lvl w:ilvl="0">
      <w:start w:val="1"/>
      <w:numFmt w:val="decimal"/>
      <w:lvlText w:val="%1."/>
      <w:lvlJc w:val="left"/>
      <w:pPr>
        <w:tabs>
          <w:tab w:val="num" w:pos="1492"/>
        </w:tabs>
        <w:ind w:left="1492" w:hanging="360"/>
      </w:pPr>
    </w:lvl>
  </w:abstractNum>
  <w:abstractNum w:abstractNumId="2">
    <w:nsid w:val="FFFFFF7D"/>
    <w:multiLevelType w:val="singleLevel"/>
    <w:tmpl w:val="6A8E349C"/>
    <w:lvl w:ilvl="0">
      <w:start w:val="1"/>
      <w:numFmt w:val="decimal"/>
      <w:lvlText w:val="%1."/>
      <w:lvlJc w:val="left"/>
      <w:pPr>
        <w:tabs>
          <w:tab w:val="num" w:pos="1209"/>
        </w:tabs>
        <w:ind w:left="1209" w:hanging="360"/>
      </w:pPr>
    </w:lvl>
  </w:abstractNum>
  <w:abstractNum w:abstractNumId="3">
    <w:nsid w:val="FFFFFF7E"/>
    <w:multiLevelType w:val="singleLevel"/>
    <w:tmpl w:val="881E50C8"/>
    <w:lvl w:ilvl="0">
      <w:start w:val="1"/>
      <w:numFmt w:val="decimal"/>
      <w:lvlText w:val="%1."/>
      <w:lvlJc w:val="left"/>
      <w:pPr>
        <w:tabs>
          <w:tab w:val="num" w:pos="926"/>
        </w:tabs>
        <w:ind w:left="926" w:hanging="360"/>
      </w:pPr>
    </w:lvl>
  </w:abstractNum>
  <w:abstractNum w:abstractNumId="4">
    <w:nsid w:val="FFFFFF7F"/>
    <w:multiLevelType w:val="singleLevel"/>
    <w:tmpl w:val="7318BEEA"/>
    <w:lvl w:ilvl="0">
      <w:start w:val="1"/>
      <w:numFmt w:val="decimal"/>
      <w:lvlText w:val="%1."/>
      <w:lvlJc w:val="left"/>
      <w:pPr>
        <w:tabs>
          <w:tab w:val="num" w:pos="643"/>
        </w:tabs>
        <w:ind w:left="643" w:hanging="360"/>
      </w:pPr>
    </w:lvl>
  </w:abstractNum>
  <w:abstractNum w:abstractNumId="5">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6">
    <w:nsid w:val="FFFFFF81"/>
    <w:multiLevelType w:val="singleLevel"/>
    <w:tmpl w:val="00F2BEA8"/>
    <w:lvl w:ilvl="0">
      <w:start w:val="1"/>
      <w:numFmt w:val="bullet"/>
      <w:lvlText w:val=""/>
      <w:lvlJc w:val="left"/>
      <w:pPr>
        <w:tabs>
          <w:tab w:val="num" w:pos="1209"/>
        </w:tabs>
        <w:ind w:left="1209" w:hanging="360"/>
      </w:pPr>
      <w:rPr>
        <w:rFonts w:ascii="Symbol" w:hAnsi="Symbol" w:hint="default"/>
      </w:rPr>
    </w:lvl>
  </w:abstractNum>
  <w:abstractNum w:abstractNumId="7">
    <w:nsid w:val="FFFFFF82"/>
    <w:multiLevelType w:val="singleLevel"/>
    <w:tmpl w:val="4F6C72DC"/>
    <w:lvl w:ilvl="0">
      <w:start w:val="1"/>
      <w:numFmt w:val="bullet"/>
      <w:lvlText w:val=""/>
      <w:lvlJc w:val="left"/>
      <w:pPr>
        <w:tabs>
          <w:tab w:val="num" w:pos="926"/>
        </w:tabs>
        <w:ind w:left="926" w:hanging="360"/>
      </w:pPr>
      <w:rPr>
        <w:rFonts w:ascii="Symbol" w:hAnsi="Symbol" w:hint="default"/>
      </w:rPr>
    </w:lvl>
  </w:abstractNum>
  <w:abstractNum w:abstractNumId="8">
    <w:nsid w:val="FFFFFF83"/>
    <w:multiLevelType w:val="singleLevel"/>
    <w:tmpl w:val="C3E83C1C"/>
    <w:lvl w:ilvl="0">
      <w:start w:val="1"/>
      <w:numFmt w:val="bullet"/>
      <w:lvlText w:val=""/>
      <w:lvlJc w:val="left"/>
      <w:pPr>
        <w:tabs>
          <w:tab w:val="num" w:pos="643"/>
        </w:tabs>
        <w:ind w:left="643" w:hanging="360"/>
      </w:pPr>
      <w:rPr>
        <w:rFonts w:ascii="Symbol" w:hAnsi="Symbol" w:hint="default"/>
      </w:rPr>
    </w:lvl>
  </w:abstractNum>
  <w:abstractNum w:abstractNumId="9">
    <w:nsid w:val="FFFFFF88"/>
    <w:multiLevelType w:val="singleLevel"/>
    <w:tmpl w:val="9F0E7F7A"/>
    <w:lvl w:ilvl="0">
      <w:start w:val="1"/>
      <w:numFmt w:val="decimal"/>
      <w:lvlText w:val="%1."/>
      <w:lvlJc w:val="left"/>
      <w:pPr>
        <w:tabs>
          <w:tab w:val="num" w:pos="360"/>
        </w:tabs>
        <w:ind w:left="360" w:hanging="360"/>
      </w:pPr>
    </w:lvl>
  </w:abstractNum>
  <w:abstractNum w:abstractNumId="10">
    <w:nsid w:val="FFFFFF89"/>
    <w:multiLevelType w:val="singleLevel"/>
    <w:tmpl w:val="A3D6E6E6"/>
    <w:lvl w:ilvl="0">
      <w:start w:val="1"/>
      <w:numFmt w:val="bullet"/>
      <w:lvlText w:val=""/>
      <w:lvlJc w:val="left"/>
      <w:pPr>
        <w:tabs>
          <w:tab w:val="num" w:pos="360"/>
        </w:tabs>
        <w:ind w:left="360" w:hanging="360"/>
      </w:pPr>
      <w:rPr>
        <w:rFonts w:ascii="Symbol" w:hAnsi="Symbol" w:hint="default"/>
      </w:rPr>
    </w:lvl>
  </w:abstractNum>
  <w:abstractNum w:abstractNumId="11">
    <w:nsid w:val="00475D5B"/>
    <w:multiLevelType w:val="hybridMultilevel"/>
    <w:tmpl w:val="69ECD8AA"/>
    <w:lvl w:ilvl="0" w:tplc="0416000F">
      <w:start w:val="17"/>
      <w:numFmt w:val="decimal"/>
      <w:lvlText w:val="%1."/>
      <w:lvlJc w:val="left"/>
      <w:pPr>
        <w:tabs>
          <w:tab w:val="num" w:pos="720"/>
        </w:tabs>
        <w:ind w:left="720" w:hanging="360"/>
      </w:pPr>
      <w:rPr>
        <w:rFonts w:hint="default"/>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tentative="1">
      <w:start w:val="1"/>
      <w:numFmt w:val="decimal"/>
      <w:lvlText w:val="%4."/>
      <w:lvlJc w:val="left"/>
      <w:pPr>
        <w:tabs>
          <w:tab w:val="num" w:pos="2880"/>
        </w:tabs>
        <w:ind w:left="2880" w:hanging="360"/>
      </w:pPr>
    </w:lvl>
    <w:lvl w:ilvl="4" w:tplc="04160019" w:tentative="1">
      <w:start w:val="1"/>
      <w:numFmt w:val="lowerLetter"/>
      <w:lvlText w:val="%5."/>
      <w:lvlJc w:val="left"/>
      <w:pPr>
        <w:tabs>
          <w:tab w:val="num" w:pos="3600"/>
        </w:tabs>
        <w:ind w:left="3600" w:hanging="360"/>
      </w:p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12">
    <w:nsid w:val="01FA0F6F"/>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3">
    <w:nsid w:val="06D82A6F"/>
    <w:multiLevelType w:val="multilevel"/>
    <w:tmpl w:val="4EB6F664"/>
    <w:lvl w:ilvl="0">
      <w:start w:val="5"/>
      <w:numFmt w:val="decimal"/>
      <w:lvlText w:val="%1"/>
      <w:lvlJc w:val="left"/>
      <w:pPr>
        <w:tabs>
          <w:tab w:val="num" w:pos="360"/>
        </w:tabs>
        <w:ind w:left="360" w:hanging="360"/>
      </w:pPr>
      <w:rPr>
        <w:rFonts w:cs="Arial" w:hint="default"/>
      </w:rPr>
    </w:lvl>
    <w:lvl w:ilvl="1">
      <w:start w:val="2"/>
      <w:numFmt w:val="decimal"/>
      <w:lvlText w:val="%1.%2"/>
      <w:lvlJc w:val="left"/>
      <w:pPr>
        <w:tabs>
          <w:tab w:val="num" w:pos="644"/>
        </w:tabs>
        <w:ind w:left="644" w:hanging="360"/>
      </w:pPr>
      <w:rPr>
        <w:rFonts w:cs="Arial" w:hint="default"/>
      </w:rPr>
    </w:lvl>
    <w:lvl w:ilvl="2">
      <w:start w:val="1"/>
      <w:numFmt w:val="decimal"/>
      <w:lvlText w:val="%1.%2.%3"/>
      <w:lvlJc w:val="left"/>
      <w:pPr>
        <w:tabs>
          <w:tab w:val="num" w:pos="1288"/>
        </w:tabs>
        <w:ind w:left="1288" w:hanging="720"/>
      </w:pPr>
      <w:rPr>
        <w:rFonts w:cs="Arial" w:hint="default"/>
      </w:rPr>
    </w:lvl>
    <w:lvl w:ilvl="3">
      <w:start w:val="1"/>
      <w:numFmt w:val="decimal"/>
      <w:lvlText w:val="%1.%2.%3.%4"/>
      <w:lvlJc w:val="left"/>
      <w:pPr>
        <w:tabs>
          <w:tab w:val="num" w:pos="1572"/>
        </w:tabs>
        <w:ind w:left="1572" w:hanging="720"/>
      </w:pPr>
      <w:rPr>
        <w:rFonts w:cs="Arial" w:hint="default"/>
      </w:rPr>
    </w:lvl>
    <w:lvl w:ilvl="4">
      <w:start w:val="1"/>
      <w:numFmt w:val="decimal"/>
      <w:lvlText w:val="%1.%2.%3.%4.%5"/>
      <w:lvlJc w:val="left"/>
      <w:pPr>
        <w:tabs>
          <w:tab w:val="num" w:pos="1856"/>
        </w:tabs>
        <w:ind w:left="1856" w:hanging="720"/>
      </w:pPr>
      <w:rPr>
        <w:rFonts w:cs="Arial" w:hint="default"/>
      </w:rPr>
    </w:lvl>
    <w:lvl w:ilvl="5">
      <w:start w:val="1"/>
      <w:numFmt w:val="decimal"/>
      <w:lvlText w:val="%1.%2.%3.%4.%5.%6"/>
      <w:lvlJc w:val="left"/>
      <w:pPr>
        <w:tabs>
          <w:tab w:val="num" w:pos="2500"/>
        </w:tabs>
        <w:ind w:left="2500" w:hanging="1080"/>
      </w:pPr>
      <w:rPr>
        <w:rFonts w:cs="Arial" w:hint="default"/>
      </w:rPr>
    </w:lvl>
    <w:lvl w:ilvl="6">
      <w:start w:val="1"/>
      <w:numFmt w:val="decimal"/>
      <w:lvlText w:val="%1.%2.%3.%4.%5.%6.%7"/>
      <w:lvlJc w:val="left"/>
      <w:pPr>
        <w:tabs>
          <w:tab w:val="num" w:pos="2784"/>
        </w:tabs>
        <w:ind w:left="2784" w:hanging="1080"/>
      </w:pPr>
      <w:rPr>
        <w:rFonts w:cs="Arial" w:hint="default"/>
      </w:rPr>
    </w:lvl>
    <w:lvl w:ilvl="7">
      <w:start w:val="1"/>
      <w:numFmt w:val="decimal"/>
      <w:lvlText w:val="%1.%2.%3.%4.%5.%6.%7.%8"/>
      <w:lvlJc w:val="left"/>
      <w:pPr>
        <w:tabs>
          <w:tab w:val="num" w:pos="3428"/>
        </w:tabs>
        <w:ind w:left="3428" w:hanging="1440"/>
      </w:pPr>
      <w:rPr>
        <w:rFonts w:cs="Arial" w:hint="default"/>
      </w:rPr>
    </w:lvl>
    <w:lvl w:ilvl="8">
      <w:start w:val="1"/>
      <w:numFmt w:val="decimal"/>
      <w:lvlText w:val="%1.%2.%3.%4.%5.%6.%7.%8.%9"/>
      <w:lvlJc w:val="left"/>
      <w:pPr>
        <w:tabs>
          <w:tab w:val="num" w:pos="3712"/>
        </w:tabs>
        <w:ind w:left="3712" w:hanging="1440"/>
      </w:pPr>
      <w:rPr>
        <w:rFonts w:cs="Arial" w:hint="default"/>
      </w:rPr>
    </w:lvl>
  </w:abstractNum>
  <w:abstractNum w:abstractNumId="14">
    <w:nsid w:val="080D0ECA"/>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nsid w:val="11983857"/>
    <w:multiLevelType w:val="multilevel"/>
    <w:tmpl w:val="0416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3B5362B"/>
    <w:multiLevelType w:val="multilevel"/>
    <w:tmpl w:val="AB36C834"/>
    <w:lvl w:ilvl="0">
      <w:start w:val="7"/>
      <w:numFmt w:val="decimal"/>
      <w:lvlText w:val="%1"/>
      <w:lvlJc w:val="left"/>
      <w:pPr>
        <w:tabs>
          <w:tab w:val="num" w:pos="360"/>
        </w:tabs>
        <w:ind w:left="360" w:hanging="360"/>
      </w:pPr>
      <w:rPr>
        <w:rFonts w:hint="default"/>
      </w:rPr>
    </w:lvl>
    <w:lvl w:ilvl="1">
      <w:start w:val="5"/>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nsid w:val="15DA023B"/>
    <w:multiLevelType w:val="multilevel"/>
    <w:tmpl w:val="EADE0632"/>
    <w:lvl w:ilvl="0">
      <w:start w:val="1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160"/>
        </w:tabs>
        <w:ind w:left="2160" w:hanging="72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960"/>
        </w:tabs>
        <w:ind w:left="3960" w:hanging="1440"/>
      </w:pPr>
      <w:rPr>
        <w:rFonts w:hint="default"/>
      </w:rPr>
    </w:lvl>
    <w:lvl w:ilvl="8">
      <w:start w:val="1"/>
      <w:numFmt w:val="decimal"/>
      <w:lvlText w:val="%1.%2.%3.%4.%5.%6.%7.%8.%9"/>
      <w:lvlJc w:val="left"/>
      <w:pPr>
        <w:tabs>
          <w:tab w:val="num" w:pos="4320"/>
        </w:tabs>
        <w:ind w:left="4320" w:hanging="1440"/>
      </w:pPr>
      <w:rPr>
        <w:rFonts w:hint="default"/>
      </w:rPr>
    </w:lvl>
  </w:abstractNum>
  <w:abstractNum w:abstractNumId="18">
    <w:nsid w:val="18DE36E3"/>
    <w:multiLevelType w:val="multilevel"/>
    <w:tmpl w:val="FE385002"/>
    <w:lvl w:ilvl="0">
      <w:start w:val="3"/>
      <w:numFmt w:val="decimal"/>
      <w:lvlText w:val="%1"/>
      <w:lvlJc w:val="left"/>
      <w:pPr>
        <w:tabs>
          <w:tab w:val="num" w:pos="480"/>
        </w:tabs>
        <w:ind w:left="480" w:hanging="480"/>
      </w:pPr>
      <w:rPr>
        <w:rFonts w:eastAsia="Arial Unicode MS" w:hint="default"/>
      </w:rPr>
    </w:lvl>
    <w:lvl w:ilvl="1">
      <w:start w:val="2"/>
      <w:numFmt w:val="decimal"/>
      <w:lvlText w:val="%1.%2"/>
      <w:lvlJc w:val="left"/>
      <w:pPr>
        <w:tabs>
          <w:tab w:val="num" w:pos="480"/>
        </w:tabs>
        <w:ind w:left="480" w:hanging="480"/>
      </w:pPr>
      <w:rPr>
        <w:rFonts w:eastAsia="Arial Unicode MS" w:hint="default"/>
      </w:rPr>
    </w:lvl>
    <w:lvl w:ilvl="2">
      <w:start w:val="3"/>
      <w:numFmt w:val="decimal"/>
      <w:lvlText w:val="%1.%2.%3"/>
      <w:lvlJc w:val="left"/>
      <w:pPr>
        <w:tabs>
          <w:tab w:val="num" w:pos="720"/>
        </w:tabs>
        <w:ind w:left="720" w:hanging="720"/>
      </w:pPr>
      <w:rPr>
        <w:rFonts w:eastAsia="Arial Unicode MS" w:hint="default"/>
      </w:rPr>
    </w:lvl>
    <w:lvl w:ilvl="3">
      <w:start w:val="1"/>
      <w:numFmt w:val="decimal"/>
      <w:lvlText w:val="%1.%2.%3.%4"/>
      <w:lvlJc w:val="left"/>
      <w:pPr>
        <w:tabs>
          <w:tab w:val="num" w:pos="720"/>
        </w:tabs>
        <w:ind w:left="720" w:hanging="720"/>
      </w:pPr>
      <w:rPr>
        <w:rFonts w:eastAsia="Arial Unicode MS" w:hint="default"/>
      </w:rPr>
    </w:lvl>
    <w:lvl w:ilvl="4">
      <w:start w:val="1"/>
      <w:numFmt w:val="decimal"/>
      <w:lvlText w:val="%1.%2.%3.%4.%5"/>
      <w:lvlJc w:val="left"/>
      <w:pPr>
        <w:tabs>
          <w:tab w:val="num" w:pos="1080"/>
        </w:tabs>
        <w:ind w:left="1080" w:hanging="1080"/>
      </w:pPr>
      <w:rPr>
        <w:rFonts w:eastAsia="Arial Unicode MS" w:hint="default"/>
      </w:rPr>
    </w:lvl>
    <w:lvl w:ilvl="5">
      <w:start w:val="1"/>
      <w:numFmt w:val="decimal"/>
      <w:lvlText w:val="%1.%2.%3.%4.%5.%6"/>
      <w:lvlJc w:val="left"/>
      <w:pPr>
        <w:tabs>
          <w:tab w:val="num" w:pos="1080"/>
        </w:tabs>
        <w:ind w:left="1080" w:hanging="1080"/>
      </w:pPr>
      <w:rPr>
        <w:rFonts w:eastAsia="Arial Unicode MS" w:hint="default"/>
      </w:rPr>
    </w:lvl>
    <w:lvl w:ilvl="6">
      <w:start w:val="1"/>
      <w:numFmt w:val="decimal"/>
      <w:lvlText w:val="%1.%2.%3.%4.%5.%6.%7"/>
      <w:lvlJc w:val="left"/>
      <w:pPr>
        <w:tabs>
          <w:tab w:val="num" w:pos="1440"/>
        </w:tabs>
        <w:ind w:left="1440" w:hanging="1440"/>
      </w:pPr>
      <w:rPr>
        <w:rFonts w:eastAsia="Arial Unicode MS" w:hint="default"/>
      </w:rPr>
    </w:lvl>
    <w:lvl w:ilvl="7">
      <w:start w:val="1"/>
      <w:numFmt w:val="decimal"/>
      <w:lvlText w:val="%1.%2.%3.%4.%5.%6.%7.%8"/>
      <w:lvlJc w:val="left"/>
      <w:pPr>
        <w:tabs>
          <w:tab w:val="num" w:pos="1440"/>
        </w:tabs>
        <w:ind w:left="1440" w:hanging="1440"/>
      </w:pPr>
      <w:rPr>
        <w:rFonts w:eastAsia="Arial Unicode MS" w:hint="default"/>
      </w:rPr>
    </w:lvl>
    <w:lvl w:ilvl="8">
      <w:start w:val="1"/>
      <w:numFmt w:val="decimal"/>
      <w:lvlText w:val="%1.%2.%3.%4.%5.%6.%7.%8.%9"/>
      <w:lvlJc w:val="left"/>
      <w:pPr>
        <w:tabs>
          <w:tab w:val="num" w:pos="1800"/>
        </w:tabs>
        <w:ind w:left="1800" w:hanging="1800"/>
      </w:pPr>
      <w:rPr>
        <w:rFonts w:eastAsia="Arial Unicode MS" w:hint="default"/>
      </w:rPr>
    </w:lvl>
  </w:abstractNum>
  <w:abstractNum w:abstractNumId="19">
    <w:nsid w:val="1D5C100D"/>
    <w:multiLevelType w:val="multilevel"/>
    <w:tmpl w:val="0416001F"/>
    <w:lvl w:ilvl="0">
      <w:start w:val="1"/>
      <w:numFmt w:val="decimal"/>
      <w:lvlText w:val="%1."/>
      <w:lvlJc w:val="left"/>
      <w:pPr>
        <w:ind w:left="360" w:hanging="360"/>
      </w:p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23984623"/>
    <w:multiLevelType w:val="multilevel"/>
    <w:tmpl w:val="F932A26A"/>
    <w:lvl w:ilvl="0">
      <w:start w:val="1"/>
      <w:numFmt w:val="decimal"/>
      <w:suff w:val="space"/>
      <w:lvlText w:val="%1."/>
      <w:lvlJc w:val="left"/>
      <w:pPr>
        <w:ind w:left="0" w:firstLine="0"/>
      </w:pPr>
      <w:rPr>
        <w:rFonts w:hint="default"/>
        <w:b/>
      </w:rPr>
    </w:lvl>
    <w:lvl w:ilvl="1">
      <w:start w:val="1"/>
      <w:numFmt w:val="decimal"/>
      <w:suff w:val="space"/>
      <w:lvlText w:val="%1.%2."/>
      <w:lvlJc w:val="left"/>
      <w:pPr>
        <w:ind w:left="284" w:firstLine="0"/>
      </w:pPr>
      <w:rPr>
        <w:rFonts w:hint="default"/>
        <w:b/>
      </w:rPr>
    </w:lvl>
    <w:lvl w:ilvl="2">
      <w:start w:val="1"/>
      <w:numFmt w:val="decimal"/>
      <w:suff w:val="space"/>
      <w:lvlText w:val="%1.%2.%3."/>
      <w:lvlJc w:val="left"/>
      <w:pPr>
        <w:ind w:left="567" w:firstLine="0"/>
      </w:pPr>
      <w:rPr>
        <w:rFonts w:hint="default"/>
        <w:b/>
      </w:rPr>
    </w:lvl>
    <w:lvl w:ilvl="3">
      <w:start w:val="1"/>
      <w:numFmt w:val="decimal"/>
      <w:suff w:val="space"/>
      <w:lvlText w:val="%1.%2.%3.%4."/>
      <w:lvlJc w:val="left"/>
      <w:pPr>
        <w:ind w:left="851" w:firstLine="0"/>
      </w:pPr>
      <w:rPr>
        <w:rFonts w:hint="default"/>
        <w:b/>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1">
    <w:nsid w:val="27C560EE"/>
    <w:multiLevelType w:val="hybridMultilevel"/>
    <w:tmpl w:val="8D0EEAB6"/>
    <w:lvl w:ilvl="0" w:tplc="EBBE9DBC">
      <w:start w:val="1"/>
      <w:numFmt w:val="lowerLetter"/>
      <w:lvlText w:val="%1)"/>
      <w:lvlJc w:val="left"/>
      <w:pPr>
        <w:ind w:left="1854" w:hanging="360"/>
      </w:pPr>
      <w:rPr>
        <w:b/>
      </w:rPr>
    </w:lvl>
    <w:lvl w:ilvl="1" w:tplc="04160019" w:tentative="1">
      <w:start w:val="1"/>
      <w:numFmt w:val="lowerLetter"/>
      <w:lvlText w:val="%2."/>
      <w:lvlJc w:val="left"/>
      <w:pPr>
        <w:ind w:left="2574" w:hanging="360"/>
      </w:pPr>
    </w:lvl>
    <w:lvl w:ilvl="2" w:tplc="0416001B" w:tentative="1">
      <w:start w:val="1"/>
      <w:numFmt w:val="lowerRoman"/>
      <w:lvlText w:val="%3."/>
      <w:lvlJc w:val="right"/>
      <w:pPr>
        <w:ind w:left="3294" w:hanging="180"/>
      </w:pPr>
    </w:lvl>
    <w:lvl w:ilvl="3" w:tplc="0416000F" w:tentative="1">
      <w:start w:val="1"/>
      <w:numFmt w:val="decimal"/>
      <w:lvlText w:val="%4."/>
      <w:lvlJc w:val="left"/>
      <w:pPr>
        <w:ind w:left="4014" w:hanging="360"/>
      </w:pPr>
    </w:lvl>
    <w:lvl w:ilvl="4" w:tplc="04160019" w:tentative="1">
      <w:start w:val="1"/>
      <w:numFmt w:val="lowerLetter"/>
      <w:lvlText w:val="%5."/>
      <w:lvlJc w:val="left"/>
      <w:pPr>
        <w:ind w:left="4734" w:hanging="360"/>
      </w:pPr>
    </w:lvl>
    <w:lvl w:ilvl="5" w:tplc="0416001B" w:tentative="1">
      <w:start w:val="1"/>
      <w:numFmt w:val="lowerRoman"/>
      <w:lvlText w:val="%6."/>
      <w:lvlJc w:val="right"/>
      <w:pPr>
        <w:ind w:left="5454" w:hanging="180"/>
      </w:pPr>
    </w:lvl>
    <w:lvl w:ilvl="6" w:tplc="0416000F" w:tentative="1">
      <w:start w:val="1"/>
      <w:numFmt w:val="decimal"/>
      <w:lvlText w:val="%7."/>
      <w:lvlJc w:val="left"/>
      <w:pPr>
        <w:ind w:left="6174" w:hanging="360"/>
      </w:pPr>
    </w:lvl>
    <w:lvl w:ilvl="7" w:tplc="04160019" w:tentative="1">
      <w:start w:val="1"/>
      <w:numFmt w:val="lowerLetter"/>
      <w:lvlText w:val="%8."/>
      <w:lvlJc w:val="left"/>
      <w:pPr>
        <w:ind w:left="6894" w:hanging="360"/>
      </w:pPr>
    </w:lvl>
    <w:lvl w:ilvl="8" w:tplc="0416001B" w:tentative="1">
      <w:start w:val="1"/>
      <w:numFmt w:val="lowerRoman"/>
      <w:lvlText w:val="%9."/>
      <w:lvlJc w:val="right"/>
      <w:pPr>
        <w:ind w:left="7614" w:hanging="180"/>
      </w:pPr>
    </w:lvl>
  </w:abstractNum>
  <w:abstractNum w:abstractNumId="22">
    <w:nsid w:val="313B6505"/>
    <w:multiLevelType w:val="multilevel"/>
    <w:tmpl w:val="F2123BCC"/>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nsid w:val="32594068"/>
    <w:multiLevelType w:val="multilevel"/>
    <w:tmpl w:val="936E906E"/>
    <w:lvl w:ilvl="0">
      <w:start w:val="5"/>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3144" w:hanging="144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4072" w:hanging="1800"/>
      </w:pPr>
      <w:rPr>
        <w:rFonts w:hint="default"/>
      </w:rPr>
    </w:lvl>
  </w:abstractNum>
  <w:abstractNum w:abstractNumId="24">
    <w:nsid w:val="3831651B"/>
    <w:multiLevelType w:val="multilevel"/>
    <w:tmpl w:val="F6A4AC3A"/>
    <w:lvl w:ilvl="0">
      <w:start w:val="7"/>
      <w:numFmt w:val="decimal"/>
      <w:lvlText w:val="%1"/>
      <w:lvlJc w:val="left"/>
      <w:pPr>
        <w:tabs>
          <w:tab w:val="num" w:pos="360"/>
        </w:tabs>
        <w:ind w:left="360" w:hanging="360"/>
      </w:pPr>
      <w:rPr>
        <w:rFonts w:hint="default"/>
        <w:color w:val="0000FF"/>
      </w:rPr>
    </w:lvl>
    <w:lvl w:ilvl="1">
      <w:start w:val="4"/>
      <w:numFmt w:val="decimal"/>
      <w:lvlText w:val="%1.%2"/>
      <w:lvlJc w:val="left"/>
      <w:pPr>
        <w:tabs>
          <w:tab w:val="num" w:pos="360"/>
        </w:tabs>
        <w:ind w:left="360" w:hanging="360"/>
      </w:pPr>
      <w:rPr>
        <w:rFonts w:hint="default"/>
        <w:color w:val="0000FF"/>
      </w:rPr>
    </w:lvl>
    <w:lvl w:ilvl="2">
      <w:start w:val="1"/>
      <w:numFmt w:val="decimal"/>
      <w:lvlText w:val="%1.%2.%3"/>
      <w:lvlJc w:val="left"/>
      <w:pPr>
        <w:tabs>
          <w:tab w:val="num" w:pos="720"/>
        </w:tabs>
        <w:ind w:left="720" w:hanging="720"/>
      </w:pPr>
      <w:rPr>
        <w:rFonts w:hint="default"/>
        <w:color w:val="0000FF"/>
      </w:rPr>
    </w:lvl>
    <w:lvl w:ilvl="3">
      <w:start w:val="1"/>
      <w:numFmt w:val="decimal"/>
      <w:lvlText w:val="%1.%2.%3.%4"/>
      <w:lvlJc w:val="left"/>
      <w:pPr>
        <w:tabs>
          <w:tab w:val="num" w:pos="720"/>
        </w:tabs>
        <w:ind w:left="720" w:hanging="720"/>
      </w:pPr>
      <w:rPr>
        <w:rFonts w:hint="default"/>
        <w:color w:val="0000FF"/>
      </w:rPr>
    </w:lvl>
    <w:lvl w:ilvl="4">
      <w:start w:val="1"/>
      <w:numFmt w:val="decimal"/>
      <w:lvlText w:val="%1.%2.%3.%4.%5"/>
      <w:lvlJc w:val="left"/>
      <w:pPr>
        <w:tabs>
          <w:tab w:val="num" w:pos="1080"/>
        </w:tabs>
        <w:ind w:left="1080" w:hanging="1080"/>
      </w:pPr>
      <w:rPr>
        <w:rFonts w:hint="default"/>
        <w:color w:val="0000FF"/>
      </w:rPr>
    </w:lvl>
    <w:lvl w:ilvl="5">
      <w:start w:val="1"/>
      <w:numFmt w:val="decimal"/>
      <w:lvlText w:val="%1.%2.%3.%4.%5.%6"/>
      <w:lvlJc w:val="left"/>
      <w:pPr>
        <w:tabs>
          <w:tab w:val="num" w:pos="1080"/>
        </w:tabs>
        <w:ind w:left="1080" w:hanging="1080"/>
      </w:pPr>
      <w:rPr>
        <w:rFonts w:hint="default"/>
        <w:color w:val="0000FF"/>
      </w:rPr>
    </w:lvl>
    <w:lvl w:ilvl="6">
      <w:start w:val="1"/>
      <w:numFmt w:val="decimal"/>
      <w:lvlText w:val="%1.%2.%3.%4.%5.%6.%7"/>
      <w:lvlJc w:val="left"/>
      <w:pPr>
        <w:tabs>
          <w:tab w:val="num" w:pos="1440"/>
        </w:tabs>
        <w:ind w:left="1440" w:hanging="1440"/>
      </w:pPr>
      <w:rPr>
        <w:rFonts w:hint="default"/>
        <w:color w:val="0000FF"/>
      </w:rPr>
    </w:lvl>
    <w:lvl w:ilvl="7">
      <w:start w:val="1"/>
      <w:numFmt w:val="decimal"/>
      <w:lvlText w:val="%1.%2.%3.%4.%5.%6.%7.%8"/>
      <w:lvlJc w:val="left"/>
      <w:pPr>
        <w:tabs>
          <w:tab w:val="num" w:pos="1440"/>
        </w:tabs>
        <w:ind w:left="1440" w:hanging="1440"/>
      </w:pPr>
      <w:rPr>
        <w:rFonts w:hint="default"/>
        <w:color w:val="0000FF"/>
      </w:rPr>
    </w:lvl>
    <w:lvl w:ilvl="8">
      <w:start w:val="1"/>
      <w:numFmt w:val="decimal"/>
      <w:lvlText w:val="%1.%2.%3.%4.%5.%6.%7.%8.%9"/>
      <w:lvlJc w:val="left"/>
      <w:pPr>
        <w:tabs>
          <w:tab w:val="num" w:pos="1800"/>
        </w:tabs>
        <w:ind w:left="1800" w:hanging="1800"/>
      </w:pPr>
      <w:rPr>
        <w:rFonts w:hint="default"/>
        <w:color w:val="0000FF"/>
      </w:rPr>
    </w:lvl>
  </w:abstractNum>
  <w:abstractNum w:abstractNumId="25">
    <w:nsid w:val="3ACC5C3B"/>
    <w:multiLevelType w:val="multilevel"/>
    <w:tmpl w:val="2A60E7FA"/>
    <w:lvl w:ilvl="0">
      <w:start w:val="16"/>
      <w:numFmt w:val="decimal"/>
      <w:lvlText w:val="%1"/>
      <w:lvlJc w:val="left"/>
      <w:pPr>
        <w:tabs>
          <w:tab w:val="num" w:pos="420"/>
        </w:tabs>
        <w:ind w:left="420" w:hanging="420"/>
      </w:pPr>
      <w:rPr>
        <w:rFonts w:hint="default"/>
        <w:b w:val="0"/>
      </w:rPr>
    </w:lvl>
    <w:lvl w:ilvl="1">
      <w:start w:val="1"/>
      <w:numFmt w:val="decimal"/>
      <w:lvlText w:val="%1.%2"/>
      <w:lvlJc w:val="left"/>
      <w:pPr>
        <w:tabs>
          <w:tab w:val="num" w:pos="780"/>
        </w:tabs>
        <w:ind w:left="780" w:hanging="420"/>
      </w:pPr>
      <w:rPr>
        <w:rFonts w:hint="default"/>
        <w:b w:val="0"/>
      </w:rPr>
    </w:lvl>
    <w:lvl w:ilvl="2">
      <w:start w:val="1"/>
      <w:numFmt w:val="decimal"/>
      <w:lvlText w:val="%1.%2.%3"/>
      <w:lvlJc w:val="left"/>
      <w:pPr>
        <w:tabs>
          <w:tab w:val="num" w:pos="1440"/>
        </w:tabs>
        <w:ind w:left="1440" w:hanging="720"/>
      </w:pPr>
      <w:rPr>
        <w:rFonts w:hint="default"/>
        <w:b w:val="0"/>
      </w:rPr>
    </w:lvl>
    <w:lvl w:ilvl="3">
      <w:start w:val="1"/>
      <w:numFmt w:val="decimal"/>
      <w:lvlText w:val="%1.%2.%3.%4"/>
      <w:lvlJc w:val="left"/>
      <w:pPr>
        <w:tabs>
          <w:tab w:val="num" w:pos="1800"/>
        </w:tabs>
        <w:ind w:left="1800" w:hanging="720"/>
      </w:pPr>
      <w:rPr>
        <w:rFonts w:hint="default"/>
        <w:b w:val="0"/>
      </w:rPr>
    </w:lvl>
    <w:lvl w:ilvl="4">
      <w:start w:val="1"/>
      <w:numFmt w:val="decimal"/>
      <w:lvlText w:val="%1.%2.%3.%4.%5"/>
      <w:lvlJc w:val="left"/>
      <w:pPr>
        <w:tabs>
          <w:tab w:val="num" w:pos="2520"/>
        </w:tabs>
        <w:ind w:left="2520" w:hanging="1080"/>
      </w:pPr>
      <w:rPr>
        <w:rFonts w:hint="default"/>
        <w:b w:val="0"/>
      </w:rPr>
    </w:lvl>
    <w:lvl w:ilvl="5">
      <w:start w:val="1"/>
      <w:numFmt w:val="decimal"/>
      <w:lvlText w:val="%1.%2.%3.%4.%5.%6"/>
      <w:lvlJc w:val="left"/>
      <w:pPr>
        <w:tabs>
          <w:tab w:val="num" w:pos="2880"/>
        </w:tabs>
        <w:ind w:left="2880" w:hanging="1080"/>
      </w:pPr>
      <w:rPr>
        <w:rFonts w:hint="default"/>
        <w:b w:val="0"/>
      </w:rPr>
    </w:lvl>
    <w:lvl w:ilvl="6">
      <w:start w:val="1"/>
      <w:numFmt w:val="decimal"/>
      <w:lvlText w:val="%1.%2.%3.%4.%5.%6.%7"/>
      <w:lvlJc w:val="left"/>
      <w:pPr>
        <w:tabs>
          <w:tab w:val="num" w:pos="3600"/>
        </w:tabs>
        <w:ind w:left="3600" w:hanging="1440"/>
      </w:pPr>
      <w:rPr>
        <w:rFonts w:hint="default"/>
        <w:b w:val="0"/>
      </w:rPr>
    </w:lvl>
    <w:lvl w:ilvl="7">
      <w:start w:val="1"/>
      <w:numFmt w:val="decimal"/>
      <w:lvlText w:val="%1.%2.%3.%4.%5.%6.%7.%8"/>
      <w:lvlJc w:val="left"/>
      <w:pPr>
        <w:tabs>
          <w:tab w:val="num" w:pos="3960"/>
        </w:tabs>
        <w:ind w:left="3960" w:hanging="1440"/>
      </w:pPr>
      <w:rPr>
        <w:rFonts w:hint="default"/>
        <w:b w:val="0"/>
      </w:rPr>
    </w:lvl>
    <w:lvl w:ilvl="8">
      <w:start w:val="1"/>
      <w:numFmt w:val="decimal"/>
      <w:lvlText w:val="%1.%2.%3.%4.%5.%6.%7.%8.%9"/>
      <w:lvlJc w:val="left"/>
      <w:pPr>
        <w:tabs>
          <w:tab w:val="num" w:pos="4680"/>
        </w:tabs>
        <w:ind w:left="4680" w:hanging="1800"/>
      </w:pPr>
      <w:rPr>
        <w:rFonts w:hint="default"/>
        <w:b w:val="0"/>
      </w:rPr>
    </w:lvl>
  </w:abstractNum>
  <w:abstractNum w:abstractNumId="26">
    <w:nsid w:val="3ADA0E35"/>
    <w:multiLevelType w:val="multilevel"/>
    <w:tmpl w:val="573AE57E"/>
    <w:lvl w:ilvl="0">
      <w:start w:val="17"/>
      <w:numFmt w:val="decimal"/>
      <w:lvlText w:val="%1"/>
      <w:lvlJc w:val="left"/>
      <w:pPr>
        <w:tabs>
          <w:tab w:val="num" w:pos="420"/>
        </w:tabs>
        <w:ind w:left="420" w:hanging="420"/>
      </w:pPr>
      <w:rPr>
        <w:rFonts w:hint="default"/>
      </w:rPr>
    </w:lvl>
    <w:lvl w:ilvl="1">
      <w:start w:val="1"/>
      <w:numFmt w:val="decimal"/>
      <w:lvlText w:val="%1.%2"/>
      <w:lvlJc w:val="left"/>
      <w:pPr>
        <w:tabs>
          <w:tab w:val="num" w:pos="1500"/>
        </w:tabs>
        <w:ind w:left="1500" w:hanging="420"/>
      </w:pPr>
      <w:rPr>
        <w:rFonts w:hint="default"/>
      </w:rPr>
    </w:lvl>
    <w:lvl w:ilvl="2">
      <w:start w:val="1"/>
      <w:numFmt w:val="decimal"/>
      <w:lvlText w:val="%1.%2.%3"/>
      <w:lvlJc w:val="left"/>
      <w:pPr>
        <w:tabs>
          <w:tab w:val="num" w:pos="2880"/>
        </w:tabs>
        <w:ind w:left="2880" w:hanging="720"/>
      </w:pPr>
      <w:rPr>
        <w:rFonts w:hint="default"/>
      </w:rPr>
    </w:lvl>
    <w:lvl w:ilvl="3">
      <w:start w:val="1"/>
      <w:numFmt w:val="decimal"/>
      <w:lvlText w:val="%1.%2.%3.%4"/>
      <w:lvlJc w:val="left"/>
      <w:pPr>
        <w:tabs>
          <w:tab w:val="num" w:pos="3960"/>
        </w:tabs>
        <w:ind w:left="3960" w:hanging="720"/>
      </w:pPr>
      <w:rPr>
        <w:rFonts w:hint="default"/>
      </w:rPr>
    </w:lvl>
    <w:lvl w:ilvl="4">
      <w:start w:val="1"/>
      <w:numFmt w:val="decimal"/>
      <w:lvlText w:val="%1.%2.%3.%4.%5"/>
      <w:lvlJc w:val="left"/>
      <w:pPr>
        <w:tabs>
          <w:tab w:val="num" w:pos="5400"/>
        </w:tabs>
        <w:ind w:left="5400" w:hanging="1080"/>
      </w:pPr>
      <w:rPr>
        <w:rFonts w:hint="default"/>
      </w:rPr>
    </w:lvl>
    <w:lvl w:ilvl="5">
      <w:start w:val="1"/>
      <w:numFmt w:val="decimal"/>
      <w:lvlText w:val="%1.%2.%3.%4.%5.%6"/>
      <w:lvlJc w:val="left"/>
      <w:pPr>
        <w:tabs>
          <w:tab w:val="num" w:pos="6480"/>
        </w:tabs>
        <w:ind w:left="6480" w:hanging="1080"/>
      </w:pPr>
      <w:rPr>
        <w:rFonts w:hint="default"/>
      </w:rPr>
    </w:lvl>
    <w:lvl w:ilvl="6">
      <w:start w:val="1"/>
      <w:numFmt w:val="decimal"/>
      <w:lvlText w:val="%1.%2.%3.%4.%5.%6.%7"/>
      <w:lvlJc w:val="left"/>
      <w:pPr>
        <w:tabs>
          <w:tab w:val="num" w:pos="7920"/>
        </w:tabs>
        <w:ind w:left="7920" w:hanging="1440"/>
      </w:pPr>
      <w:rPr>
        <w:rFonts w:hint="default"/>
      </w:rPr>
    </w:lvl>
    <w:lvl w:ilvl="7">
      <w:start w:val="1"/>
      <w:numFmt w:val="decimal"/>
      <w:lvlText w:val="%1.%2.%3.%4.%5.%6.%7.%8"/>
      <w:lvlJc w:val="left"/>
      <w:pPr>
        <w:tabs>
          <w:tab w:val="num" w:pos="9000"/>
        </w:tabs>
        <w:ind w:left="9000" w:hanging="1440"/>
      </w:pPr>
      <w:rPr>
        <w:rFonts w:hint="default"/>
      </w:rPr>
    </w:lvl>
    <w:lvl w:ilvl="8">
      <w:start w:val="1"/>
      <w:numFmt w:val="decimal"/>
      <w:lvlText w:val="%1.%2.%3.%4.%5.%6.%7.%8.%9"/>
      <w:lvlJc w:val="left"/>
      <w:pPr>
        <w:tabs>
          <w:tab w:val="num" w:pos="10440"/>
        </w:tabs>
        <w:ind w:left="10440" w:hanging="1800"/>
      </w:pPr>
      <w:rPr>
        <w:rFonts w:hint="default"/>
      </w:rPr>
    </w:lvl>
  </w:abstractNum>
  <w:abstractNum w:abstractNumId="27">
    <w:nsid w:val="4028039B"/>
    <w:multiLevelType w:val="multilevel"/>
    <w:tmpl w:val="1DAE1992"/>
    <w:lvl w:ilvl="0">
      <w:start w:val="8"/>
      <w:numFmt w:val="decimal"/>
      <w:lvlText w:val="%1"/>
      <w:lvlJc w:val="left"/>
      <w:pPr>
        <w:tabs>
          <w:tab w:val="num" w:pos="360"/>
        </w:tabs>
        <w:ind w:left="360" w:hanging="360"/>
      </w:pPr>
      <w:rPr>
        <w:rFonts w:ascii="Ecofont_Spranq_eco_Sans" w:hAnsi="Ecofont_Spranq_eco_Sans" w:cs="Arial" w:hint="default"/>
        <w:i/>
        <w:color w:val="FF0000"/>
      </w:rPr>
    </w:lvl>
    <w:lvl w:ilvl="1">
      <w:start w:val="2"/>
      <w:numFmt w:val="decimal"/>
      <w:lvlText w:val="%1.%2"/>
      <w:lvlJc w:val="left"/>
      <w:pPr>
        <w:tabs>
          <w:tab w:val="num" w:pos="360"/>
        </w:tabs>
        <w:ind w:left="360" w:hanging="360"/>
      </w:pPr>
      <w:rPr>
        <w:rFonts w:ascii="Ecofont_Spranq_eco_Sans" w:hAnsi="Ecofont_Spranq_eco_Sans" w:cs="Arial" w:hint="default"/>
        <w:i/>
        <w:color w:val="FF0000"/>
      </w:rPr>
    </w:lvl>
    <w:lvl w:ilvl="2">
      <w:start w:val="1"/>
      <w:numFmt w:val="decimal"/>
      <w:lvlText w:val="%1.%2.%3"/>
      <w:lvlJc w:val="left"/>
      <w:pPr>
        <w:tabs>
          <w:tab w:val="num" w:pos="720"/>
        </w:tabs>
        <w:ind w:left="720" w:hanging="720"/>
      </w:pPr>
      <w:rPr>
        <w:rFonts w:ascii="Ecofont_Spranq_eco_Sans" w:hAnsi="Ecofont_Spranq_eco_Sans" w:cs="Arial" w:hint="default"/>
        <w:i/>
        <w:color w:val="FF0000"/>
      </w:rPr>
    </w:lvl>
    <w:lvl w:ilvl="3">
      <w:start w:val="1"/>
      <w:numFmt w:val="decimal"/>
      <w:lvlText w:val="%1.%2.%3.%4"/>
      <w:lvlJc w:val="left"/>
      <w:pPr>
        <w:tabs>
          <w:tab w:val="num" w:pos="720"/>
        </w:tabs>
        <w:ind w:left="720" w:hanging="720"/>
      </w:pPr>
      <w:rPr>
        <w:rFonts w:ascii="Ecofont_Spranq_eco_Sans" w:hAnsi="Ecofont_Spranq_eco_Sans" w:cs="Arial" w:hint="default"/>
        <w:i/>
        <w:color w:val="FF0000"/>
      </w:rPr>
    </w:lvl>
    <w:lvl w:ilvl="4">
      <w:start w:val="1"/>
      <w:numFmt w:val="decimal"/>
      <w:lvlText w:val="%1.%2.%3.%4.%5"/>
      <w:lvlJc w:val="left"/>
      <w:pPr>
        <w:tabs>
          <w:tab w:val="num" w:pos="1080"/>
        </w:tabs>
        <w:ind w:left="1080" w:hanging="1080"/>
      </w:pPr>
      <w:rPr>
        <w:rFonts w:ascii="Ecofont_Spranq_eco_Sans" w:hAnsi="Ecofont_Spranq_eco_Sans" w:cs="Arial" w:hint="default"/>
        <w:i/>
        <w:color w:val="FF0000"/>
      </w:rPr>
    </w:lvl>
    <w:lvl w:ilvl="5">
      <w:start w:val="1"/>
      <w:numFmt w:val="decimal"/>
      <w:lvlText w:val="%1.%2.%3.%4.%5.%6"/>
      <w:lvlJc w:val="left"/>
      <w:pPr>
        <w:tabs>
          <w:tab w:val="num" w:pos="1080"/>
        </w:tabs>
        <w:ind w:left="1080" w:hanging="1080"/>
      </w:pPr>
      <w:rPr>
        <w:rFonts w:ascii="Ecofont_Spranq_eco_Sans" w:hAnsi="Ecofont_Spranq_eco_Sans" w:cs="Arial" w:hint="default"/>
        <w:i/>
        <w:color w:val="FF0000"/>
      </w:rPr>
    </w:lvl>
    <w:lvl w:ilvl="6">
      <w:start w:val="1"/>
      <w:numFmt w:val="decimal"/>
      <w:lvlText w:val="%1.%2.%3.%4.%5.%6.%7"/>
      <w:lvlJc w:val="left"/>
      <w:pPr>
        <w:tabs>
          <w:tab w:val="num" w:pos="1440"/>
        </w:tabs>
        <w:ind w:left="1440" w:hanging="1440"/>
      </w:pPr>
      <w:rPr>
        <w:rFonts w:ascii="Ecofont_Spranq_eco_Sans" w:hAnsi="Ecofont_Spranq_eco_Sans" w:cs="Arial" w:hint="default"/>
        <w:i/>
        <w:color w:val="FF0000"/>
      </w:rPr>
    </w:lvl>
    <w:lvl w:ilvl="7">
      <w:start w:val="1"/>
      <w:numFmt w:val="decimal"/>
      <w:lvlText w:val="%1.%2.%3.%4.%5.%6.%7.%8"/>
      <w:lvlJc w:val="left"/>
      <w:pPr>
        <w:tabs>
          <w:tab w:val="num" w:pos="1440"/>
        </w:tabs>
        <w:ind w:left="1440" w:hanging="1440"/>
      </w:pPr>
      <w:rPr>
        <w:rFonts w:ascii="Ecofont_Spranq_eco_Sans" w:hAnsi="Ecofont_Spranq_eco_Sans" w:cs="Arial" w:hint="default"/>
        <w:i/>
        <w:color w:val="FF0000"/>
      </w:rPr>
    </w:lvl>
    <w:lvl w:ilvl="8">
      <w:start w:val="1"/>
      <w:numFmt w:val="decimal"/>
      <w:lvlText w:val="%1.%2.%3.%4.%5.%6.%7.%8.%9"/>
      <w:lvlJc w:val="left"/>
      <w:pPr>
        <w:tabs>
          <w:tab w:val="num" w:pos="1800"/>
        </w:tabs>
        <w:ind w:left="1800" w:hanging="1800"/>
      </w:pPr>
      <w:rPr>
        <w:rFonts w:ascii="Ecofont_Spranq_eco_Sans" w:hAnsi="Ecofont_Spranq_eco_Sans" w:cs="Arial" w:hint="default"/>
        <w:i/>
        <w:color w:val="FF0000"/>
      </w:rPr>
    </w:lvl>
  </w:abstractNum>
  <w:abstractNum w:abstractNumId="28">
    <w:nsid w:val="455460CF"/>
    <w:multiLevelType w:val="multilevel"/>
    <w:tmpl w:val="7B20F97E"/>
    <w:lvl w:ilvl="0">
      <w:start w:val="1"/>
      <w:numFmt w:val="decimal"/>
      <w:lvlText w:val="%1."/>
      <w:lvlJc w:val="left"/>
      <w:pPr>
        <w:ind w:left="360" w:hanging="360"/>
      </w:pPr>
      <w:rPr>
        <w:b/>
      </w:rPr>
    </w:lvl>
    <w:lvl w:ilvl="1">
      <w:start w:val="1"/>
      <w:numFmt w:val="decimal"/>
      <w:lvlText w:val="%1.%2."/>
      <w:lvlJc w:val="left"/>
      <w:pPr>
        <w:ind w:left="858" w:hanging="432"/>
      </w:pPr>
      <w:rPr>
        <w:rFonts w:ascii="Arial" w:hAnsi="Arial"/>
        <w:b/>
        <w:i w:val="0"/>
        <w:sz w:val="20"/>
      </w:rPr>
    </w:lvl>
    <w:lvl w:ilvl="2">
      <w:start w:val="1"/>
      <w:numFmt w:val="decimal"/>
      <w:lvlText w:val="%1.%2.%3."/>
      <w:lvlJc w:val="left"/>
      <w:pPr>
        <w:ind w:left="1497"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46D17BF8"/>
    <w:multiLevelType w:val="hybridMultilevel"/>
    <w:tmpl w:val="D21619E2"/>
    <w:lvl w:ilvl="0" w:tplc="0416000F">
      <w:start w:val="6"/>
      <w:numFmt w:val="decimal"/>
      <w:lvlText w:val="%1."/>
      <w:lvlJc w:val="left"/>
      <w:pPr>
        <w:tabs>
          <w:tab w:val="num" w:pos="720"/>
        </w:tabs>
        <w:ind w:left="720" w:hanging="360"/>
      </w:pPr>
      <w:rPr>
        <w:rFonts w:hint="default"/>
        <w:i w:val="0"/>
      </w:rPr>
    </w:lvl>
    <w:lvl w:ilvl="1" w:tplc="04160019">
      <w:start w:val="1"/>
      <w:numFmt w:val="lowerLetter"/>
      <w:lvlText w:val="%2."/>
      <w:lvlJc w:val="left"/>
      <w:pPr>
        <w:tabs>
          <w:tab w:val="num" w:pos="1440"/>
        </w:tabs>
        <w:ind w:left="1440" w:hanging="360"/>
      </w:pPr>
    </w:lvl>
    <w:lvl w:ilvl="2" w:tplc="0416001B">
      <w:start w:val="1"/>
      <w:numFmt w:val="lowerRoman"/>
      <w:lvlText w:val="%3."/>
      <w:lvlJc w:val="right"/>
      <w:pPr>
        <w:tabs>
          <w:tab w:val="num" w:pos="2160"/>
        </w:tabs>
        <w:ind w:left="2160" w:hanging="180"/>
      </w:pPr>
    </w:lvl>
    <w:lvl w:ilvl="3" w:tplc="0416000F">
      <w:start w:val="1"/>
      <w:numFmt w:val="decimal"/>
      <w:lvlText w:val="%4."/>
      <w:lvlJc w:val="left"/>
      <w:pPr>
        <w:tabs>
          <w:tab w:val="num" w:pos="2880"/>
        </w:tabs>
        <w:ind w:left="2880" w:hanging="360"/>
      </w:pPr>
    </w:lvl>
    <w:lvl w:ilvl="4" w:tplc="5AACD610">
      <w:start w:val="15"/>
      <w:numFmt w:val="decimal"/>
      <w:lvlText w:val="%5"/>
      <w:lvlJc w:val="left"/>
      <w:pPr>
        <w:tabs>
          <w:tab w:val="num" w:pos="3600"/>
        </w:tabs>
        <w:ind w:left="3600" w:hanging="360"/>
      </w:pPr>
      <w:rPr>
        <w:rFonts w:hint="default"/>
        <w:b/>
      </w:rPr>
    </w:lvl>
    <w:lvl w:ilvl="5" w:tplc="0416001B" w:tentative="1">
      <w:start w:val="1"/>
      <w:numFmt w:val="lowerRoman"/>
      <w:lvlText w:val="%6."/>
      <w:lvlJc w:val="right"/>
      <w:pPr>
        <w:tabs>
          <w:tab w:val="num" w:pos="4320"/>
        </w:tabs>
        <w:ind w:left="4320" w:hanging="180"/>
      </w:pPr>
    </w:lvl>
    <w:lvl w:ilvl="6" w:tplc="0416000F" w:tentative="1">
      <w:start w:val="1"/>
      <w:numFmt w:val="decimal"/>
      <w:lvlText w:val="%7."/>
      <w:lvlJc w:val="left"/>
      <w:pPr>
        <w:tabs>
          <w:tab w:val="num" w:pos="5040"/>
        </w:tabs>
        <w:ind w:left="5040" w:hanging="360"/>
      </w:pPr>
    </w:lvl>
    <w:lvl w:ilvl="7" w:tplc="04160019" w:tentative="1">
      <w:start w:val="1"/>
      <w:numFmt w:val="lowerLetter"/>
      <w:lvlText w:val="%8."/>
      <w:lvlJc w:val="left"/>
      <w:pPr>
        <w:tabs>
          <w:tab w:val="num" w:pos="5760"/>
        </w:tabs>
        <w:ind w:left="5760" w:hanging="360"/>
      </w:pPr>
    </w:lvl>
    <w:lvl w:ilvl="8" w:tplc="0416001B" w:tentative="1">
      <w:start w:val="1"/>
      <w:numFmt w:val="lowerRoman"/>
      <w:lvlText w:val="%9."/>
      <w:lvlJc w:val="right"/>
      <w:pPr>
        <w:tabs>
          <w:tab w:val="num" w:pos="6480"/>
        </w:tabs>
        <w:ind w:left="6480" w:hanging="180"/>
      </w:pPr>
    </w:lvl>
  </w:abstractNum>
  <w:abstractNum w:abstractNumId="30">
    <w:nsid w:val="482915EB"/>
    <w:multiLevelType w:val="multilevel"/>
    <w:tmpl w:val="898AF6DC"/>
    <w:lvl w:ilvl="0">
      <w:start w:val="15"/>
      <w:numFmt w:val="decimal"/>
      <w:lvlText w:val="%1."/>
      <w:lvlJc w:val="left"/>
      <w:pPr>
        <w:ind w:left="360" w:hanging="360"/>
      </w:pPr>
      <w:rPr>
        <w:rFonts w:hint="default"/>
      </w:rPr>
    </w:lvl>
    <w:lvl w:ilvl="1">
      <w:start w:val="1"/>
      <w:numFmt w:val="decimal"/>
      <w:lvlText w:val="%1.%2."/>
      <w:lvlJc w:val="left"/>
      <w:pPr>
        <w:ind w:left="97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nsid w:val="59C823D1"/>
    <w:multiLevelType w:val="multilevel"/>
    <w:tmpl w:val="D66C9C72"/>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2">
    <w:nsid w:val="5BD668AF"/>
    <w:multiLevelType w:val="multilevel"/>
    <w:tmpl w:val="C1A2F2AE"/>
    <w:lvl w:ilvl="0">
      <w:start w:val="8"/>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3">
    <w:nsid w:val="61DD361E"/>
    <w:multiLevelType w:val="multilevel"/>
    <w:tmpl w:val="0018EB48"/>
    <w:lvl w:ilvl="0">
      <w:start w:val="1"/>
      <w:numFmt w:val="decimal"/>
      <w:pStyle w:val="Nivel1"/>
      <w:suff w:val="space"/>
      <w:lvlText w:val="%1."/>
      <w:lvlJc w:val="left"/>
      <w:pPr>
        <w:ind w:left="0" w:firstLine="0"/>
      </w:pPr>
      <w:rPr>
        <w:rFonts w:hint="default"/>
        <w:b/>
        <w:i w:val="0"/>
      </w:rPr>
    </w:lvl>
    <w:lvl w:ilvl="1">
      <w:start w:val="1"/>
      <w:numFmt w:val="decimal"/>
      <w:suff w:val="space"/>
      <w:lvlText w:val="%1.%2."/>
      <w:lvlJc w:val="left"/>
      <w:pPr>
        <w:ind w:left="1701" w:firstLine="0"/>
      </w:pPr>
      <w:rPr>
        <w:rFonts w:hint="default"/>
        <w:b w:val="0"/>
        <w:i w:val="0"/>
        <w:color w:val="auto"/>
      </w:rPr>
    </w:lvl>
    <w:lvl w:ilvl="2">
      <w:start w:val="1"/>
      <w:numFmt w:val="decimal"/>
      <w:suff w:val="space"/>
      <w:lvlText w:val="%1.%2.%3."/>
      <w:lvlJc w:val="left"/>
      <w:pPr>
        <w:ind w:left="851" w:firstLine="0"/>
      </w:pPr>
      <w:rPr>
        <w:rFonts w:hint="default"/>
        <w:b w:val="0"/>
        <w:i w:val="0"/>
      </w:rPr>
    </w:lvl>
    <w:lvl w:ilvl="3">
      <w:start w:val="1"/>
      <w:numFmt w:val="decimal"/>
      <w:suff w:val="space"/>
      <w:lvlText w:val="%1.%2.%3.%4."/>
      <w:lvlJc w:val="left"/>
      <w:pPr>
        <w:ind w:left="851" w:firstLine="0"/>
      </w:pPr>
      <w:rPr>
        <w:rFonts w:hint="default"/>
        <w:b w:val="0"/>
        <w:i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nsid w:val="72DE7CEC"/>
    <w:multiLevelType w:val="multilevel"/>
    <w:tmpl w:val="92F66DB4"/>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5">
    <w:nsid w:val="75AE634B"/>
    <w:multiLevelType w:val="multilevel"/>
    <w:tmpl w:val="00C6007C"/>
    <w:lvl w:ilvl="0">
      <w:start w:val="6"/>
      <w:numFmt w:val="decimal"/>
      <w:lvlText w:val="%1"/>
      <w:lvlJc w:val="left"/>
      <w:pPr>
        <w:tabs>
          <w:tab w:val="num" w:pos="495"/>
        </w:tabs>
        <w:ind w:left="495" w:hanging="495"/>
      </w:pPr>
      <w:rPr>
        <w:rFonts w:hint="default"/>
      </w:rPr>
    </w:lvl>
    <w:lvl w:ilvl="1">
      <w:start w:val="13"/>
      <w:numFmt w:val="decimal"/>
      <w:lvlText w:val="%1.%2"/>
      <w:lvlJc w:val="left"/>
      <w:pPr>
        <w:tabs>
          <w:tab w:val="num" w:pos="495"/>
        </w:tabs>
        <w:ind w:left="495" w:hanging="495"/>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260"/>
        </w:tabs>
        <w:ind w:left="1260" w:hanging="720"/>
      </w:pPr>
      <w:rPr>
        <w:rFonts w:hint="default"/>
      </w:rPr>
    </w:lvl>
    <w:lvl w:ilvl="4">
      <w:start w:val="1"/>
      <w:numFmt w:val="decimal"/>
      <w:lvlText w:val="%1.%2.%3.%4.%5"/>
      <w:lvlJc w:val="left"/>
      <w:pPr>
        <w:tabs>
          <w:tab w:val="num" w:pos="1440"/>
        </w:tabs>
        <w:ind w:left="1440" w:hanging="720"/>
      </w:pPr>
      <w:rPr>
        <w:rFonts w:hint="default"/>
      </w:rPr>
    </w:lvl>
    <w:lvl w:ilvl="5">
      <w:start w:val="1"/>
      <w:numFmt w:val="decimal"/>
      <w:lvlText w:val="%1.%2.%3.%4.%5.%6"/>
      <w:lvlJc w:val="left"/>
      <w:pPr>
        <w:tabs>
          <w:tab w:val="num" w:pos="1980"/>
        </w:tabs>
        <w:ind w:left="1980" w:hanging="1080"/>
      </w:pPr>
      <w:rPr>
        <w:rFonts w:hint="default"/>
      </w:rPr>
    </w:lvl>
    <w:lvl w:ilvl="6">
      <w:start w:val="1"/>
      <w:numFmt w:val="decimal"/>
      <w:lvlText w:val="%1.%2.%3.%4.%5.%6.%7"/>
      <w:lvlJc w:val="left"/>
      <w:pPr>
        <w:tabs>
          <w:tab w:val="num" w:pos="2160"/>
        </w:tabs>
        <w:ind w:left="2160" w:hanging="1080"/>
      </w:pPr>
      <w:rPr>
        <w:rFonts w:hint="default"/>
      </w:rPr>
    </w:lvl>
    <w:lvl w:ilvl="7">
      <w:start w:val="1"/>
      <w:numFmt w:val="decimal"/>
      <w:lvlText w:val="%1.%2.%3.%4.%5.%6.%7.%8"/>
      <w:lvlJc w:val="left"/>
      <w:pPr>
        <w:tabs>
          <w:tab w:val="num" w:pos="2700"/>
        </w:tabs>
        <w:ind w:left="2700" w:hanging="1440"/>
      </w:pPr>
      <w:rPr>
        <w:rFonts w:hint="default"/>
      </w:rPr>
    </w:lvl>
    <w:lvl w:ilvl="8">
      <w:start w:val="1"/>
      <w:numFmt w:val="decimal"/>
      <w:lvlText w:val="%1.%2.%3.%4.%5.%6.%7.%8.%9"/>
      <w:lvlJc w:val="left"/>
      <w:pPr>
        <w:tabs>
          <w:tab w:val="num" w:pos="2880"/>
        </w:tabs>
        <w:ind w:left="2880" w:hanging="1440"/>
      </w:pPr>
      <w:rPr>
        <w:rFonts w:hint="default"/>
      </w:rPr>
    </w:lvl>
  </w:abstractNum>
  <w:num w:numId="1">
    <w:abstractNumId w:val="19"/>
  </w:num>
  <w:num w:numId="2">
    <w:abstractNumId w:val="14"/>
  </w:num>
  <w:num w:numId="3">
    <w:abstractNumId w:val="18"/>
  </w:num>
  <w:num w:numId="4">
    <w:abstractNumId w:val="31"/>
  </w:num>
  <w:num w:numId="5">
    <w:abstractNumId w:val="16"/>
  </w:num>
  <w:num w:numId="6">
    <w:abstractNumId w:val="27"/>
  </w:num>
  <w:num w:numId="7">
    <w:abstractNumId w:val="24"/>
  </w:num>
  <w:num w:numId="8">
    <w:abstractNumId w:val="25"/>
  </w:num>
  <w:num w:numId="9">
    <w:abstractNumId w:val="30"/>
  </w:num>
  <w:num w:numId="10">
    <w:abstractNumId w:val="11"/>
  </w:num>
  <w:num w:numId="11">
    <w:abstractNumId w:val="26"/>
  </w:num>
  <w:num w:numId="12">
    <w:abstractNumId w:val="14"/>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3"/>
  </w:num>
  <w:num w:numId="14">
    <w:abstractNumId w:val="22"/>
  </w:num>
  <w:num w:numId="15">
    <w:abstractNumId w:val="23"/>
  </w:num>
  <w:num w:numId="16">
    <w:abstractNumId w:val="5"/>
  </w:num>
  <w:num w:numId="17">
    <w:abstractNumId w:val="9"/>
  </w:num>
  <w:num w:numId="18">
    <w:abstractNumId w:val="4"/>
  </w:num>
  <w:num w:numId="19">
    <w:abstractNumId w:val="3"/>
  </w:num>
  <w:num w:numId="20">
    <w:abstractNumId w:val="2"/>
  </w:num>
  <w:num w:numId="21">
    <w:abstractNumId w:val="1"/>
  </w:num>
  <w:num w:numId="22">
    <w:abstractNumId w:val="6"/>
  </w:num>
  <w:num w:numId="23">
    <w:abstractNumId w:val="7"/>
  </w:num>
  <w:num w:numId="24">
    <w:abstractNumId w:val="8"/>
  </w:num>
  <w:num w:numId="25">
    <w:abstractNumId w:val="10"/>
  </w:num>
  <w:num w:numId="26">
    <w:abstractNumId w:val="29"/>
  </w:num>
  <w:num w:numId="27">
    <w:abstractNumId w:val="13"/>
  </w:num>
  <w:num w:numId="28">
    <w:abstractNumId w:val="34"/>
  </w:num>
  <w:num w:numId="29">
    <w:abstractNumId w:val="35"/>
  </w:num>
  <w:num w:numId="30">
    <w:abstractNumId w:val="32"/>
  </w:num>
  <w:num w:numId="31">
    <w:abstractNumId w:val="17"/>
  </w:num>
  <w:num w:numId="32">
    <w:abstractNumId w:val="20"/>
  </w:num>
  <w:num w:numId="33">
    <w:abstractNumId w:val="12"/>
  </w:num>
  <w:num w:numId="34">
    <w:abstractNumId w:val="21"/>
  </w:num>
  <w:num w:numId="35">
    <w:abstractNumId w:val="0"/>
  </w:num>
  <w:num w:numId="36">
    <w:abstractNumId w:val="15"/>
  </w:num>
  <w:num w:numId="37">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57"/>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7806"/>
    <w:rsid w:val="0000203B"/>
    <w:rsid w:val="0000236D"/>
    <w:rsid w:val="00003298"/>
    <w:rsid w:val="0002260C"/>
    <w:rsid w:val="0002306D"/>
    <w:rsid w:val="000242C8"/>
    <w:rsid w:val="00027155"/>
    <w:rsid w:val="000318BA"/>
    <w:rsid w:val="000328C3"/>
    <w:rsid w:val="00034A29"/>
    <w:rsid w:val="00040957"/>
    <w:rsid w:val="00046628"/>
    <w:rsid w:val="00047D73"/>
    <w:rsid w:val="0005237E"/>
    <w:rsid w:val="00056433"/>
    <w:rsid w:val="00056680"/>
    <w:rsid w:val="000575AE"/>
    <w:rsid w:val="00060414"/>
    <w:rsid w:val="00061023"/>
    <w:rsid w:val="00062853"/>
    <w:rsid w:val="0006537A"/>
    <w:rsid w:val="000670EC"/>
    <w:rsid w:val="000677A2"/>
    <w:rsid w:val="00070EA5"/>
    <w:rsid w:val="00076CBC"/>
    <w:rsid w:val="000779C7"/>
    <w:rsid w:val="0008022B"/>
    <w:rsid w:val="00081098"/>
    <w:rsid w:val="00087EF2"/>
    <w:rsid w:val="00090F5D"/>
    <w:rsid w:val="00092759"/>
    <w:rsid w:val="00094321"/>
    <w:rsid w:val="000A102A"/>
    <w:rsid w:val="000A1A7B"/>
    <w:rsid w:val="000A1B88"/>
    <w:rsid w:val="000A23DA"/>
    <w:rsid w:val="000A544E"/>
    <w:rsid w:val="000A674F"/>
    <w:rsid w:val="000B5DA6"/>
    <w:rsid w:val="000B7B55"/>
    <w:rsid w:val="000C123B"/>
    <w:rsid w:val="000C21AD"/>
    <w:rsid w:val="000C2C16"/>
    <w:rsid w:val="000C57B2"/>
    <w:rsid w:val="000C670A"/>
    <w:rsid w:val="000D2AC3"/>
    <w:rsid w:val="000D6C4C"/>
    <w:rsid w:val="000F1C1C"/>
    <w:rsid w:val="000F4088"/>
    <w:rsid w:val="000F4F96"/>
    <w:rsid w:val="000F5A07"/>
    <w:rsid w:val="00100990"/>
    <w:rsid w:val="001024F7"/>
    <w:rsid w:val="00105707"/>
    <w:rsid w:val="001103FF"/>
    <w:rsid w:val="00113EEB"/>
    <w:rsid w:val="001219B0"/>
    <w:rsid w:val="00124990"/>
    <w:rsid w:val="001304C0"/>
    <w:rsid w:val="001315F2"/>
    <w:rsid w:val="0014004B"/>
    <w:rsid w:val="0014325E"/>
    <w:rsid w:val="00146BDF"/>
    <w:rsid w:val="001516EA"/>
    <w:rsid w:val="0015207C"/>
    <w:rsid w:val="00153E25"/>
    <w:rsid w:val="00154505"/>
    <w:rsid w:val="0015684D"/>
    <w:rsid w:val="00160BBD"/>
    <w:rsid w:val="00160DA4"/>
    <w:rsid w:val="00161B87"/>
    <w:rsid w:val="0016584A"/>
    <w:rsid w:val="00167FC1"/>
    <w:rsid w:val="00170CE1"/>
    <w:rsid w:val="00174CAA"/>
    <w:rsid w:val="00177CD5"/>
    <w:rsid w:val="001817D2"/>
    <w:rsid w:val="00184086"/>
    <w:rsid w:val="00185C35"/>
    <w:rsid w:val="001904A8"/>
    <w:rsid w:val="001A1732"/>
    <w:rsid w:val="001A2CE9"/>
    <w:rsid w:val="001A2E7C"/>
    <w:rsid w:val="001A3A05"/>
    <w:rsid w:val="001A3E18"/>
    <w:rsid w:val="001A6538"/>
    <w:rsid w:val="001B005B"/>
    <w:rsid w:val="001C2159"/>
    <w:rsid w:val="001C29E4"/>
    <w:rsid w:val="001C3F32"/>
    <w:rsid w:val="001C48B6"/>
    <w:rsid w:val="001C4C04"/>
    <w:rsid w:val="001C694F"/>
    <w:rsid w:val="001C721E"/>
    <w:rsid w:val="001E3AAF"/>
    <w:rsid w:val="001F0A6E"/>
    <w:rsid w:val="001F1D25"/>
    <w:rsid w:val="001F39FA"/>
    <w:rsid w:val="00202A04"/>
    <w:rsid w:val="00205197"/>
    <w:rsid w:val="0020593D"/>
    <w:rsid w:val="00207B98"/>
    <w:rsid w:val="00210001"/>
    <w:rsid w:val="0021106D"/>
    <w:rsid w:val="0021493D"/>
    <w:rsid w:val="00221BA5"/>
    <w:rsid w:val="00222980"/>
    <w:rsid w:val="002241A2"/>
    <w:rsid w:val="00231E9C"/>
    <w:rsid w:val="00236989"/>
    <w:rsid w:val="00240B17"/>
    <w:rsid w:val="00241D78"/>
    <w:rsid w:val="00246DAE"/>
    <w:rsid w:val="002538B4"/>
    <w:rsid w:val="002538E3"/>
    <w:rsid w:val="00255C24"/>
    <w:rsid w:val="00260196"/>
    <w:rsid w:val="00260802"/>
    <w:rsid w:val="0026386A"/>
    <w:rsid w:val="00267125"/>
    <w:rsid w:val="00267B22"/>
    <w:rsid w:val="00271CB6"/>
    <w:rsid w:val="0027301A"/>
    <w:rsid w:val="00276ECC"/>
    <w:rsid w:val="0028115A"/>
    <w:rsid w:val="00281D0C"/>
    <w:rsid w:val="00285215"/>
    <w:rsid w:val="0028765E"/>
    <w:rsid w:val="0029037D"/>
    <w:rsid w:val="002937D4"/>
    <w:rsid w:val="002B0C0A"/>
    <w:rsid w:val="002B42D4"/>
    <w:rsid w:val="002C54C1"/>
    <w:rsid w:val="002C6DD2"/>
    <w:rsid w:val="002D78B4"/>
    <w:rsid w:val="002D7C8E"/>
    <w:rsid w:val="002E160F"/>
    <w:rsid w:val="002E3F91"/>
    <w:rsid w:val="002E480D"/>
    <w:rsid w:val="002E5F6B"/>
    <w:rsid w:val="002F084D"/>
    <w:rsid w:val="002F1087"/>
    <w:rsid w:val="002F308B"/>
    <w:rsid w:val="00310B4A"/>
    <w:rsid w:val="00314508"/>
    <w:rsid w:val="003238C3"/>
    <w:rsid w:val="00324BCD"/>
    <w:rsid w:val="00324F30"/>
    <w:rsid w:val="00325023"/>
    <w:rsid w:val="00325FD8"/>
    <w:rsid w:val="003265B9"/>
    <w:rsid w:val="00327232"/>
    <w:rsid w:val="00331182"/>
    <w:rsid w:val="00331B8A"/>
    <w:rsid w:val="00334E6B"/>
    <w:rsid w:val="00340EE0"/>
    <w:rsid w:val="00343032"/>
    <w:rsid w:val="0035658A"/>
    <w:rsid w:val="00364141"/>
    <w:rsid w:val="00367EF6"/>
    <w:rsid w:val="00373F2A"/>
    <w:rsid w:val="00374792"/>
    <w:rsid w:val="003779A2"/>
    <w:rsid w:val="0038139C"/>
    <w:rsid w:val="00381BEB"/>
    <w:rsid w:val="00386157"/>
    <w:rsid w:val="00386ADE"/>
    <w:rsid w:val="00391E14"/>
    <w:rsid w:val="003959F6"/>
    <w:rsid w:val="003A73C1"/>
    <w:rsid w:val="003B791E"/>
    <w:rsid w:val="003C3378"/>
    <w:rsid w:val="003C609E"/>
    <w:rsid w:val="003C6275"/>
    <w:rsid w:val="003C7182"/>
    <w:rsid w:val="003D16AB"/>
    <w:rsid w:val="003E4927"/>
    <w:rsid w:val="003E4D76"/>
    <w:rsid w:val="003E55B1"/>
    <w:rsid w:val="003F004A"/>
    <w:rsid w:val="003F1437"/>
    <w:rsid w:val="003F185C"/>
    <w:rsid w:val="003F1CC1"/>
    <w:rsid w:val="003F36A3"/>
    <w:rsid w:val="0040055D"/>
    <w:rsid w:val="0040443F"/>
    <w:rsid w:val="004053E1"/>
    <w:rsid w:val="00407F1C"/>
    <w:rsid w:val="00415F27"/>
    <w:rsid w:val="00416A59"/>
    <w:rsid w:val="00417CA8"/>
    <w:rsid w:val="0042190C"/>
    <w:rsid w:val="004233FB"/>
    <w:rsid w:val="00425359"/>
    <w:rsid w:val="00426304"/>
    <w:rsid w:val="004316D7"/>
    <w:rsid w:val="00431EDA"/>
    <w:rsid w:val="0043231C"/>
    <w:rsid w:val="00432470"/>
    <w:rsid w:val="00435447"/>
    <w:rsid w:val="00441EA1"/>
    <w:rsid w:val="00445798"/>
    <w:rsid w:val="0044725C"/>
    <w:rsid w:val="00447465"/>
    <w:rsid w:val="00455CBE"/>
    <w:rsid w:val="00455EB7"/>
    <w:rsid w:val="00455FD5"/>
    <w:rsid w:val="00460E8A"/>
    <w:rsid w:val="004615EA"/>
    <w:rsid w:val="0046230A"/>
    <w:rsid w:val="00462C95"/>
    <w:rsid w:val="0046486A"/>
    <w:rsid w:val="00475501"/>
    <w:rsid w:val="004773FC"/>
    <w:rsid w:val="00480328"/>
    <w:rsid w:val="004834FC"/>
    <w:rsid w:val="00483B15"/>
    <w:rsid w:val="00483FB9"/>
    <w:rsid w:val="00484D06"/>
    <w:rsid w:val="004918E0"/>
    <w:rsid w:val="00494AE7"/>
    <w:rsid w:val="004B05B0"/>
    <w:rsid w:val="004B0CAC"/>
    <w:rsid w:val="004B0DE0"/>
    <w:rsid w:val="004B19B5"/>
    <w:rsid w:val="004B1D7D"/>
    <w:rsid w:val="004B460A"/>
    <w:rsid w:val="004C0212"/>
    <w:rsid w:val="004C05F9"/>
    <w:rsid w:val="004C64FB"/>
    <w:rsid w:val="004D1AA9"/>
    <w:rsid w:val="004E0194"/>
    <w:rsid w:val="004F1A48"/>
    <w:rsid w:val="004F5DF9"/>
    <w:rsid w:val="004F66B4"/>
    <w:rsid w:val="004F78C6"/>
    <w:rsid w:val="0050224C"/>
    <w:rsid w:val="005037A6"/>
    <w:rsid w:val="00512D53"/>
    <w:rsid w:val="00514883"/>
    <w:rsid w:val="00516576"/>
    <w:rsid w:val="0053132E"/>
    <w:rsid w:val="0055686E"/>
    <w:rsid w:val="00561C04"/>
    <w:rsid w:val="0056213B"/>
    <w:rsid w:val="00562F82"/>
    <w:rsid w:val="00564913"/>
    <w:rsid w:val="00565022"/>
    <w:rsid w:val="0057623B"/>
    <w:rsid w:val="005800D8"/>
    <w:rsid w:val="005846C9"/>
    <w:rsid w:val="005873FC"/>
    <w:rsid w:val="00590EAF"/>
    <w:rsid w:val="00595DA6"/>
    <w:rsid w:val="005A6A91"/>
    <w:rsid w:val="005B0066"/>
    <w:rsid w:val="005B0974"/>
    <w:rsid w:val="005B26A7"/>
    <w:rsid w:val="005C3930"/>
    <w:rsid w:val="005C56FD"/>
    <w:rsid w:val="005C76D8"/>
    <w:rsid w:val="005D23DB"/>
    <w:rsid w:val="005E1321"/>
    <w:rsid w:val="005E2DD4"/>
    <w:rsid w:val="005E6489"/>
    <w:rsid w:val="005E6D43"/>
    <w:rsid w:val="005F1AC6"/>
    <w:rsid w:val="005F6F64"/>
    <w:rsid w:val="005F7B0A"/>
    <w:rsid w:val="00605C11"/>
    <w:rsid w:val="00606440"/>
    <w:rsid w:val="006078C2"/>
    <w:rsid w:val="006152AC"/>
    <w:rsid w:val="006171A9"/>
    <w:rsid w:val="00623436"/>
    <w:rsid w:val="00624D48"/>
    <w:rsid w:val="006322CE"/>
    <w:rsid w:val="00640F39"/>
    <w:rsid w:val="006441EF"/>
    <w:rsid w:val="0065202A"/>
    <w:rsid w:val="00655AAF"/>
    <w:rsid w:val="00656A30"/>
    <w:rsid w:val="006673E7"/>
    <w:rsid w:val="00667E30"/>
    <w:rsid w:val="00674964"/>
    <w:rsid w:val="00680B7E"/>
    <w:rsid w:val="00683B94"/>
    <w:rsid w:val="00686692"/>
    <w:rsid w:val="00693033"/>
    <w:rsid w:val="00693321"/>
    <w:rsid w:val="00694893"/>
    <w:rsid w:val="0069495F"/>
    <w:rsid w:val="00694DD9"/>
    <w:rsid w:val="006A12B1"/>
    <w:rsid w:val="006A5F42"/>
    <w:rsid w:val="006A6103"/>
    <w:rsid w:val="006B10ED"/>
    <w:rsid w:val="006B156A"/>
    <w:rsid w:val="006B3A51"/>
    <w:rsid w:val="006B41DF"/>
    <w:rsid w:val="006B51B2"/>
    <w:rsid w:val="006C17A0"/>
    <w:rsid w:val="006D27E3"/>
    <w:rsid w:val="006D4135"/>
    <w:rsid w:val="006D4AB0"/>
    <w:rsid w:val="006D62AC"/>
    <w:rsid w:val="006E09F2"/>
    <w:rsid w:val="006E3CA5"/>
    <w:rsid w:val="006E721C"/>
    <w:rsid w:val="006F19F0"/>
    <w:rsid w:val="006F3EE2"/>
    <w:rsid w:val="0070059F"/>
    <w:rsid w:val="00700CBD"/>
    <w:rsid w:val="00701CE8"/>
    <w:rsid w:val="007028C7"/>
    <w:rsid w:val="00704462"/>
    <w:rsid w:val="007044B3"/>
    <w:rsid w:val="00707EB0"/>
    <w:rsid w:val="00710BB0"/>
    <w:rsid w:val="00710C7E"/>
    <w:rsid w:val="00733DE0"/>
    <w:rsid w:val="00734048"/>
    <w:rsid w:val="007357C5"/>
    <w:rsid w:val="007370F4"/>
    <w:rsid w:val="0074032D"/>
    <w:rsid w:val="00740D25"/>
    <w:rsid w:val="00741328"/>
    <w:rsid w:val="00745136"/>
    <w:rsid w:val="00756F76"/>
    <w:rsid w:val="00760E8D"/>
    <w:rsid w:val="007670A0"/>
    <w:rsid w:val="007679B9"/>
    <w:rsid w:val="00776572"/>
    <w:rsid w:val="0077738D"/>
    <w:rsid w:val="007774C2"/>
    <w:rsid w:val="007820EE"/>
    <w:rsid w:val="00784E51"/>
    <w:rsid w:val="00787D28"/>
    <w:rsid w:val="0079000C"/>
    <w:rsid w:val="00790024"/>
    <w:rsid w:val="00790D93"/>
    <w:rsid w:val="00791CD7"/>
    <w:rsid w:val="0079430D"/>
    <w:rsid w:val="0079754C"/>
    <w:rsid w:val="007A1395"/>
    <w:rsid w:val="007A3743"/>
    <w:rsid w:val="007B19CE"/>
    <w:rsid w:val="007B7C23"/>
    <w:rsid w:val="007C0255"/>
    <w:rsid w:val="007C09C8"/>
    <w:rsid w:val="007C0C22"/>
    <w:rsid w:val="007C13ED"/>
    <w:rsid w:val="007C2707"/>
    <w:rsid w:val="007C4E5F"/>
    <w:rsid w:val="007D3572"/>
    <w:rsid w:val="007D501A"/>
    <w:rsid w:val="007E3F65"/>
    <w:rsid w:val="007E5253"/>
    <w:rsid w:val="007E57A5"/>
    <w:rsid w:val="007E68F6"/>
    <w:rsid w:val="007E6EF9"/>
    <w:rsid w:val="007E75A4"/>
    <w:rsid w:val="007F0511"/>
    <w:rsid w:val="007F2AE5"/>
    <w:rsid w:val="007F6AB0"/>
    <w:rsid w:val="00803805"/>
    <w:rsid w:val="00804A24"/>
    <w:rsid w:val="0080582D"/>
    <w:rsid w:val="0080756C"/>
    <w:rsid w:val="00831204"/>
    <w:rsid w:val="00831208"/>
    <w:rsid w:val="00835A02"/>
    <w:rsid w:val="008429CF"/>
    <w:rsid w:val="008446E2"/>
    <w:rsid w:val="00847E19"/>
    <w:rsid w:val="00850CD3"/>
    <w:rsid w:val="0085112C"/>
    <w:rsid w:val="00853B17"/>
    <w:rsid w:val="008601A9"/>
    <w:rsid w:val="008610A1"/>
    <w:rsid w:val="00864900"/>
    <w:rsid w:val="00865B0D"/>
    <w:rsid w:val="00871B33"/>
    <w:rsid w:val="00872949"/>
    <w:rsid w:val="008804AC"/>
    <w:rsid w:val="00887874"/>
    <w:rsid w:val="008941DB"/>
    <w:rsid w:val="00895070"/>
    <w:rsid w:val="008A16EA"/>
    <w:rsid w:val="008B24FA"/>
    <w:rsid w:val="008B6162"/>
    <w:rsid w:val="008C04DF"/>
    <w:rsid w:val="008C1971"/>
    <w:rsid w:val="008D2CAF"/>
    <w:rsid w:val="008D3ACE"/>
    <w:rsid w:val="008D51CC"/>
    <w:rsid w:val="008E4F95"/>
    <w:rsid w:val="008F4D52"/>
    <w:rsid w:val="008F4E41"/>
    <w:rsid w:val="00901174"/>
    <w:rsid w:val="0090408D"/>
    <w:rsid w:val="00904E6B"/>
    <w:rsid w:val="00906300"/>
    <w:rsid w:val="00906EEC"/>
    <w:rsid w:val="00907969"/>
    <w:rsid w:val="00914204"/>
    <w:rsid w:val="00915C7E"/>
    <w:rsid w:val="00922606"/>
    <w:rsid w:val="00922D31"/>
    <w:rsid w:val="0092559F"/>
    <w:rsid w:val="00931141"/>
    <w:rsid w:val="00931B07"/>
    <w:rsid w:val="00935665"/>
    <w:rsid w:val="00935B30"/>
    <w:rsid w:val="00936A4E"/>
    <w:rsid w:val="00941580"/>
    <w:rsid w:val="00941783"/>
    <w:rsid w:val="00944E0C"/>
    <w:rsid w:val="00950D81"/>
    <w:rsid w:val="00953641"/>
    <w:rsid w:val="009543EB"/>
    <w:rsid w:val="009623AB"/>
    <w:rsid w:val="00970A6B"/>
    <w:rsid w:val="009763C4"/>
    <w:rsid w:val="009803F1"/>
    <w:rsid w:val="009844F7"/>
    <w:rsid w:val="0099079E"/>
    <w:rsid w:val="00991C51"/>
    <w:rsid w:val="00995FFD"/>
    <w:rsid w:val="009A45B0"/>
    <w:rsid w:val="009A5EE4"/>
    <w:rsid w:val="009A6A6F"/>
    <w:rsid w:val="009B1B69"/>
    <w:rsid w:val="009C117D"/>
    <w:rsid w:val="009C470D"/>
    <w:rsid w:val="009C638B"/>
    <w:rsid w:val="009D3626"/>
    <w:rsid w:val="009D68FB"/>
    <w:rsid w:val="009E04B3"/>
    <w:rsid w:val="009E0DFC"/>
    <w:rsid w:val="009E57F9"/>
    <w:rsid w:val="009E5B74"/>
    <w:rsid w:val="009E7C14"/>
    <w:rsid w:val="009F419C"/>
    <w:rsid w:val="009F43E0"/>
    <w:rsid w:val="00A055A5"/>
    <w:rsid w:val="00A10F04"/>
    <w:rsid w:val="00A12A7C"/>
    <w:rsid w:val="00A1330E"/>
    <w:rsid w:val="00A245AE"/>
    <w:rsid w:val="00A24764"/>
    <w:rsid w:val="00A26A56"/>
    <w:rsid w:val="00A27DA5"/>
    <w:rsid w:val="00A34FE2"/>
    <w:rsid w:val="00A40017"/>
    <w:rsid w:val="00A402A1"/>
    <w:rsid w:val="00A44175"/>
    <w:rsid w:val="00A50D22"/>
    <w:rsid w:val="00A512C3"/>
    <w:rsid w:val="00A52E7C"/>
    <w:rsid w:val="00A571FE"/>
    <w:rsid w:val="00A60395"/>
    <w:rsid w:val="00A6287E"/>
    <w:rsid w:val="00A77C2C"/>
    <w:rsid w:val="00A80062"/>
    <w:rsid w:val="00A8337C"/>
    <w:rsid w:val="00A856EB"/>
    <w:rsid w:val="00A9022E"/>
    <w:rsid w:val="00AA1165"/>
    <w:rsid w:val="00AA3F31"/>
    <w:rsid w:val="00AA4625"/>
    <w:rsid w:val="00AB1F1A"/>
    <w:rsid w:val="00AC4F34"/>
    <w:rsid w:val="00AC6EC2"/>
    <w:rsid w:val="00AD66A9"/>
    <w:rsid w:val="00AE3A63"/>
    <w:rsid w:val="00AE44DE"/>
    <w:rsid w:val="00AE5435"/>
    <w:rsid w:val="00AF3ABE"/>
    <w:rsid w:val="00AF4021"/>
    <w:rsid w:val="00AF6959"/>
    <w:rsid w:val="00B00520"/>
    <w:rsid w:val="00B00F8E"/>
    <w:rsid w:val="00B014D0"/>
    <w:rsid w:val="00B01E82"/>
    <w:rsid w:val="00B03CB0"/>
    <w:rsid w:val="00B041A9"/>
    <w:rsid w:val="00B0465E"/>
    <w:rsid w:val="00B1218F"/>
    <w:rsid w:val="00B13262"/>
    <w:rsid w:val="00B14C20"/>
    <w:rsid w:val="00B14ECD"/>
    <w:rsid w:val="00B16238"/>
    <w:rsid w:val="00B2196C"/>
    <w:rsid w:val="00B23F8B"/>
    <w:rsid w:val="00B27724"/>
    <w:rsid w:val="00B30047"/>
    <w:rsid w:val="00B30F3D"/>
    <w:rsid w:val="00B36BBC"/>
    <w:rsid w:val="00B432A0"/>
    <w:rsid w:val="00B46F40"/>
    <w:rsid w:val="00B4738B"/>
    <w:rsid w:val="00B517F7"/>
    <w:rsid w:val="00B52AFC"/>
    <w:rsid w:val="00B52EFE"/>
    <w:rsid w:val="00B57C04"/>
    <w:rsid w:val="00B60DCA"/>
    <w:rsid w:val="00B63C73"/>
    <w:rsid w:val="00B672B3"/>
    <w:rsid w:val="00B67806"/>
    <w:rsid w:val="00B72B3F"/>
    <w:rsid w:val="00B76DB6"/>
    <w:rsid w:val="00B77DBF"/>
    <w:rsid w:val="00B810DF"/>
    <w:rsid w:val="00B81FBB"/>
    <w:rsid w:val="00B852E7"/>
    <w:rsid w:val="00B87B31"/>
    <w:rsid w:val="00B902B9"/>
    <w:rsid w:val="00B92C59"/>
    <w:rsid w:val="00B94F1B"/>
    <w:rsid w:val="00B95BFE"/>
    <w:rsid w:val="00B96C22"/>
    <w:rsid w:val="00B972D3"/>
    <w:rsid w:val="00BA0847"/>
    <w:rsid w:val="00BA1705"/>
    <w:rsid w:val="00BA2132"/>
    <w:rsid w:val="00BB4389"/>
    <w:rsid w:val="00BB61BE"/>
    <w:rsid w:val="00BC10CF"/>
    <w:rsid w:val="00BC2797"/>
    <w:rsid w:val="00BC4227"/>
    <w:rsid w:val="00BD1366"/>
    <w:rsid w:val="00BD3419"/>
    <w:rsid w:val="00BD43E5"/>
    <w:rsid w:val="00BD59E3"/>
    <w:rsid w:val="00BD7FD7"/>
    <w:rsid w:val="00BE0315"/>
    <w:rsid w:val="00BE05F0"/>
    <w:rsid w:val="00BE1772"/>
    <w:rsid w:val="00BE1DEB"/>
    <w:rsid w:val="00BF0E8E"/>
    <w:rsid w:val="00BF1A7F"/>
    <w:rsid w:val="00C00E65"/>
    <w:rsid w:val="00C00F37"/>
    <w:rsid w:val="00C020AC"/>
    <w:rsid w:val="00C03F51"/>
    <w:rsid w:val="00C10CC7"/>
    <w:rsid w:val="00C13225"/>
    <w:rsid w:val="00C14C86"/>
    <w:rsid w:val="00C229F8"/>
    <w:rsid w:val="00C3086D"/>
    <w:rsid w:val="00C322F1"/>
    <w:rsid w:val="00C33284"/>
    <w:rsid w:val="00C3520D"/>
    <w:rsid w:val="00C371FA"/>
    <w:rsid w:val="00C46F61"/>
    <w:rsid w:val="00C47BB2"/>
    <w:rsid w:val="00C47EA8"/>
    <w:rsid w:val="00C51C28"/>
    <w:rsid w:val="00C53456"/>
    <w:rsid w:val="00C60C2D"/>
    <w:rsid w:val="00C70043"/>
    <w:rsid w:val="00C73861"/>
    <w:rsid w:val="00C7432C"/>
    <w:rsid w:val="00C75791"/>
    <w:rsid w:val="00C76304"/>
    <w:rsid w:val="00C84955"/>
    <w:rsid w:val="00C86467"/>
    <w:rsid w:val="00C95C72"/>
    <w:rsid w:val="00C96B86"/>
    <w:rsid w:val="00C97AA9"/>
    <w:rsid w:val="00C97DF7"/>
    <w:rsid w:val="00CA1A6A"/>
    <w:rsid w:val="00CA6108"/>
    <w:rsid w:val="00CB2807"/>
    <w:rsid w:val="00CB766B"/>
    <w:rsid w:val="00CB7AFC"/>
    <w:rsid w:val="00CC356D"/>
    <w:rsid w:val="00CD109D"/>
    <w:rsid w:val="00CD1E9D"/>
    <w:rsid w:val="00CD6ABB"/>
    <w:rsid w:val="00CD6B7E"/>
    <w:rsid w:val="00CE128C"/>
    <w:rsid w:val="00CE3389"/>
    <w:rsid w:val="00CE5CF2"/>
    <w:rsid w:val="00CF47C5"/>
    <w:rsid w:val="00D00A5D"/>
    <w:rsid w:val="00D00A87"/>
    <w:rsid w:val="00D02F2F"/>
    <w:rsid w:val="00D10D47"/>
    <w:rsid w:val="00D13087"/>
    <w:rsid w:val="00D16FA0"/>
    <w:rsid w:val="00D26DCE"/>
    <w:rsid w:val="00D33CD7"/>
    <w:rsid w:val="00D50084"/>
    <w:rsid w:val="00D5130A"/>
    <w:rsid w:val="00D51769"/>
    <w:rsid w:val="00D522D8"/>
    <w:rsid w:val="00D5491C"/>
    <w:rsid w:val="00D554E8"/>
    <w:rsid w:val="00D5748E"/>
    <w:rsid w:val="00D612A9"/>
    <w:rsid w:val="00D66935"/>
    <w:rsid w:val="00D76747"/>
    <w:rsid w:val="00D772A3"/>
    <w:rsid w:val="00D80021"/>
    <w:rsid w:val="00D8403C"/>
    <w:rsid w:val="00D8724C"/>
    <w:rsid w:val="00D873D6"/>
    <w:rsid w:val="00D919DE"/>
    <w:rsid w:val="00D91A79"/>
    <w:rsid w:val="00D938C1"/>
    <w:rsid w:val="00DA47A8"/>
    <w:rsid w:val="00DB3592"/>
    <w:rsid w:val="00DB4C93"/>
    <w:rsid w:val="00DB74D4"/>
    <w:rsid w:val="00DC3F8A"/>
    <w:rsid w:val="00DD46E9"/>
    <w:rsid w:val="00DD4A61"/>
    <w:rsid w:val="00DE0D00"/>
    <w:rsid w:val="00DE16CD"/>
    <w:rsid w:val="00DE6492"/>
    <w:rsid w:val="00DF0730"/>
    <w:rsid w:val="00DF280B"/>
    <w:rsid w:val="00DF28B7"/>
    <w:rsid w:val="00DF68C0"/>
    <w:rsid w:val="00DF7F5A"/>
    <w:rsid w:val="00E00FFD"/>
    <w:rsid w:val="00E01133"/>
    <w:rsid w:val="00E049F9"/>
    <w:rsid w:val="00E04C02"/>
    <w:rsid w:val="00E053B2"/>
    <w:rsid w:val="00E139D5"/>
    <w:rsid w:val="00E14CA5"/>
    <w:rsid w:val="00E152DF"/>
    <w:rsid w:val="00E210EB"/>
    <w:rsid w:val="00E22D1B"/>
    <w:rsid w:val="00E22F6F"/>
    <w:rsid w:val="00E235F5"/>
    <w:rsid w:val="00E23783"/>
    <w:rsid w:val="00E24D81"/>
    <w:rsid w:val="00E26411"/>
    <w:rsid w:val="00E307B6"/>
    <w:rsid w:val="00E41AD6"/>
    <w:rsid w:val="00E42017"/>
    <w:rsid w:val="00E42730"/>
    <w:rsid w:val="00E46268"/>
    <w:rsid w:val="00E53B4B"/>
    <w:rsid w:val="00E55854"/>
    <w:rsid w:val="00E628AD"/>
    <w:rsid w:val="00E64339"/>
    <w:rsid w:val="00E65911"/>
    <w:rsid w:val="00E677BD"/>
    <w:rsid w:val="00E70C44"/>
    <w:rsid w:val="00E72B6E"/>
    <w:rsid w:val="00E75305"/>
    <w:rsid w:val="00E8481E"/>
    <w:rsid w:val="00E86368"/>
    <w:rsid w:val="00E872A7"/>
    <w:rsid w:val="00E94260"/>
    <w:rsid w:val="00EA19E9"/>
    <w:rsid w:val="00EA1EF6"/>
    <w:rsid w:val="00EA2903"/>
    <w:rsid w:val="00EA369D"/>
    <w:rsid w:val="00EA411E"/>
    <w:rsid w:val="00EA641F"/>
    <w:rsid w:val="00EA6A5A"/>
    <w:rsid w:val="00EB19E0"/>
    <w:rsid w:val="00EB512A"/>
    <w:rsid w:val="00EB5A80"/>
    <w:rsid w:val="00EC07DD"/>
    <w:rsid w:val="00EC0D7C"/>
    <w:rsid w:val="00EC3652"/>
    <w:rsid w:val="00EC7F14"/>
    <w:rsid w:val="00ED4607"/>
    <w:rsid w:val="00ED4A79"/>
    <w:rsid w:val="00EE1662"/>
    <w:rsid w:val="00EE220A"/>
    <w:rsid w:val="00EE2853"/>
    <w:rsid w:val="00EF2567"/>
    <w:rsid w:val="00EF5D36"/>
    <w:rsid w:val="00EF66FC"/>
    <w:rsid w:val="00F0135B"/>
    <w:rsid w:val="00F02E73"/>
    <w:rsid w:val="00F10140"/>
    <w:rsid w:val="00F11BAF"/>
    <w:rsid w:val="00F11CE3"/>
    <w:rsid w:val="00F16FDF"/>
    <w:rsid w:val="00F17DCE"/>
    <w:rsid w:val="00F22750"/>
    <w:rsid w:val="00F23896"/>
    <w:rsid w:val="00F23CA1"/>
    <w:rsid w:val="00F2401A"/>
    <w:rsid w:val="00F2404F"/>
    <w:rsid w:val="00F2646F"/>
    <w:rsid w:val="00F27E65"/>
    <w:rsid w:val="00F36383"/>
    <w:rsid w:val="00F36FDA"/>
    <w:rsid w:val="00F405C9"/>
    <w:rsid w:val="00F40A19"/>
    <w:rsid w:val="00F414CD"/>
    <w:rsid w:val="00F414F8"/>
    <w:rsid w:val="00F44FA1"/>
    <w:rsid w:val="00F47626"/>
    <w:rsid w:val="00F47CAB"/>
    <w:rsid w:val="00F50275"/>
    <w:rsid w:val="00F505C7"/>
    <w:rsid w:val="00F51366"/>
    <w:rsid w:val="00F54824"/>
    <w:rsid w:val="00F566F6"/>
    <w:rsid w:val="00F56CE1"/>
    <w:rsid w:val="00F62D01"/>
    <w:rsid w:val="00F62EE5"/>
    <w:rsid w:val="00F669C5"/>
    <w:rsid w:val="00F66E74"/>
    <w:rsid w:val="00F72DEA"/>
    <w:rsid w:val="00F803B0"/>
    <w:rsid w:val="00F80E14"/>
    <w:rsid w:val="00F80E25"/>
    <w:rsid w:val="00F869B7"/>
    <w:rsid w:val="00F9005C"/>
    <w:rsid w:val="00F904AE"/>
    <w:rsid w:val="00FA0966"/>
    <w:rsid w:val="00FA6905"/>
    <w:rsid w:val="00FA7A01"/>
    <w:rsid w:val="00FB03E9"/>
    <w:rsid w:val="00FB4456"/>
    <w:rsid w:val="00FB5D74"/>
    <w:rsid w:val="00FC3A0E"/>
    <w:rsid w:val="00FD0A3A"/>
    <w:rsid w:val="00FD16AF"/>
    <w:rsid w:val="00FD1F4D"/>
    <w:rsid w:val="00FD2A3E"/>
    <w:rsid w:val="00FD33F1"/>
    <w:rsid w:val="00FD7077"/>
    <w:rsid w:val="00FD791A"/>
    <w:rsid w:val="00FD7F1C"/>
    <w:rsid w:val="00FE1932"/>
    <w:rsid w:val="00FE5BBC"/>
    <w:rsid w:val="00FF507F"/>
    <w:rsid w:val="00FF649E"/>
    <w:rsid w:val="00FF6FE3"/>
    <w:rsid w:val="00FF70B3"/>
  </w:rsids>
  <m:mathPr>
    <m:mathFont m:val="Cambria Math"/>
    <m:brkBin m:val="before"/>
    <m:brkBinSub m:val="--"/>
    <m:smallFrac/>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nhideWhenUsed="0" w:qFormat="1"/>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6FD"/>
    <w:rPr>
      <w:rFonts w:ascii="Arial" w:hAnsi="Arial" w:cs="Tahoma"/>
      <w:szCs w:val="24"/>
    </w:rPr>
  </w:style>
  <w:style w:type="paragraph" w:styleId="Ttulo1">
    <w:name w:val="heading 1"/>
    <w:basedOn w:val="Normal"/>
    <w:next w:val="Normal"/>
    <w:link w:val="Ttulo1Char"/>
    <w:qFormat/>
    <w:rsid w:val="005C56F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table" w:styleId="Tabelacomgrade">
    <w:name w:val="Table Grid"/>
    <w:basedOn w:val="Tabelanormal"/>
    <w:rsid w:val="008610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nhideWhenUsed/>
    <w:rsid w:val="00953641"/>
    <w:pPr>
      <w:tabs>
        <w:tab w:val="center" w:pos="4252"/>
        <w:tab w:val="right" w:pos="8504"/>
      </w:tabs>
    </w:pPr>
  </w:style>
  <w:style w:type="character" w:customStyle="1" w:styleId="CabealhoChar">
    <w:name w:val="Cabeçalho Char"/>
    <w:basedOn w:val="Fontepargpadro"/>
    <w:link w:val="Cabealho"/>
    <w:rsid w:val="00953641"/>
    <w:rPr>
      <w:rFonts w:ascii="Ecofont_Spranq_eco_Sans" w:hAnsi="Ecofont_Spranq_eco_Sans" w:cs="Tahoma"/>
      <w:sz w:val="24"/>
      <w:szCs w:val="24"/>
    </w:rPr>
  </w:style>
  <w:style w:type="paragraph" w:styleId="Rodap">
    <w:name w:val="footer"/>
    <w:basedOn w:val="Normal"/>
    <w:link w:val="RodapChar"/>
    <w:uiPriority w:val="99"/>
    <w:unhideWhenUsed/>
    <w:rsid w:val="00953641"/>
    <w:pPr>
      <w:tabs>
        <w:tab w:val="center" w:pos="4252"/>
        <w:tab w:val="right" w:pos="8504"/>
      </w:tabs>
    </w:pPr>
  </w:style>
  <w:style w:type="character" w:customStyle="1" w:styleId="RodapChar">
    <w:name w:val="Rodapé Char"/>
    <w:basedOn w:val="Fontepargpadro"/>
    <w:link w:val="Rodap"/>
    <w:uiPriority w:val="99"/>
    <w:rsid w:val="00953641"/>
    <w:rPr>
      <w:rFonts w:ascii="Ecofont_Spranq_eco_Sans" w:hAnsi="Ecofont_Spranq_eco_Sans" w:cs="Tahoma"/>
      <w:sz w:val="24"/>
      <w:szCs w:val="24"/>
    </w:rPr>
  </w:style>
  <w:style w:type="paragraph" w:customStyle="1" w:styleId="Nivel1">
    <w:name w:val="Nivel1"/>
    <w:basedOn w:val="Ttulo1"/>
    <w:next w:val="Normal"/>
    <w:link w:val="Nivel1Char"/>
    <w:qFormat/>
    <w:rsid w:val="005C56FD"/>
    <w:pPr>
      <w:numPr>
        <w:numId w:val="13"/>
      </w:numPr>
      <w:tabs>
        <w:tab w:val="left" w:pos="2268"/>
      </w:tabs>
      <w:spacing w:before="480" w:after="120" w:line="276" w:lineRule="auto"/>
      <w:ind w:left="357" w:hanging="357"/>
      <w:jc w:val="both"/>
    </w:pPr>
    <w:rPr>
      <w:rFonts w:ascii="Arial" w:hAnsi="Arial" w:cs="Arial"/>
      <w:b/>
      <w:color w:val="auto"/>
      <w:sz w:val="20"/>
      <w:szCs w:val="20"/>
    </w:rPr>
  </w:style>
  <w:style w:type="character" w:customStyle="1" w:styleId="Ttulo1Char">
    <w:name w:val="Título 1 Char"/>
    <w:basedOn w:val="Fontepargpadro"/>
    <w:link w:val="Ttulo1"/>
    <w:rsid w:val="005C56FD"/>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5C56FD"/>
    <w:rPr>
      <w:rFonts w:ascii="Arial" w:eastAsiaTheme="majorEastAsia" w:hAnsi="Arial" w:cs="Arial"/>
      <w:b/>
      <w:color w:val="365F91" w:themeColor="accent1" w:themeShade="BF"/>
      <w:sz w:val="32"/>
      <w:szCs w:val="32"/>
    </w:rPr>
  </w:style>
  <w:style w:type="character" w:customStyle="1" w:styleId="LinkdaInternet">
    <w:name w:val="Link da Internet"/>
    <w:rsid w:val="00E86368"/>
    <w:rPr>
      <w:color w:val="000080"/>
      <w:u w:val="single"/>
    </w:rPr>
  </w:style>
  <w:style w:type="paragraph" w:customStyle="1" w:styleId="Default">
    <w:name w:val="Default"/>
    <w:qFormat/>
    <w:rsid w:val="001024F7"/>
    <w:pPr>
      <w:widowControl w:val="0"/>
    </w:pPr>
    <w:rPr>
      <w:rFonts w:ascii="Arial" w:hAnsi="Arial"/>
      <w:color w:val="000000"/>
      <w:sz w:val="24"/>
    </w:rPr>
  </w:style>
  <w:style w:type="paragraph" w:styleId="Citao">
    <w:name w:val="Quote"/>
    <w:basedOn w:val="Normal"/>
    <w:next w:val="Normal"/>
    <w:link w:val="CitaoChar"/>
    <w:uiPriority w:val="29"/>
    <w:qFormat/>
    <w:rsid w:val="00931B07"/>
    <w:rPr>
      <w:i/>
      <w:iCs/>
      <w:color w:val="000000" w:themeColor="text1"/>
    </w:rPr>
  </w:style>
  <w:style w:type="character" w:customStyle="1" w:styleId="CitaoChar">
    <w:name w:val="Citação Char"/>
    <w:basedOn w:val="Fontepargpadro"/>
    <w:link w:val="Citao"/>
    <w:uiPriority w:val="29"/>
    <w:rsid w:val="00931B07"/>
    <w:rPr>
      <w:rFonts w:ascii="Arial" w:hAnsi="Arial" w:cs="Tahoma"/>
      <w:i/>
      <w:iCs/>
      <w:color w:val="000000" w:themeColor="text1"/>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Normal (Web)"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nhideWhenUsed="0" w:qFormat="1"/>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56FD"/>
    <w:rPr>
      <w:rFonts w:ascii="Arial" w:hAnsi="Arial" w:cs="Tahoma"/>
      <w:szCs w:val="24"/>
    </w:rPr>
  </w:style>
  <w:style w:type="paragraph" w:styleId="Ttulo1">
    <w:name w:val="heading 1"/>
    <w:basedOn w:val="Normal"/>
    <w:next w:val="Normal"/>
    <w:link w:val="Ttulo1Char"/>
    <w:qFormat/>
    <w:rsid w:val="005C56FD"/>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lang w:val="x-none" w:eastAsia="x-none"/>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ListaColorida-nfase11">
    <w:name w:val="Lista Colorida - Ênfase 11"/>
    <w:basedOn w:val="Normal"/>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cs="Times New Roman"/>
      <w:sz w:val="16"/>
      <w:szCs w:val="16"/>
      <w:lang w:val="x-none" w:eastAsia="x-none"/>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customStyle="1" w:styleId="GradeColorida-nfase11">
    <w:name w:val="Grade Colorida - Ênfase 11"/>
    <w:basedOn w:val="Normal"/>
    <w:next w:val="Normal"/>
    <w:link w:val="GradeColorida-nfase1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uiPriority w:val="2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rsid w:val="001A3A05"/>
    <w:pPr>
      <w:numPr>
        <w:numId w:val="16"/>
      </w:numPr>
      <w:contextualSpacing/>
    </w:pPr>
  </w:style>
  <w:style w:type="paragraph" w:customStyle="1" w:styleId="citao2">
    <w:name w:val="citação 2"/>
    <w:basedOn w:val="GradeColorida-nfase11"/>
    <w:link w:val="citao2Char"/>
    <w:rsid w:val="000A23DA"/>
    <w:rPr>
      <w:szCs w:val="20"/>
    </w:rPr>
  </w:style>
  <w:style w:type="character" w:customStyle="1" w:styleId="citao2Char">
    <w:name w:val="citação 2 Char"/>
    <w:basedOn w:val="GradeColorida-nfase1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ad">
    <w:name w:val="ad"/>
    <w:basedOn w:val="Normal"/>
    <w:rsid w:val="0040055D"/>
    <w:pPr>
      <w:spacing w:line="360" w:lineRule="auto"/>
      <w:ind w:left="993" w:hanging="284"/>
      <w:jc w:val="both"/>
    </w:pPr>
    <w:rPr>
      <w:rFonts w:ascii="Times New Roman" w:hAnsi="Times New Roman" w:cs="Times New Roman"/>
      <w:color w:val="000000"/>
    </w:rPr>
  </w:style>
  <w:style w:type="paragraph" w:customStyle="1" w:styleId="TtulodaTabela">
    <w:name w:val="Título da Tabela"/>
    <w:basedOn w:val="Normal"/>
    <w:rsid w:val="000575AE"/>
    <w:pPr>
      <w:widowControl w:val="0"/>
      <w:suppressLineNumbers/>
      <w:suppressAutoHyphens/>
      <w:spacing w:after="120"/>
      <w:jc w:val="center"/>
    </w:pPr>
    <w:rPr>
      <w:rFonts w:ascii="Times New Roman" w:eastAsia="Arial Unicode MS" w:hAnsi="Times New Roman" w:cs="Times New Roman"/>
      <w:b/>
      <w:bCs/>
      <w:i/>
      <w:iCs/>
      <w:szCs w:val="20"/>
    </w:rPr>
  </w:style>
  <w:style w:type="table" w:styleId="Tabelacomgrade">
    <w:name w:val="Table Grid"/>
    <w:basedOn w:val="Tabelanormal"/>
    <w:rsid w:val="008610A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bealho">
    <w:name w:val="header"/>
    <w:basedOn w:val="Normal"/>
    <w:link w:val="CabealhoChar"/>
    <w:unhideWhenUsed/>
    <w:rsid w:val="00953641"/>
    <w:pPr>
      <w:tabs>
        <w:tab w:val="center" w:pos="4252"/>
        <w:tab w:val="right" w:pos="8504"/>
      </w:tabs>
    </w:pPr>
  </w:style>
  <w:style w:type="character" w:customStyle="1" w:styleId="CabealhoChar">
    <w:name w:val="Cabeçalho Char"/>
    <w:basedOn w:val="Fontepargpadro"/>
    <w:link w:val="Cabealho"/>
    <w:rsid w:val="00953641"/>
    <w:rPr>
      <w:rFonts w:ascii="Ecofont_Spranq_eco_Sans" w:hAnsi="Ecofont_Spranq_eco_Sans" w:cs="Tahoma"/>
      <w:sz w:val="24"/>
      <w:szCs w:val="24"/>
    </w:rPr>
  </w:style>
  <w:style w:type="paragraph" w:styleId="Rodap">
    <w:name w:val="footer"/>
    <w:basedOn w:val="Normal"/>
    <w:link w:val="RodapChar"/>
    <w:uiPriority w:val="99"/>
    <w:unhideWhenUsed/>
    <w:rsid w:val="00953641"/>
    <w:pPr>
      <w:tabs>
        <w:tab w:val="center" w:pos="4252"/>
        <w:tab w:val="right" w:pos="8504"/>
      </w:tabs>
    </w:pPr>
  </w:style>
  <w:style w:type="character" w:customStyle="1" w:styleId="RodapChar">
    <w:name w:val="Rodapé Char"/>
    <w:basedOn w:val="Fontepargpadro"/>
    <w:link w:val="Rodap"/>
    <w:uiPriority w:val="99"/>
    <w:rsid w:val="00953641"/>
    <w:rPr>
      <w:rFonts w:ascii="Ecofont_Spranq_eco_Sans" w:hAnsi="Ecofont_Spranq_eco_Sans" w:cs="Tahoma"/>
      <w:sz w:val="24"/>
      <w:szCs w:val="24"/>
    </w:rPr>
  </w:style>
  <w:style w:type="paragraph" w:customStyle="1" w:styleId="Nivel1">
    <w:name w:val="Nivel1"/>
    <w:basedOn w:val="Ttulo1"/>
    <w:next w:val="Normal"/>
    <w:link w:val="Nivel1Char"/>
    <w:qFormat/>
    <w:rsid w:val="005C56FD"/>
    <w:pPr>
      <w:numPr>
        <w:numId w:val="13"/>
      </w:numPr>
      <w:tabs>
        <w:tab w:val="left" w:pos="2268"/>
      </w:tabs>
      <w:spacing w:before="480" w:after="120" w:line="276" w:lineRule="auto"/>
      <w:ind w:left="357" w:hanging="357"/>
      <w:jc w:val="both"/>
    </w:pPr>
    <w:rPr>
      <w:rFonts w:ascii="Arial" w:hAnsi="Arial" w:cs="Arial"/>
      <w:b/>
      <w:color w:val="auto"/>
      <w:sz w:val="20"/>
      <w:szCs w:val="20"/>
    </w:rPr>
  </w:style>
  <w:style w:type="character" w:customStyle="1" w:styleId="Ttulo1Char">
    <w:name w:val="Título 1 Char"/>
    <w:basedOn w:val="Fontepargpadro"/>
    <w:link w:val="Ttulo1"/>
    <w:rsid w:val="005C56FD"/>
    <w:rPr>
      <w:rFonts w:asciiTheme="majorHAnsi" w:eastAsiaTheme="majorEastAsia" w:hAnsiTheme="majorHAnsi" w:cstheme="majorBidi"/>
      <w:color w:val="365F91" w:themeColor="accent1" w:themeShade="BF"/>
      <w:sz w:val="32"/>
      <w:szCs w:val="32"/>
    </w:rPr>
  </w:style>
  <w:style w:type="character" w:customStyle="1" w:styleId="Nivel1Char">
    <w:name w:val="Nivel1 Char"/>
    <w:basedOn w:val="Ttulo1Char"/>
    <w:link w:val="Nivel1"/>
    <w:rsid w:val="005C56FD"/>
    <w:rPr>
      <w:rFonts w:ascii="Arial" w:eastAsiaTheme="majorEastAsia" w:hAnsi="Arial" w:cs="Arial"/>
      <w:b/>
      <w:color w:val="365F91" w:themeColor="accent1" w:themeShade="BF"/>
      <w:sz w:val="32"/>
      <w:szCs w:val="32"/>
    </w:rPr>
  </w:style>
  <w:style w:type="character" w:customStyle="1" w:styleId="LinkdaInternet">
    <w:name w:val="Link da Internet"/>
    <w:rsid w:val="00E86368"/>
    <w:rPr>
      <w:color w:val="000080"/>
      <w:u w:val="single"/>
    </w:rPr>
  </w:style>
  <w:style w:type="paragraph" w:customStyle="1" w:styleId="Default">
    <w:name w:val="Default"/>
    <w:qFormat/>
    <w:rsid w:val="001024F7"/>
    <w:pPr>
      <w:widowControl w:val="0"/>
    </w:pPr>
    <w:rPr>
      <w:rFonts w:ascii="Arial" w:hAnsi="Arial"/>
      <w:color w:val="000000"/>
      <w:sz w:val="24"/>
    </w:rPr>
  </w:style>
  <w:style w:type="paragraph" w:styleId="Citao">
    <w:name w:val="Quote"/>
    <w:basedOn w:val="Normal"/>
    <w:next w:val="Normal"/>
    <w:link w:val="CitaoChar"/>
    <w:uiPriority w:val="29"/>
    <w:qFormat/>
    <w:rsid w:val="00931B07"/>
    <w:rPr>
      <w:i/>
      <w:iCs/>
      <w:color w:val="000000" w:themeColor="text1"/>
    </w:rPr>
  </w:style>
  <w:style w:type="character" w:customStyle="1" w:styleId="CitaoChar">
    <w:name w:val="Citação Char"/>
    <w:basedOn w:val="Fontepargpadro"/>
    <w:link w:val="Citao"/>
    <w:uiPriority w:val="29"/>
    <w:rsid w:val="00931B07"/>
    <w:rPr>
      <w:rFonts w:ascii="Arial" w:hAnsi="Arial" w:cs="Tahoma"/>
      <w:i/>
      <w:iCs/>
      <w:color w:val="000000" w:themeColor="text1"/>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013E05-7F02-4BD2-9D1A-00A42E8CD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70</TotalTime>
  <Pages>21</Pages>
  <Words>5313</Words>
  <Characters>28693</Characters>
  <Application>Microsoft Office Word</Application>
  <DocSecurity>0</DocSecurity>
  <Lines>239</Lines>
  <Paragraphs>67</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33939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creator>Adriano</dc:creator>
  <cp:lastModifiedBy>Leo</cp:lastModifiedBy>
  <cp:revision>12</cp:revision>
  <cp:lastPrinted>2016-03-16T19:02:00Z</cp:lastPrinted>
  <dcterms:created xsi:type="dcterms:W3CDTF">2016-02-29T10:43:00Z</dcterms:created>
  <dcterms:modified xsi:type="dcterms:W3CDTF">2016-04-26T13:35:00Z</dcterms:modified>
</cp:coreProperties>
</file>